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9F0D07">
        <w:rPr>
          <w:rFonts w:asciiTheme="minorHAnsi" w:eastAsiaTheme="minorHAnsi" w:hAnsiTheme="minorHAnsi"/>
          <w:b/>
          <w:sz w:val="32"/>
          <w:szCs w:val="32"/>
          <w:lang w:bidi="ar-SA"/>
        </w:rPr>
        <w:t>10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9F0D07">
        <w:rPr>
          <w:rFonts w:asciiTheme="minorHAnsi" w:eastAsiaTheme="minorHAnsi" w:hAnsiTheme="minorHAnsi"/>
          <w:b/>
          <w:sz w:val="32"/>
          <w:szCs w:val="32"/>
          <w:lang w:bidi="ar-SA"/>
        </w:rPr>
        <w:t>19-23</w:t>
      </w:r>
      <w:r w:rsidR="00E00FE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Kasım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9B14C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D44697" w:rsidRDefault="00D44697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bookmarkStart w:id="0" w:name="_GoBack"/>
            <w:r w:rsidRPr="00D44697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Fiziksel Olaylar</w:t>
            </w:r>
            <w:bookmarkEnd w:id="0"/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2158C1" w:rsidRPr="0034301D" w:rsidRDefault="009F0D07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3</w:t>
            </w:r>
            <w:r w:rsidR="002158C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. Ünite: </w:t>
            </w:r>
            <w:r w:rsidRPr="009F0D07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Basınç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A95F13" w:rsidRPr="009F0D07" w:rsidRDefault="009F0D07" w:rsidP="00E858F5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F0D07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Basınç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9F0D07" w:rsidRPr="009F0D07" w:rsidRDefault="009F0D07" w:rsidP="009F0D0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F0D0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F.8.3.1.1. Katı basıncını etkileyen değişkenleri deneyerek keşfeder.</w:t>
            </w:r>
          </w:p>
          <w:p w:rsidR="008C13A8" w:rsidRPr="009F0D07" w:rsidRDefault="009F0D07" w:rsidP="009F0D0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F0D07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Basınç birimi olarak Pascal verilir. Matematiksel bağıntılara girilmez.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E858F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79A2" w:rsidRPr="00AC79A2" w:rsidRDefault="00AC79A2" w:rsidP="00AC79A2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24F50">
              <w:rPr>
                <w:rFonts w:asciiTheme="minorHAnsi" w:hAnsiTheme="minorHAnsi" w:cs="Times New Roman"/>
                <w:lang w:eastAsia="zh-CN"/>
              </w:rPr>
              <w:t xml:space="preserve">Konulara başlamadan hazırlık amacı ile öğrencilere </w:t>
            </w:r>
            <w:r w:rsidR="008C13A8">
              <w:rPr>
                <w:rFonts w:asciiTheme="minorHAnsi" w:hAnsiTheme="minorHAnsi" w:cs="Times New Roman"/>
                <w:lang w:eastAsia="zh-CN"/>
              </w:rPr>
              <w:t>konu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 giriş sayfaları incelettirilir. Merak uyandırmak ve ön bilgileri ortaya çıkarmak için ders kitabı </w:t>
            </w:r>
            <w:r w:rsidR="009F0D07">
              <w:rPr>
                <w:rFonts w:asciiTheme="minorHAnsi" w:hAnsiTheme="minorHAnsi" w:cs="Times New Roman"/>
                <w:lang w:eastAsia="zh-CN"/>
              </w:rPr>
              <w:t>75</w:t>
            </w:r>
            <w:r w:rsidR="008C13A8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>
              <w:rPr>
                <w:rFonts w:asciiTheme="minorHAnsi" w:hAnsiTheme="minorHAnsi" w:cs="Times New Roman"/>
                <w:lang w:eastAsia="zh-CN"/>
              </w:rPr>
              <w:t>Sayfadaki “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Neler </w:t>
            </w:r>
            <w:r>
              <w:rPr>
                <w:rFonts w:asciiTheme="minorHAnsi" w:hAnsiTheme="minorHAnsi" w:cs="Times New Roman"/>
                <w:lang w:eastAsia="zh-CN"/>
              </w:rPr>
              <w:t>Öğreneceğiz?” bölümü okutulur.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427C78" w:rsidRPr="00D44697" w:rsidRDefault="00BB4DD1" w:rsidP="00D44697">
            <w:pPr>
              <w:pStyle w:val="ListeParagraf"/>
              <w:numPr>
                <w:ilvl w:val="0"/>
                <w:numId w:val="6"/>
              </w:numPr>
              <w:rPr>
                <w:rFonts w:asciiTheme="minorHAnsi" w:hAnsiTheme="minorHAnsi" w:cs="Times New Roman"/>
                <w:lang w:eastAsia="zh-CN"/>
              </w:rPr>
            </w:pPr>
            <w:r w:rsidRPr="00427C78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Pr="00427C7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427C78">
              <w:t xml:space="preserve"> </w:t>
            </w:r>
            <w:r w:rsidR="00D44697" w:rsidRPr="00D44697">
              <w:rPr>
                <w:rFonts w:asciiTheme="minorHAnsi" w:hAnsiTheme="minorHAnsi" w:cs="Times New Roman"/>
                <w:lang w:eastAsia="zh-CN"/>
              </w:rPr>
              <w:t>Basınç, katı basıncını etkileyen değişkenler, sıvı basıncını etkileyen değişkenler, basıncın</w:t>
            </w:r>
            <w:r w:rsidR="00D4469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D44697" w:rsidRPr="00D44697">
              <w:rPr>
                <w:rFonts w:asciiTheme="minorHAnsi" w:hAnsiTheme="minorHAnsi" w:cs="Times New Roman"/>
                <w:lang w:eastAsia="zh-CN"/>
              </w:rPr>
              <w:t>günlük yaşam ve teknolojideki uygulamaları</w:t>
            </w:r>
          </w:p>
          <w:p w:rsidR="00427C78" w:rsidRDefault="00427C78" w:rsidP="00427C78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BB4DD1" w:rsidRPr="00427C78" w:rsidRDefault="00BB4DD1" w:rsidP="00427C78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427C78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972CF8" w:rsidRPr="00427C7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9F0D07" w:rsidRDefault="009F0D07" w:rsidP="009F0D07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B190C1B" wp14:editId="0F77B7A6">
                  <wp:extent cx="5200650" cy="105265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5803" cy="105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D07" w:rsidRPr="00BB4DD1" w:rsidRDefault="009F0D07" w:rsidP="009F0D07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AC99FB8" wp14:editId="30D7D1CC">
                  <wp:extent cx="5229225" cy="728714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606" cy="73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9F0D07">
              <w:rPr>
                <w:rFonts w:asciiTheme="minorHAnsi" w:hAnsiTheme="minorHAnsi" w:cs="Times New Roman"/>
                <w:lang w:eastAsia="zh-CN"/>
              </w:rPr>
              <w:t>konuyla ilgili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C13A8" w:rsidRPr="008C13A8" w:rsidRDefault="009F0D07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Pr="009F0D07">
              <w:rPr>
                <w:rFonts w:asciiTheme="minorHAnsi" w:hAnsiTheme="minorHAnsi" w:cs="Times New Roman"/>
                <w:b/>
                <w:bCs/>
                <w:lang w:eastAsia="zh-CN"/>
              </w:rPr>
              <w:t>Kumdaki İzler</w:t>
            </w:r>
            <w:r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” </w:t>
            </w:r>
            <w:r w:rsidRPr="00147E8B">
              <w:rPr>
                <w:rFonts w:asciiTheme="minorHAnsi" w:hAnsiTheme="minorHAnsi" w:cs="Times New Roman"/>
                <w:bCs/>
                <w:lang w:eastAsia="zh-CN"/>
              </w:rPr>
              <w:t>etkinliği yaptırılacaktır.</w:t>
            </w:r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0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9F0D0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9F0D07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  <w:r w:rsidR="009F0D07" w:rsidRPr="009F0D07">
              <w:rPr>
                <w:rFonts w:asciiTheme="minorHAnsi" w:hAnsiTheme="minorHAnsi" w:cs="Times New Roman"/>
                <w:lang w:eastAsia="zh-CN"/>
              </w:rPr>
              <w:t>Ders kitabında yer alan aşağıdaki bilgiler öğrencilere aktarılır.</w:t>
            </w:r>
          </w:p>
          <w:p w:rsidR="00BC0913" w:rsidRDefault="009F0D07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55A0DE9" wp14:editId="53AC1B01">
                  <wp:extent cx="5237288" cy="2085975"/>
                  <wp:effectExtent l="0" t="0" r="190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0815" cy="2091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D07" w:rsidRDefault="009F0D07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0BA43CF" wp14:editId="1B9BFE77">
                  <wp:extent cx="5219700" cy="124678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839" cy="124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D07" w:rsidRDefault="009F0D07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6B736E8" wp14:editId="0729237E">
                  <wp:extent cx="5126990" cy="20002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22" cy="200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D07" w:rsidRDefault="009F0D07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5DB993C" wp14:editId="3EB72803">
                  <wp:extent cx="5171244" cy="24384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923" cy="2442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D07" w:rsidRDefault="009F0D07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12D75298" wp14:editId="788AF5B1">
                  <wp:extent cx="5153025" cy="2757306"/>
                  <wp:effectExtent l="0" t="0" r="0" b="508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580" cy="275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8. Sınıf Konularında yer alan</w:t>
            </w:r>
            <w:r>
              <w:t xml:space="preserve"> 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6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8C13A8" w:rsidRDefault="00EF7841" w:rsidP="00BC0913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E00FE8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</w:p>
          <w:p w:rsidR="009F0D07" w:rsidRPr="009F0D07" w:rsidRDefault="009F0D07" w:rsidP="00BC0913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F0D07">
              <w:rPr>
                <w:rFonts w:asciiTheme="minorHAnsi" w:hAnsiTheme="minorHAnsi" w:cs="Times New Roman"/>
                <w:lang w:eastAsia="zh-CN"/>
              </w:rPr>
              <w:t>Konuyla ilgili günlük hayattan örnekler verilir.</w:t>
            </w:r>
          </w:p>
          <w:p w:rsidR="003608F3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 xml:space="preserve">8. Sınıf Konularında yer alan </w:t>
            </w:r>
            <w:r w:rsidRPr="00A12B17">
              <w:rPr>
                <w:rFonts w:asciiTheme="minorHAnsi" w:hAnsiTheme="minorHAnsi" w:cs="Times New Roman"/>
                <w:lang w:eastAsia="zh-CN"/>
              </w:rPr>
              <w:t>ilgili bölüm izletilir.</w:t>
            </w:r>
          </w:p>
          <w:p w:rsidR="00EC1653" w:rsidRPr="003608F3" w:rsidRDefault="00EC1653" w:rsidP="003729D3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F7841" w:rsidRPr="00A12B17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3729D3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9F0D07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9F0D07">
              <w:rPr>
                <w:rFonts w:asciiTheme="minorHAnsi" w:hAnsiTheme="minorHAnsi" w:cs="Times New Roman"/>
                <w:lang w:eastAsia="zh-CN"/>
              </w:rPr>
              <w:t xml:space="preserve">konunun devamını incelemeleri </w:t>
            </w:r>
            <w:r w:rsidR="00040977">
              <w:rPr>
                <w:rFonts w:asciiTheme="minorHAnsi" w:hAnsiTheme="minorHAnsi" w:cs="Times New Roman"/>
                <w:lang w:eastAsia="zh-CN"/>
              </w:rPr>
              <w:t>istenecektir.</w:t>
            </w:r>
          </w:p>
        </w:tc>
      </w:tr>
    </w:tbl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3F0252" w:rsidRDefault="00416876" w:rsidP="003729D3">
      <w:pPr>
        <w:spacing w:line="240" w:lineRule="auto"/>
        <w:ind w:firstLine="0"/>
        <w:jc w:val="center"/>
        <w:rPr>
          <w:rFonts w:asciiTheme="minorHAnsi" w:hAnsiTheme="minorHAnsi"/>
          <w:b/>
          <w:sz w:val="36"/>
        </w:rPr>
      </w:pPr>
      <w:hyperlink r:id="rId17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3F0252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876" w:rsidRDefault="00416876" w:rsidP="0036642E">
      <w:pPr>
        <w:spacing w:after="0" w:line="240" w:lineRule="auto"/>
      </w:pPr>
      <w:r>
        <w:separator/>
      </w:r>
    </w:p>
  </w:endnote>
  <w:endnote w:type="continuationSeparator" w:id="0">
    <w:p w:rsidR="00416876" w:rsidRDefault="00416876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876" w:rsidRDefault="00416876" w:rsidP="0036642E">
      <w:pPr>
        <w:spacing w:after="0" w:line="240" w:lineRule="auto"/>
      </w:pPr>
      <w:r>
        <w:separator/>
      </w:r>
    </w:p>
  </w:footnote>
  <w:footnote w:type="continuationSeparator" w:id="0">
    <w:p w:rsidR="00416876" w:rsidRDefault="00416876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47E8B"/>
    <w:rsid w:val="00162450"/>
    <w:rsid w:val="00174731"/>
    <w:rsid w:val="00174CDD"/>
    <w:rsid w:val="00181754"/>
    <w:rsid w:val="001B6F9E"/>
    <w:rsid w:val="00214509"/>
    <w:rsid w:val="002158C1"/>
    <w:rsid w:val="00232A6B"/>
    <w:rsid w:val="002C0AE5"/>
    <w:rsid w:val="002C5C8D"/>
    <w:rsid w:val="00305BDA"/>
    <w:rsid w:val="00322F07"/>
    <w:rsid w:val="0034301D"/>
    <w:rsid w:val="00346D5F"/>
    <w:rsid w:val="003608F3"/>
    <w:rsid w:val="0036642E"/>
    <w:rsid w:val="003729D3"/>
    <w:rsid w:val="003F0252"/>
    <w:rsid w:val="004164C4"/>
    <w:rsid w:val="00416876"/>
    <w:rsid w:val="00427C78"/>
    <w:rsid w:val="004B3615"/>
    <w:rsid w:val="005134D2"/>
    <w:rsid w:val="006A773E"/>
    <w:rsid w:val="006C52F8"/>
    <w:rsid w:val="0076110F"/>
    <w:rsid w:val="00787EBC"/>
    <w:rsid w:val="007F4C5F"/>
    <w:rsid w:val="00883F2A"/>
    <w:rsid w:val="00892BFC"/>
    <w:rsid w:val="008A0411"/>
    <w:rsid w:val="008C13A8"/>
    <w:rsid w:val="008E7483"/>
    <w:rsid w:val="008F6648"/>
    <w:rsid w:val="00924F50"/>
    <w:rsid w:val="00930ED7"/>
    <w:rsid w:val="00952170"/>
    <w:rsid w:val="00954CF7"/>
    <w:rsid w:val="00972CF8"/>
    <w:rsid w:val="00985840"/>
    <w:rsid w:val="00995B30"/>
    <w:rsid w:val="00996E5D"/>
    <w:rsid w:val="009B14C5"/>
    <w:rsid w:val="009F0D07"/>
    <w:rsid w:val="00A12B17"/>
    <w:rsid w:val="00A43D4E"/>
    <w:rsid w:val="00A57AF0"/>
    <w:rsid w:val="00A95F13"/>
    <w:rsid w:val="00AA5291"/>
    <w:rsid w:val="00AC79A2"/>
    <w:rsid w:val="00BB2DFF"/>
    <w:rsid w:val="00BB4DD1"/>
    <w:rsid w:val="00BC0913"/>
    <w:rsid w:val="00C07D97"/>
    <w:rsid w:val="00C77A3E"/>
    <w:rsid w:val="00D22B82"/>
    <w:rsid w:val="00D44697"/>
    <w:rsid w:val="00DB529C"/>
    <w:rsid w:val="00DD6533"/>
    <w:rsid w:val="00DE34BD"/>
    <w:rsid w:val="00E00FE8"/>
    <w:rsid w:val="00E33832"/>
    <w:rsid w:val="00E858F5"/>
    <w:rsid w:val="00EC1653"/>
    <w:rsid w:val="00EF7841"/>
    <w:rsid w:val="00F37FED"/>
    <w:rsid w:val="00F40A6F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neh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www.fenehli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31</cp:revision>
  <dcterms:created xsi:type="dcterms:W3CDTF">2015-07-08T06:47:00Z</dcterms:created>
  <dcterms:modified xsi:type="dcterms:W3CDTF">2018-12-09T19:32:00Z</dcterms:modified>
</cp:coreProperties>
</file>