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A4" w:rsidRDefault="00E52A83">
      <w:pPr>
        <w:jc w:val="center"/>
      </w:pPr>
      <w:r>
        <w:rPr>
          <w:b/>
          <w:sz w:val="48"/>
        </w:rPr>
        <w:t>.......................OKULU BİLİM UYGULAMALARI DERSİ 5</w:t>
      </w:r>
      <w:bookmarkStart w:id="0" w:name="_GoBack"/>
      <w:bookmarkEnd w:id="0"/>
      <w:r>
        <w:rPr>
          <w:b/>
          <w:sz w:val="48"/>
        </w:rPr>
        <w:t>/…..</w:t>
      </w:r>
      <w:r>
        <w:rPr>
          <w:b/>
          <w:sz w:val="48"/>
        </w:rPr>
        <w:t xml:space="preserve"> SINIFI</w:t>
      </w:r>
      <w:r>
        <w:rPr>
          <w:b/>
          <w:sz w:val="48"/>
        </w:rPr>
        <w:br/>
        <w:t>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1652"/>
        <w:gridCol w:w="3646"/>
        <w:gridCol w:w="3368"/>
        <w:gridCol w:w="3523"/>
        <w:gridCol w:w="1952"/>
      </w:tblGrid>
      <w:tr w:rsidR="005D43A4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rPr>
                <w:b/>
              </w:rPr>
              <w:t>DEĞERLER-BECERİER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rPr>
                <w:b/>
              </w:rPr>
              <w:t>ETKİNLİKLER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  <w:rPr>
                <w:b/>
              </w:rPr>
            </w:pPr>
            <w:r>
              <w:t>1.HAFTA(12-18)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t>1-) Adalet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t xml:space="preserve">5. Sınıf Seçmeli Bilim </w:t>
            </w:r>
            <w:r>
              <w:t>Uygulamaları dersi müfredatının tanıtılması. SBU.</w:t>
            </w:r>
            <w:proofErr w:type="gramStart"/>
            <w:r>
              <w:t>1.3</w:t>
            </w:r>
            <w:proofErr w:type="gramEnd"/>
            <w:r>
              <w:t>. Bilimde delillerin doğrudan veya dolaylı yollarla elde edildiğini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t>Uzay Bilmecesi 1. Astronomiye yön veren bilim insanlarını ve çalışmalarını araştırma/tanıma.</w:t>
            </w: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2.HAFTA(19-25)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1.6</w:t>
            </w:r>
            <w:proofErr w:type="gramEnd"/>
            <w:r>
              <w:t>. Gözlem ve çıkarım arasındaki farkı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2. Geçmişten günümüze astronomik gelişmeleri araştırma. - Bilimsel bilginin yeni veriler ışığında değişebileceği üzerinde durulur. - Dünya merkezli evren modeli ile Güneş merkezli evren modeli karşılaştı</w:t>
            </w:r>
            <w:r>
              <w:t>rılır.</w:t>
            </w: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3.HAFTA(26-02)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3.2</w:t>
            </w:r>
            <w:proofErr w:type="gramEnd"/>
            <w:r>
              <w:t>. Bilimsel bilgilerin yeni deliller/veriler ışığında değişebileceğini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3. Gelecekte astronomi alanında ne gibi gelişmeler yaşanabileceğini tartışma.</w:t>
            </w: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4.HAFTA(03-09)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3.3</w:t>
            </w:r>
            <w:proofErr w:type="gramEnd"/>
            <w:r>
              <w:t>. Bilimsel</w:t>
            </w:r>
            <w:r>
              <w:t xml:space="preserve"> bilginin </w:t>
            </w:r>
            <w:proofErr w:type="spellStart"/>
            <w:r>
              <w:t>değişebilirliğine</w:t>
            </w:r>
            <w:proofErr w:type="spellEnd"/>
            <w:r>
              <w:t xml:space="preserve"> bilim tarihinden örnekler verir. SBU.</w:t>
            </w:r>
            <w:proofErr w:type="gramStart"/>
            <w:r>
              <w:t>7.3</w:t>
            </w:r>
            <w:proofErr w:type="gramEnd"/>
            <w:r>
              <w:t>. Bilim ve teknoloji arasındaki ilişkiyi açıklar.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5.HAFTA(10-16)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2-) Dostluk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1.1</w:t>
            </w:r>
            <w:proofErr w:type="gramEnd"/>
            <w:r>
              <w:t xml:space="preserve">. Bilimsel bilginin elde edilmesinde deneysel, matematiksel veya mantıksal çıkarımların </w:t>
            </w:r>
            <w:r>
              <w:t>rolünü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Canlı mı, Cansız mı? 1. Yakın çevresindeki canlı ve cansız varlıkları gözlemleyerek sınıflandırma. - Canlı ve cansız kavramı, tohumun canlı veya cansız olduğu tartışılarak ele alınır.</w:t>
            </w: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6.HAFTA(17-23)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1.9</w:t>
            </w:r>
            <w:proofErr w:type="gramEnd"/>
            <w:r>
              <w:t xml:space="preserve">. Bilimsel </w:t>
            </w:r>
            <w:r>
              <w:t>bilginin oluşturulmasında karşılaştırma ve sınıflandırmanın önemini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2. Tohumun canlılık özelliklerini keşfetme.</w:t>
            </w: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43A4" w:rsidRDefault="005D43A4">
            <w:pPr>
              <w:rPr>
                <w:b/>
              </w:rPr>
            </w:pP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7.HAFTA(24-30)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 xml:space="preserve">SBU.2.1. Bilimsel bilginin oluşturulmasında farklı bilimsel yöntemlerden yararlandığının farkına </w:t>
            </w:r>
            <w:proofErr w:type="gramStart"/>
            <w:r>
              <w:t>varır.S</w:t>
            </w:r>
            <w:r>
              <w:t>BU</w:t>
            </w:r>
            <w:proofErr w:type="gramEnd"/>
            <w:r>
              <w:t>.2.1. Bilimsel bilginin oluşturulmasında farklı bilimsel yöntemlerden yararlandığının farkına varır.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3. Ekilen tohumların büyüme zaman sütun grafiğini çizerek yorumlama. - Grafiğin yorumlanması sonucunda tohumun canlı olduğu genellemesini yapar.3. Ekilen</w:t>
            </w:r>
            <w:r>
              <w:t xml:space="preserve"> tohumların büyüme zaman sütun grafiğini çizerek yorumlama. - Grafiğin yorumlanması sonucunda tohumun canlı olduğu genellemesini yapar.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t>(Problem çözme sürecinde cebirsel, grafiksel, sayısal ve sözel temsillerden yararlanır.)(Problem çözme sürecinde cebirse</w:t>
            </w:r>
            <w:r>
              <w:t>l, grafiksel, sayısal ve sözel temsillerden yararlanır.)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8.HAFTA(31-06)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3-) Dürüstlük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2.7</w:t>
            </w:r>
            <w:proofErr w:type="gramEnd"/>
            <w:r>
              <w:t>. Araştırma sürecinde matematiği kullanır.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4. Canlı ve cansız varlıklarla ilgili öğrendiği bilgileri yeni durumlara </w:t>
            </w:r>
            <w:r>
              <w:t>uygulama.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9.HAFTA(07-13)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1.2</w:t>
            </w:r>
            <w:proofErr w:type="gramEnd"/>
            <w:r>
              <w:t>. Bilimsel bilginin delillere dayalı olduğunu açıklar. SBU.</w:t>
            </w:r>
            <w:proofErr w:type="gramStart"/>
            <w:r>
              <w:t>1.3</w:t>
            </w:r>
            <w:proofErr w:type="gramEnd"/>
            <w:r>
              <w:t>. Bilimde delillerin doğrudan veya dolaylı yollarla elde edildiğini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Dinozorlar Nerede? 1. Dinozorların yok olma nedenler</w:t>
            </w:r>
            <w:r>
              <w:t>i ile ilgili görüşleri tartışma.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10.HAFTA(21-27)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 xml:space="preserve">SBU.1.7. Veriye/delile dayalı </w:t>
            </w:r>
            <w:proofErr w:type="gramStart"/>
            <w:r>
              <w:t>argüman</w:t>
            </w:r>
            <w:proofErr w:type="gramEnd"/>
            <w:r>
              <w:t xml:space="preserve"> oluşturarak argümanlarını savunur. SBU.</w:t>
            </w:r>
            <w:proofErr w:type="gramStart"/>
            <w:r>
              <w:t>2.1</w:t>
            </w:r>
            <w:proofErr w:type="gramEnd"/>
            <w:r>
              <w:t xml:space="preserve">. Bilimsel bilginin oluşturulmasında farklı bilimsel yöntemlerden yararlandığının farkına </w:t>
            </w:r>
            <w:r>
              <w:t>varır.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2. Dinozorları tanıtan bir </w:t>
            </w:r>
            <w:proofErr w:type="spellStart"/>
            <w:r>
              <w:t>atlsa</w:t>
            </w:r>
            <w:proofErr w:type="spellEnd"/>
            <w:r>
              <w:t xml:space="preserve"> tasarlayarak yapma.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11.HAFTA(28-04)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2.9</w:t>
            </w:r>
            <w:proofErr w:type="gramEnd"/>
            <w:r>
              <w:t>. Elde ettiği bilgiyi değerlendirerek rapor hazırlar ve sunar.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3. Basit </w:t>
            </w:r>
            <w:proofErr w:type="spellStart"/>
            <w:r>
              <w:t>araş</w:t>
            </w:r>
            <w:proofErr w:type="spellEnd"/>
            <w:r>
              <w:t xml:space="preserve"> gereçler kullanarak dinozor modeli yaparak sunma.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12.HAFTA(05-11)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4-) Öz Denetim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 SBU.</w:t>
            </w:r>
            <w:proofErr w:type="gramStart"/>
            <w:r>
              <w:t>8.2</w:t>
            </w:r>
            <w:proofErr w:type="gramEnd"/>
            <w:r>
              <w:t>. Üç boyutlu model tasarlayarak yapar.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13.HAFTA(12-18)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</w:t>
            </w:r>
            <w:r>
              <w:t>U.</w:t>
            </w:r>
            <w:proofErr w:type="gramStart"/>
            <w:r>
              <w:t>2.5</w:t>
            </w:r>
            <w:proofErr w:type="gramEnd"/>
            <w:r>
              <w:t>. Araştırmasındaki bağımlı ve bağımsız değişkenleri değiştirir ve kontrol eder.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Paraşütüme Güveniyorum 1. Günlük yaşamda sürtünme artırma veya azaltmaya yönelik ürettiği yeni fikirleri kullanarak araç tasarlama. - Verilen bir ürünü güvenli bir şekilde</w:t>
            </w:r>
            <w:r>
              <w:t xml:space="preserve"> yere ulaştırabilecek veya en uzun süre havada kalabilecek bir </w:t>
            </w:r>
            <w:proofErr w:type="spellStart"/>
            <w:r>
              <w:t>parşüt</w:t>
            </w:r>
            <w:proofErr w:type="spellEnd"/>
            <w:r>
              <w:t xml:space="preserve"> tasarlamasını önerme. - Paraşütünü deneyerek ideal bir ürün elde etme. - Tasarımda atık malzemelerin kullanılmasını önerme.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14.HAFTA(19-25)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2.7</w:t>
            </w:r>
            <w:proofErr w:type="gramEnd"/>
            <w:r>
              <w:t>. Araştırma sürecinde</w:t>
            </w:r>
            <w:r>
              <w:t xml:space="preserve"> matematiği kullanır.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(Problem çözme sürecinde cebirsel, grafiksel, sayısal ve sözel temsillerden yararlanır.)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15.HAFTA(26-01)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5-) Sabır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8.2</w:t>
            </w:r>
            <w:proofErr w:type="gramEnd"/>
            <w:r>
              <w:t xml:space="preserve">. Üç </w:t>
            </w:r>
            <w:r>
              <w:t>boyutlu model tasarlayarak yapar.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16.HAFTA(02-08)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farkına varır. SBU.</w:t>
            </w:r>
            <w:proofErr w:type="gramStart"/>
            <w:r>
              <w:t>4.1</w:t>
            </w:r>
            <w:proofErr w:type="gramEnd"/>
            <w:r>
              <w:t xml:space="preserve">. Bilimsel bilginin gelişiminin her aşamasında hayal gücü ve üretkenliğin </w:t>
            </w:r>
            <w:r>
              <w:t>öneminin farkına varır.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Doğadan İlham Alınan Teknolojiler 1. Doğadan ilham alınan teknolojilere örnekler (Sinek kuşu kanatlarından esinlenerek tasarlanan rüzgâr türbini gibi) verme.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OCAK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17.HAFTA(09-15)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4.2</w:t>
            </w:r>
            <w:proofErr w:type="gramEnd"/>
            <w:r>
              <w:t>. Mühendislikte ve teknolojinin gel</w:t>
            </w:r>
            <w:r>
              <w:t>iştirilmesinde hayal gücü ve üretkenliğin öneminin farkına varır. SBU.</w:t>
            </w:r>
            <w:proofErr w:type="gramStart"/>
            <w:r>
              <w:t>7.1</w:t>
            </w:r>
            <w:proofErr w:type="gramEnd"/>
            <w:r>
              <w:t>. Kültürel, çevresel ve sosyoekonomik bağlamın, bilimsel bilginin gelişim veya pratiğe dönüştürülmesine olan etkisini tartışır.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2. Doğadan ilham alan bir teknolojiyi tanıtma.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18.HAFTA(16-22)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 SBU.</w:t>
            </w:r>
            <w:proofErr w:type="gramStart"/>
            <w:r>
              <w:t>8.1</w:t>
            </w:r>
            <w:proofErr w:type="gramEnd"/>
            <w:r>
              <w:t>. Bilimde modellerden sıklıkla yararlandığını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3. Doğadan ilham alarak bir teknoloji ürünü tasarlama. - Tasarımını çizimle ifade etmesi, üç boyutlu tasarıma girilmemesi </w:t>
            </w:r>
            <w:r>
              <w:t>önerilir.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19.HAFTA(06-12)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6-) Saygı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farkına varır. 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</w:t>
            </w:r>
            <w:r>
              <w:t>rır. SBU.</w:t>
            </w:r>
            <w:proofErr w:type="gramStart"/>
            <w:r>
              <w:t>4.2</w:t>
            </w:r>
            <w:proofErr w:type="gramEnd"/>
            <w:r>
              <w:t>. Mühendislikte ve teknolojinin geliştirilmesinde hayal gücü ve üretkenliğin öneminin farkına varır. SBU.</w:t>
            </w:r>
            <w:proofErr w:type="gramStart"/>
            <w:r>
              <w:t>7.1</w:t>
            </w:r>
            <w:proofErr w:type="gramEnd"/>
            <w:r>
              <w:t>. Kültürel, çevresel ve sosyoekonomik bağlamın, bilimsel bilginin gelişim veya pratiğe dönüştürülmesine olan etkisini tartışır. SBU.</w:t>
            </w:r>
            <w:proofErr w:type="gramStart"/>
            <w:r>
              <w:t>7.8</w:t>
            </w:r>
            <w:proofErr w:type="gramEnd"/>
            <w:r>
              <w:t>.</w:t>
            </w:r>
            <w:r>
              <w:t xml:space="preserve"> Disiplinler arası ilişkileri kullanır. SBU.</w:t>
            </w:r>
            <w:proofErr w:type="gramStart"/>
            <w:r>
              <w:t>8.1</w:t>
            </w:r>
            <w:proofErr w:type="gramEnd"/>
            <w:r>
              <w:t>. Bilimde modellerden sıklıkla yararlandığını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Doğadan İlham Alınan Teknolojiler 1. Doğadan ilham alınan teknolojilere örnekler (Sinek kuşu kanatlarından esinlenerek tasarlanan rüzgâr türbini gibi) ver</w:t>
            </w:r>
            <w:r>
              <w:t>me. 2. Doğadan ilham alan bir teknolojiyi tanıtma. 3. Doğadan ilham alarak bir teknoloji ürünü tasarlama. - Tasarımını çizimle ifade etmesi, üç boyutlu tasarıma girilmemesi önerilir.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20.HAFTA(13-19)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2.1</w:t>
            </w:r>
            <w:proofErr w:type="gramEnd"/>
            <w:r>
              <w:t xml:space="preserve">. </w:t>
            </w:r>
            <w:r>
              <w:t>Bilimsel bilginin oluşturulmasında farklı bilimsel yöntemlerden yararlandığının farkına varır. SBU.</w:t>
            </w:r>
            <w:proofErr w:type="gramStart"/>
            <w:r>
              <w:t>2.2</w:t>
            </w:r>
            <w:proofErr w:type="gramEnd"/>
            <w:r>
              <w:t>. Araştırma sorusuna/problemine uygun hipotezi tanımlar.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Ürünümü Paketliyorum 1. Gıda, kırtasiye, giyim, ilaç, aksesuar, yakıt </w:t>
            </w:r>
            <w:proofErr w:type="spellStart"/>
            <w:r>
              <w:t>vb</w:t>
            </w:r>
            <w:proofErr w:type="spellEnd"/>
            <w:r>
              <w:t xml:space="preserve"> ürünlerinin paketleme yö</w:t>
            </w:r>
            <w:r>
              <w:t>ntemlerini açıklama.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21.HAFTA(20-26)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2.7</w:t>
            </w:r>
            <w:proofErr w:type="gramEnd"/>
            <w:r>
              <w:t>. Araştırma sürecinde matematiği kullanır.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2. Verilen bir paketleme görevi için uygun çözümü bulma. - Herhangi bir ürünün bir yerden başka bir yere taşınırken zarar görmemesi veya ürünün uzun sür</w:t>
            </w:r>
            <w:r>
              <w:t xml:space="preserve">e depolanabilmesi için bir paketleme yöntemi tasarlaması beklenir. - Pakette saklanacak ürünün kütle, hacim </w:t>
            </w:r>
            <w:proofErr w:type="spellStart"/>
            <w:r>
              <w:t>vb</w:t>
            </w:r>
            <w:proofErr w:type="spellEnd"/>
            <w:r>
              <w:t xml:space="preserve"> özelliklerini dikkate alarak önerilen paketin boyutlarını hesaplama. - Paketleme yöntemine karar verirken ürünün katı, sıvı, gaz, kırılgan, esnek</w:t>
            </w:r>
            <w:r>
              <w:t xml:space="preserve"> </w:t>
            </w:r>
            <w:proofErr w:type="spellStart"/>
            <w:r>
              <w:t>vb</w:t>
            </w:r>
            <w:proofErr w:type="spellEnd"/>
            <w:r>
              <w:t xml:space="preserve"> özelliklerini dikkate alma. - Ürün paketinin ham maddesinin çevre dostu olmasına dikkat etme. - Ürün paketinin üzerinde paketin içeriği hakkında bilgi sunma. - Paketin istiflenme ve taşınabilirlik özelliklerini dikkate alma.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(Problem çözme sürecinde ce</w:t>
            </w:r>
            <w:r>
              <w:t>birsel, grafiksel, sayısal ve sözel temsillerden yararlanır.)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22.HAFTA(27-05)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7-) Sevgi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7.4</w:t>
            </w:r>
            <w:proofErr w:type="gramEnd"/>
            <w:r>
              <w:t xml:space="preserve">. Problemlerin çözümünde matematiksel veya </w:t>
            </w:r>
            <w:proofErr w:type="spellStart"/>
            <w:r>
              <w:t>olasılıksal</w:t>
            </w:r>
            <w:proofErr w:type="spellEnd"/>
            <w:r>
              <w:t xml:space="preserve"> muhakemeyi kullanır.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3. Tasarladığı paketleme yönteminin özelliklerini sınıfta </w:t>
            </w:r>
            <w:r>
              <w:t>tanıtma.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23.HAFTA(06-12)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 SBU.</w:t>
            </w:r>
            <w:proofErr w:type="gramStart"/>
            <w:r>
              <w:t>8.2</w:t>
            </w:r>
            <w:proofErr w:type="gramEnd"/>
            <w:r>
              <w:t>. Üç boyutlu model tasarlayarak yapar.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MART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24.HAFTA(13-19)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2.1</w:t>
            </w:r>
            <w:proofErr w:type="gramEnd"/>
            <w:r>
              <w:t xml:space="preserve">. Bilimsel bilginin oluşturulmasında farklı bilimsel </w:t>
            </w:r>
            <w:r>
              <w:t>yöntemlerden yararlandığının farkına varır.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Işığın Gizemi 1. Gün ışığının daha verimli kullanılmasına yönelik bir model tasarlayarak yapma. - Modelin tasarımında ışığın yansımasından faydalanma. - Örneğin yeterince güneş ışığı almayan bir odanın aydınlatıl</w:t>
            </w:r>
            <w:r>
              <w:t>masını modelleme. - Geliştirilen tasarımda maliyet ve estetiğe önem verme.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a) Günlük hayattan veya </w:t>
            </w:r>
            <w:proofErr w:type="spellStart"/>
            <w:r>
              <w:t>edüstriyel</w:t>
            </w:r>
            <w:proofErr w:type="spellEnd"/>
            <w:r>
              <w:t xml:space="preserve"> ihtiyaçlardan yola çıkarak bir problem tanımlar. - Problemin malzeme, zaman ve maliyet </w:t>
            </w:r>
            <w:proofErr w:type="gramStart"/>
            <w:r>
              <w:t>kriterleri</w:t>
            </w:r>
            <w:proofErr w:type="gramEnd"/>
            <w:r>
              <w:t xml:space="preserve"> kapsamında ele alınması beklenir. - Problemin gü</w:t>
            </w:r>
            <w:r>
              <w:t>nlük hayatta kullanılan veya karşılaşılan araç, nesne veya sistemleri geliştirmeye yönelik olması istenir.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25.HAFTA(20-26)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8-) Sorumluluk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2.2</w:t>
            </w:r>
            <w:proofErr w:type="gramEnd"/>
            <w:r>
              <w:t>. Araştırma sorusuna/problemine uygun hipotezi tanımlar.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 xml:space="preserve">b) Problem için muhtemel </w:t>
            </w:r>
            <w:r>
              <w:t xml:space="preserve">çözümler üretir ve bunları karşılaştırarak </w:t>
            </w:r>
            <w:proofErr w:type="gramStart"/>
            <w:r>
              <w:t>kriterler</w:t>
            </w:r>
            <w:proofErr w:type="gramEnd"/>
            <w:r>
              <w:t xml:space="preserve"> kapsamında uygun olanı seçer.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26.HAFTA(27-02)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 SBU.</w:t>
            </w:r>
            <w:proofErr w:type="gramStart"/>
            <w:r>
              <w:t>10.1</w:t>
            </w:r>
            <w:proofErr w:type="gramEnd"/>
            <w:r>
              <w:t>. Ürün 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 xml:space="preserve">c) </w:t>
            </w:r>
            <w:r>
              <w:t>Ürünü tasarlar ve sunar. - Ürün tasarımı ve yapımı okul ortamında yapılır. - Öğrencilerden; ürün geliştirme aşamasında deneme yapmaları, bu denemeler sonucunda elde ettikleri nitel ve nicel verileri, gözlemleri kaydetmeleri ve grafik okuma veya oluşturma b</w:t>
            </w:r>
            <w:r>
              <w:t xml:space="preserve">ecerileriyle değerlendirmeleri beklenir. d) Ürünü pazarlamak için stratejiler geliştirir ve ürünü tanıtır. - Ürüne isim bulur, </w:t>
            </w:r>
            <w:proofErr w:type="gramStart"/>
            <w:r>
              <w:t>logo</w:t>
            </w:r>
            <w:proofErr w:type="gramEnd"/>
            <w:r>
              <w:t xml:space="preserve"> tasarlar, ürün tanıtımı için gazete, internet veya televizyon reklamı tasarlar.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27.HAFTA(03-09)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1.1</w:t>
            </w:r>
            <w:proofErr w:type="gramEnd"/>
            <w:r>
              <w:t>. Bil</w:t>
            </w:r>
            <w:r>
              <w:t>imsel bilginin elde edilmesinde deneysel, matematiksel veya mantıksal çıkarımların rolünü açıklar.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Enerjimi Üretiyorum 1. Çevrede bulunabilecek materyallerle pil tasarlayarak yapma. - Örneğin; çamur, limon, elma, patates </w:t>
            </w:r>
            <w:proofErr w:type="spellStart"/>
            <w:r>
              <w:t>vb</w:t>
            </w:r>
            <w:proofErr w:type="spellEnd"/>
            <w:r>
              <w:t xml:space="preserve"> materyallerle pil yapması beklen</w:t>
            </w:r>
            <w:r>
              <w:t>mektedir.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a) Günlük hayattan veya </w:t>
            </w:r>
            <w:proofErr w:type="spellStart"/>
            <w:r>
              <w:t>edüstriyel</w:t>
            </w:r>
            <w:proofErr w:type="spellEnd"/>
            <w:r>
              <w:t xml:space="preserve"> ihtiyaçlardan yola çıkarak bir problem tanımlar. - Problemin malzeme, zaman ve maliyet </w:t>
            </w:r>
            <w:proofErr w:type="gramStart"/>
            <w:r>
              <w:t>kriterleri</w:t>
            </w:r>
            <w:proofErr w:type="gramEnd"/>
            <w:r>
              <w:t xml:space="preserve"> kapsamında ele alınması beklenir. - Problemin günlük hayatta kullanılan veya karşılaşılan araç, nesne veya sistem</w:t>
            </w:r>
            <w:r>
              <w:t>leri geliştirmeye yönelik olması istenir.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28.HAFTA(10-16)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2.5</w:t>
            </w:r>
            <w:proofErr w:type="gramEnd"/>
            <w:r>
              <w:t>. Araştırmasındaki bağımlı ve bağımsız değişkenleri değiştirir ve kontrol eder.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2. Üretilen pil ile basit bir elektrik devresi kurma.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b) Problem için muhtemel çözümler üretir </w:t>
            </w:r>
            <w:r>
              <w:t xml:space="preserve">ve bunları karşılaştırarak </w:t>
            </w:r>
            <w:proofErr w:type="gramStart"/>
            <w:r>
              <w:t>kriterler</w:t>
            </w:r>
            <w:proofErr w:type="gramEnd"/>
            <w:r>
              <w:t xml:space="preserve"> kapsamında uygun olanı seçer.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29.HAFTA(24-30)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9-) Vatanseverlik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10.1</w:t>
            </w:r>
            <w:proofErr w:type="gramEnd"/>
            <w:r>
              <w:t>. Ürün 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3. Kurduğu elektrik devresindeki devre elemanlarını ve iş</w:t>
            </w:r>
            <w:r>
              <w:t>levlerini açıklama. 4. Elde edilen ürüne nasıl katma değer kazandırılabileceği konusunda stratejiler geliştirme.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c) Ürünü tasarlar ve sunar. - Ürün tasarımı ve yapımı okul ortamında yapılır. - Öğrencilerden; ürün geliştirme aşamasında deneme yapmaları, bu </w:t>
            </w:r>
            <w:r>
              <w:t>denemeler sonucunda elde ettikleri nitel ve nicel verileri, gözlemleri kaydetmeleri ve grafik okuma veya oluşturma becerileriyle değerlendirmeleri beklenir.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30.HAFTA(01-07)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7.2</w:t>
            </w:r>
            <w:proofErr w:type="gramEnd"/>
            <w:r>
              <w:t xml:space="preserve">. Farklı toplum ve kültürlerin bilimsel bilginin gelişimine </w:t>
            </w:r>
            <w:r>
              <w:t>olan katkısını tartışır.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Yeşil Meslekler 1. Toplumun ve bilimin ihtiyaçlarının yeni mesleklerin ortaya çıkmasına olan etkisini açıklama.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d) Ürünü pazarlamak için stratejiler geliştirir ve ürünü tanıtır. - Ürüne isim bulur, </w:t>
            </w:r>
            <w:proofErr w:type="gramStart"/>
            <w:r>
              <w:t>logo</w:t>
            </w:r>
            <w:proofErr w:type="gramEnd"/>
            <w:r>
              <w:t xml:space="preserve"> tasarlar, ürün tanıtımı için</w:t>
            </w:r>
            <w:r>
              <w:t xml:space="preserve"> gazete, internet veya televizyon reklamı tasarlar</w:t>
            </w:r>
          </w:p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31.HAFTA(08-14)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7.2</w:t>
            </w:r>
            <w:proofErr w:type="gramEnd"/>
            <w:r>
              <w:t>. Farklı toplum ve kültürlerin bilimsel bilginin gelişimine olan katkısını tartışır.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2. Yeşil mesleklere örnek verme.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MAYIS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32.HAFTA(15-21)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 xml:space="preserve">2 </w:t>
            </w:r>
            <w:r>
              <w:t>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10-) Yardımsever </w:t>
            </w:r>
            <w:proofErr w:type="spellStart"/>
            <w:r>
              <w:t>lik</w:t>
            </w:r>
            <w:proofErr w:type="spellEnd"/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7.2</w:t>
            </w:r>
            <w:proofErr w:type="gramEnd"/>
            <w:r>
              <w:t>. Farklı toplum ve kültürlerin bilimsel bilginin gelişimine olan katkısını tartışır.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33.HAFTA(22-28)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1.8</w:t>
            </w:r>
            <w:proofErr w:type="gramEnd"/>
            <w:r>
              <w:t>. Bilim insanının özelliklerini ifade eder. SBU.</w:t>
            </w:r>
            <w:proofErr w:type="gramStart"/>
            <w:r>
              <w:t>2</w:t>
            </w:r>
            <w:r>
              <w:t>.1</w:t>
            </w:r>
            <w:proofErr w:type="gramEnd"/>
            <w:r>
              <w:t>. Bilimsel bilginin oluşturulmasında farklı bilimsel yöntemlerden yararlandığının farkına varır. SBU.</w:t>
            </w:r>
            <w:proofErr w:type="gramStart"/>
            <w:r>
              <w:t>2.9</w:t>
            </w:r>
            <w:proofErr w:type="gramEnd"/>
            <w:r>
              <w:t>. Elde ettiği bilgiyi değerlendirerek rapor hazırlar ve sunar.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Geçmişten Günümüze Bilim 1. Bilim tarihindeki örneklerden yola çıkarak bilimsel bilgini</w:t>
            </w:r>
            <w:r>
              <w:t>n nasıl oluşturulduğunu tartışma. - Aynı konu hakkındaki farklı görüşler üzerinde durulur.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(Bilim insanı, mühendis, matematikçi, mucit arasındaki benzerlik ve farkı bilir.)</w:t>
            </w:r>
          </w:p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34.HAFTA(29-04)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11-) Misafirperverlik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4.1</w:t>
            </w:r>
            <w:proofErr w:type="gramEnd"/>
            <w:r>
              <w:t xml:space="preserve">. Bilimsel </w:t>
            </w:r>
            <w:r>
              <w:t>bilginin gelişiminin her aşamasında hayal gücü ve üretkenliğin öneminin farkına varır. SBU.</w:t>
            </w:r>
            <w:proofErr w:type="gramStart"/>
            <w:r>
              <w:t>7.2</w:t>
            </w:r>
            <w:proofErr w:type="gramEnd"/>
            <w:r>
              <w:t>. Farklı toplum ve kültürlerin bilimsel bilginin gelişimine olan katkısını tartışır.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2. Bilim tarihi hakkında okuduğu kitabı tanıtma.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35.HAFTA(05-11)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</w:t>
            </w:r>
            <w:r>
              <w:t xml:space="preserve"> SAAT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 xml:space="preserve">3. Türk İslam dünyasındaki bilim insanlarının (Ali </w:t>
            </w:r>
            <w:proofErr w:type="spellStart"/>
            <w:r>
              <w:t>Kuşcu</w:t>
            </w:r>
            <w:proofErr w:type="spellEnd"/>
            <w:r>
              <w:t xml:space="preserve">, Cabir Bin </w:t>
            </w:r>
            <w:proofErr w:type="spellStart"/>
            <w:r>
              <w:t>Hayyan</w:t>
            </w:r>
            <w:proofErr w:type="spellEnd"/>
            <w:r>
              <w:t xml:space="preserve">, </w:t>
            </w:r>
            <w:proofErr w:type="spellStart"/>
            <w:r>
              <w:t>Bruni</w:t>
            </w:r>
            <w:proofErr w:type="spellEnd"/>
            <w:r>
              <w:t xml:space="preserve">, El </w:t>
            </w:r>
            <w:proofErr w:type="spellStart"/>
            <w:r>
              <w:t>Cezeri</w:t>
            </w:r>
            <w:proofErr w:type="spellEnd"/>
            <w:r>
              <w:t xml:space="preserve">, </w:t>
            </w:r>
            <w:proofErr w:type="gramStart"/>
            <w:r>
              <w:t>Harezmi</w:t>
            </w:r>
            <w:proofErr w:type="gramEnd"/>
            <w:r>
              <w:t xml:space="preserve">, </w:t>
            </w:r>
            <w:proofErr w:type="spellStart"/>
            <w:r>
              <w:t>İbn</w:t>
            </w:r>
            <w:proofErr w:type="spellEnd"/>
            <w:r>
              <w:t xml:space="preserve">-i Sina, </w:t>
            </w:r>
            <w:proofErr w:type="spellStart"/>
            <w:r>
              <w:t>İbn</w:t>
            </w:r>
            <w:proofErr w:type="spellEnd"/>
            <w:r>
              <w:t xml:space="preserve">-i </w:t>
            </w:r>
            <w:proofErr w:type="spellStart"/>
            <w:r>
              <w:t>Heysem</w:t>
            </w:r>
            <w:proofErr w:type="spellEnd"/>
            <w:r>
              <w:t>,</w:t>
            </w:r>
            <w:r>
              <w:t xml:space="preserve"> Razi, El Kindi, </w:t>
            </w:r>
            <w:proofErr w:type="spellStart"/>
            <w:r>
              <w:t>İbn</w:t>
            </w:r>
            <w:proofErr w:type="spellEnd"/>
            <w:r>
              <w:t xml:space="preserve">-i </w:t>
            </w:r>
            <w:proofErr w:type="spellStart"/>
            <w:r>
              <w:t>Rüşd</w:t>
            </w:r>
            <w:proofErr w:type="spellEnd"/>
            <w:r>
              <w:t xml:space="preserve"> gibi) bilime katkılarını örnekler üzerinden tartışma.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5D43A4"/>
        </w:tc>
      </w:tr>
      <w:tr w:rsidR="005D43A4">
        <w:trPr>
          <w:cantSplit/>
          <w:trHeight w:val="1134"/>
        </w:trPr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36.HAFTA(12-18)</w:t>
            </w:r>
          </w:p>
        </w:tc>
        <w:tc>
          <w:tcPr>
            <w:tcW w:w="0" w:type="auto"/>
            <w:textDirection w:val="btLr"/>
          </w:tcPr>
          <w:p w:rsidR="005D43A4" w:rsidRDefault="00E52A83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12-) İsraf Etmemek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SBU.</w:t>
            </w:r>
            <w:proofErr w:type="gramStart"/>
            <w:r>
              <w:t>1.8</w:t>
            </w:r>
            <w:proofErr w:type="gramEnd"/>
            <w:r>
              <w:t xml:space="preserve">. Bilim insanının özelliklerini ifade eder. (Bilim insanı, mühendis, matematikçi, mucit arasındaki benzerlik ve </w:t>
            </w:r>
            <w:r>
              <w:t>farkı bilir.) 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farkına varır. SBU.</w:t>
            </w:r>
            <w:proofErr w:type="gramStart"/>
            <w:r>
              <w:t>2.9</w:t>
            </w:r>
            <w:proofErr w:type="gramEnd"/>
            <w:r>
              <w:t>. Elde ettiği bilgiyi değerlendirerek rapor hazırlar ve sunar. SBU.</w:t>
            </w:r>
            <w:proofErr w:type="gramStart"/>
            <w:r>
              <w:t>4.1</w:t>
            </w:r>
            <w:proofErr w:type="gramEnd"/>
            <w:r>
              <w:t xml:space="preserve">. Bilimsel bilginin gelişiminin her aşamasında hayal gücü ve </w:t>
            </w:r>
            <w:r>
              <w:t>üretkenliğin öneminin farkına varır. SBU.</w:t>
            </w:r>
            <w:proofErr w:type="gramStart"/>
            <w:r>
              <w:t>7.2</w:t>
            </w:r>
            <w:proofErr w:type="gramEnd"/>
            <w:r>
              <w:t>. Farklı toplum ve kültürlerin bilimsel bilginin gelişimine olan katkısını tartışır. 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5D43A4" w:rsidRDefault="00E52A83">
            <w:r>
              <w:t>Geçmiş</w:t>
            </w:r>
            <w:r>
              <w:t>ten Günümüze Bilim 1. Bilim tarihindeki örneklerden yola çıkarak bilimsel bilginin nasıl oluşturulduğunu tartışma. - Aynı konu hakkındaki farklı görüşler üzerinde durulur. 2. Bilim tarihi hakkında okuduğu kitabı tanıtma. 3. Türk İslam dünyasındaki bilim in</w:t>
            </w:r>
            <w:r>
              <w:t xml:space="preserve">sanlarının (Ali </w:t>
            </w:r>
            <w:proofErr w:type="spellStart"/>
            <w:r>
              <w:t>Kuşcu</w:t>
            </w:r>
            <w:proofErr w:type="spellEnd"/>
            <w:r>
              <w:t xml:space="preserve">, Cabir Bin </w:t>
            </w:r>
            <w:proofErr w:type="spellStart"/>
            <w:r>
              <w:t>Hayyan</w:t>
            </w:r>
            <w:proofErr w:type="spellEnd"/>
            <w:r>
              <w:t xml:space="preserve">, </w:t>
            </w:r>
            <w:proofErr w:type="spellStart"/>
            <w:r>
              <w:t>Bruni</w:t>
            </w:r>
            <w:proofErr w:type="spellEnd"/>
            <w:r>
              <w:t xml:space="preserve">, El </w:t>
            </w:r>
            <w:proofErr w:type="spellStart"/>
            <w:r>
              <w:t>Cezeri</w:t>
            </w:r>
            <w:proofErr w:type="spellEnd"/>
            <w:r>
              <w:t xml:space="preserve">, </w:t>
            </w:r>
            <w:proofErr w:type="gramStart"/>
            <w:r>
              <w:t>Harezmi</w:t>
            </w:r>
            <w:proofErr w:type="gramEnd"/>
            <w:r>
              <w:t xml:space="preserve">, </w:t>
            </w:r>
            <w:proofErr w:type="spellStart"/>
            <w:r>
              <w:t>İbn</w:t>
            </w:r>
            <w:proofErr w:type="spellEnd"/>
            <w:r>
              <w:t xml:space="preserve">-i Sina, </w:t>
            </w:r>
            <w:proofErr w:type="spellStart"/>
            <w:r>
              <w:t>İbn</w:t>
            </w:r>
            <w:proofErr w:type="spellEnd"/>
            <w:r>
              <w:t xml:space="preserve">-i </w:t>
            </w:r>
            <w:proofErr w:type="spellStart"/>
            <w:r>
              <w:t>Heysem</w:t>
            </w:r>
            <w:proofErr w:type="spellEnd"/>
            <w:r>
              <w:t xml:space="preserve">, Razi, El Kindi, </w:t>
            </w:r>
            <w:proofErr w:type="spellStart"/>
            <w:r>
              <w:t>İbn</w:t>
            </w:r>
            <w:proofErr w:type="spellEnd"/>
            <w:r>
              <w:t xml:space="preserve">-i </w:t>
            </w:r>
            <w:proofErr w:type="spellStart"/>
            <w:r>
              <w:t>Rüşd</w:t>
            </w:r>
            <w:proofErr w:type="spellEnd"/>
            <w:r>
              <w:t xml:space="preserve"> gibi) bilime katkılarını örnekler üzerinden tartışma.</w:t>
            </w:r>
          </w:p>
        </w:tc>
        <w:tc>
          <w:tcPr>
            <w:tcW w:w="0" w:type="auto"/>
            <w:vAlign w:val="center"/>
          </w:tcPr>
          <w:p w:rsidR="005D43A4" w:rsidRDefault="005D43A4"/>
        </w:tc>
        <w:tc>
          <w:tcPr>
            <w:tcW w:w="0" w:type="auto"/>
            <w:vAlign w:val="center"/>
          </w:tcPr>
          <w:p w:rsidR="005D43A4" w:rsidRDefault="00E52A83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5D43A4" w:rsidRDefault="00E52A83">
      <w:pPr>
        <w:rPr>
          <w:b/>
          <w:sz w:val="16"/>
        </w:rPr>
      </w:pPr>
      <w:r>
        <w:rPr>
          <w:b/>
          <w:sz w:val="16"/>
        </w:rPr>
        <w:t>Bu yıllık plan T.C. Milli Eğitim Bakanlığı Talim ve T</w:t>
      </w:r>
      <w:r>
        <w:rPr>
          <w:b/>
          <w:sz w:val="16"/>
        </w:rPr>
        <w:t xml:space="preserve">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 toplam eğitim öğretim haftası 36 haftadır.</w:t>
      </w:r>
    </w:p>
    <w:p w:rsidR="00E52A83" w:rsidRDefault="00E52A83">
      <w:pPr>
        <w:rPr>
          <w:b/>
          <w:sz w:val="16"/>
        </w:rPr>
      </w:pPr>
    </w:p>
    <w:p w:rsidR="00E52A83" w:rsidRDefault="00E52A83">
      <w:pPr>
        <w:rPr>
          <w:b/>
          <w:sz w:val="16"/>
        </w:rPr>
      </w:pPr>
    </w:p>
    <w:p w:rsidR="00E52A83" w:rsidRDefault="00E52A83">
      <w:pPr>
        <w:rPr>
          <w:b/>
          <w:sz w:val="16"/>
        </w:rPr>
      </w:pPr>
    </w:p>
    <w:p w:rsidR="00E52A83" w:rsidRDefault="00E52A83" w:rsidP="00E52A83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…………………………………………..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proofErr w:type="gramStart"/>
      <w:r>
        <w:rPr>
          <w:b/>
          <w:sz w:val="16"/>
        </w:rPr>
        <w:t>……………………………………...................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</w:t>
      </w:r>
      <w:proofErr w:type="gramStart"/>
      <w:r>
        <w:rPr>
          <w:b/>
          <w:sz w:val="16"/>
        </w:rPr>
        <w:t>………………………...................</w:t>
      </w:r>
      <w:proofErr w:type="gramEnd"/>
    </w:p>
    <w:p w:rsidR="00E52A83" w:rsidRDefault="00E52A83" w:rsidP="00E52A83">
      <w:pPr>
        <w:jc w:val="center"/>
        <w:rPr>
          <w:b/>
          <w:sz w:val="16"/>
        </w:rPr>
      </w:pPr>
    </w:p>
    <w:p w:rsidR="00E52A83" w:rsidRDefault="00E52A83" w:rsidP="00E52A83">
      <w:pPr>
        <w:jc w:val="center"/>
        <w:rPr>
          <w:b/>
          <w:sz w:val="16"/>
        </w:rPr>
      </w:pPr>
      <w:r>
        <w:rPr>
          <w:b/>
          <w:sz w:val="16"/>
        </w:rPr>
        <w:t>UYGUNDUR</w:t>
      </w:r>
    </w:p>
    <w:p w:rsidR="00E52A83" w:rsidRDefault="00E52A83" w:rsidP="00E52A83">
      <w:pPr>
        <w:jc w:val="center"/>
        <w:rPr>
          <w:b/>
          <w:sz w:val="16"/>
        </w:rPr>
      </w:pPr>
      <w:r>
        <w:rPr>
          <w:b/>
          <w:sz w:val="16"/>
        </w:rPr>
        <w:t>…/</w:t>
      </w:r>
      <w:proofErr w:type="gramStart"/>
      <w:r>
        <w:rPr>
          <w:b/>
          <w:sz w:val="16"/>
        </w:rPr>
        <w:t>…..</w:t>
      </w:r>
      <w:proofErr w:type="gramEnd"/>
      <w:r>
        <w:rPr>
          <w:b/>
          <w:sz w:val="16"/>
        </w:rPr>
        <w:t>/20</w:t>
      </w:r>
    </w:p>
    <w:p w:rsidR="00E52A83" w:rsidRDefault="00E52A83" w:rsidP="00E52A83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………………………………….</w:t>
      </w:r>
      <w:proofErr w:type="gramEnd"/>
    </w:p>
    <w:p w:rsidR="00E52A83" w:rsidRDefault="00E52A83" w:rsidP="00E52A83">
      <w:pPr>
        <w:jc w:val="center"/>
        <w:rPr>
          <w:b/>
          <w:sz w:val="16"/>
        </w:rPr>
      </w:pPr>
      <w:r>
        <w:rPr>
          <w:b/>
          <w:sz w:val="16"/>
        </w:rPr>
        <w:t>Okul Müdürü</w:t>
      </w:r>
    </w:p>
    <w:p w:rsidR="00E52A83" w:rsidRDefault="00E52A83"/>
    <w:sectPr w:rsidR="00E52A83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43A4"/>
    <w:rsid w:val="005D43A4"/>
    <w:rsid w:val="00E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AAC81-97AF-466B-B3C3-3E6DCB80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2134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1</cp:revision>
  <dcterms:created xsi:type="dcterms:W3CDTF">2022-09-10T15:32:00Z</dcterms:created>
  <dcterms:modified xsi:type="dcterms:W3CDTF">2022-09-10T15:33:00Z</dcterms:modified>
</cp:coreProperties>
</file>