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9C9" w:rsidRPr="003729C9" w:rsidRDefault="003729C9" w:rsidP="00C90EDC">
      <w:pPr>
        <w:rPr>
          <w:b/>
        </w:rPr>
      </w:pPr>
      <w:r w:rsidRPr="003729C9">
        <w:rPr>
          <w:b/>
        </w:rPr>
        <w:t>Maddenin Halleri</w:t>
      </w:r>
    </w:p>
    <w:p w:rsidR="000F56ED" w:rsidRDefault="00C90EDC" w:rsidP="00C90EDC">
      <w:r>
        <w:t>Doğada maddeler faklı şekillerde yer alırlar. Maddenin doğadaki farklı şekillerine maddenin halle</w:t>
      </w:r>
      <w:bookmarkStart w:id="0" w:name="_GoBack"/>
      <w:bookmarkEnd w:id="0"/>
      <w:r>
        <w:t xml:space="preserve">ri denir. Maddenin; katı, sıvı ve gaz olmak üzere üç hali vardır. </w:t>
      </w:r>
    </w:p>
    <w:p w:rsidR="00C90EDC" w:rsidRDefault="00C90EDC" w:rsidP="00C90EDC">
      <w:r>
        <w:rPr>
          <w:noProof/>
          <w:lang w:eastAsia="tr-TR"/>
        </w:rPr>
        <w:drawing>
          <wp:inline distT="0" distB="0" distL="0" distR="0">
            <wp:extent cx="5296395" cy="2327563"/>
            <wp:effectExtent l="0" t="76200" r="0"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C90EDC" w:rsidRDefault="00C90EDC" w:rsidP="00C90EDC">
      <w:r w:rsidRPr="00F95851">
        <w:rPr>
          <w:b/>
        </w:rPr>
        <w:t>Katı Maddeler:</w:t>
      </w:r>
      <w:r>
        <w:t xml:space="preserve"> Belirli bir şekli olan maddelerdir. Kalem, sandalye, masa, tahta, demir, taş, silgi, kalemtıraş, </w:t>
      </w:r>
      <w:r w:rsidR="00F95851">
        <w:t>kitap, defter gibi maddeler katı maddelere örnektir.</w:t>
      </w:r>
    </w:p>
    <w:p w:rsidR="003729C9" w:rsidRDefault="00F95851" w:rsidP="00C90EDC">
      <w:r w:rsidRPr="00F95851">
        <w:rPr>
          <w:noProof/>
          <w:lang w:eastAsia="tr-TR"/>
        </w:rPr>
        <w:drawing>
          <wp:inline distT="0" distB="0" distL="0" distR="0" wp14:anchorId="0470E1FB" wp14:editId="799A184C">
            <wp:extent cx="861545" cy="905983"/>
            <wp:effectExtent l="0" t="0" r="0" b="8890"/>
            <wp:docPr id="5" name="Resim 5" descr="C:\Users\Erdemirce\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demirce\Desktop\Ekran Alıntısı.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9096" cy="924439"/>
                    </a:xfrm>
                    <a:prstGeom prst="rect">
                      <a:avLst/>
                    </a:prstGeom>
                    <a:noFill/>
                    <a:ln>
                      <a:noFill/>
                    </a:ln>
                  </pic:spPr>
                </pic:pic>
              </a:graphicData>
            </a:graphic>
          </wp:inline>
        </w:drawing>
      </w:r>
      <w:r>
        <w:rPr>
          <w:noProof/>
          <w:lang w:eastAsia="tr-TR"/>
        </w:rPr>
        <w:drawing>
          <wp:inline distT="0" distB="0" distL="0" distR="0" wp14:anchorId="27A30BB4" wp14:editId="3504C80A">
            <wp:extent cx="1289674" cy="886848"/>
            <wp:effectExtent l="0" t="0" r="6350" b="889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29563" cy="914278"/>
                    </a:xfrm>
                    <a:prstGeom prst="rect">
                      <a:avLst/>
                    </a:prstGeom>
                  </pic:spPr>
                </pic:pic>
              </a:graphicData>
            </a:graphic>
          </wp:inline>
        </w:drawing>
      </w:r>
      <w:r>
        <w:rPr>
          <w:noProof/>
          <w:lang w:eastAsia="tr-TR"/>
        </w:rPr>
        <w:drawing>
          <wp:inline distT="0" distB="0" distL="0" distR="0" wp14:anchorId="137B04B2" wp14:editId="716FEB11">
            <wp:extent cx="1153063" cy="893258"/>
            <wp:effectExtent l="0" t="0" r="0" b="2540"/>
            <wp:docPr id="7" name="Resim 7" descr="http://www.egesegitim.com.tr/yukari%20asagi%20hareket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gesegitim.com.tr/yukari%20asagi%20hareketli.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74143" cy="909588"/>
                    </a:xfrm>
                    <a:prstGeom prst="rect">
                      <a:avLst/>
                    </a:prstGeom>
                    <a:noFill/>
                    <a:ln>
                      <a:noFill/>
                    </a:ln>
                  </pic:spPr>
                </pic:pic>
              </a:graphicData>
            </a:graphic>
          </wp:inline>
        </w:drawing>
      </w:r>
    </w:p>
    <w:p w:rsidR="00F95851" w:rsidRDefault="00F95851" w:rsidP="00C90EDC">
      <w:r>
        <w:rPr>
          <w:noProof/>
          <w:lang w:eastAsia="tr-TR"/>
        </w:rPr>
        <w:drawing>
          <wp:inline distT="0" distB="0" distL="0" distR="0" wp14:anchorId="62D57741" wp14:editId="324CF2D3">
            <wp:extent cx="1190415" cy="893258"/>
            <wp:effectExtent l="0" t="0" r="0" b="2540"/>
            <wp:docPr id="8" name="Resim 8" descr="http://www.toplumetal.com.tr/data/images/profil-demi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oplumetal.com.tr/data/images/profil-demir-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075" cy="914764"/>
                    </a:xfrm>
                    <a:prstGeom prst="rect">
                      <a:avLst/>
                    </a:prstGeom>
                    <a:noFill/>
                    <a:ln>
                      <a:noFill/>
                    </a:ln>
                  </pic:spPr>
                </pic:pic>
              </a:graphicData>
            </a:graphic>
          </wp:inline>
        </w:drawing>
      </w:r>
      <w:r>
        <w:rPr>
          <w:noProof/>
          <w:lang w:eastAsia="tr-TR"/>
        </w:rPr>
        <w:drawing>
          <wp:inline distT="0" distB="0" distL="0" distR="0">
            <wp:extent cx="968991" cy="887730"/>
            <wp:effectExtent l="0" t="0" r="3175" b="7620"/>
            <wp:docPr id="9" name="Resim 9" descr="http://www.aydinlarmadencilik.com.tr/wp-content/gallery/dogal-taslar/dogal-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ydinlarmadencilik.com.tr/wp-content/gallery/dogal-taslar/dogal-ta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6340" cy="903624"/>
                    </a:xfrm>
                    <a:prstGeom prst="rect">
                      <a:avLst/>
                    </a:prstGeom>
                    <a:noFill/>
                    <a:ln>
                      <a:noFill/>
                    </a:ln>
                  </pic:spPr>
                </pic:pic>
              </a:graphicData>
            </a:graphic>
          </wp:inline>
        </w:drawing>
      </w:r>
      <w:r>
        <w:rPr>
          <w:noProof/>
          <w:lang w:eastAsia="tr-TR"/>
        </w:rPr>
        <w:drawing>
          <wp:inline distT="0" distB="0" distL="0" distR="0">
            <wp:extent cx="1214014" cy="960101"/>
            <wp:effectExtent l="0" t="0" r="5715" b="0"/>
            <wp:docPr id="10" name="Resim 10" descr="http://www.sanatmalzemesi.com/content/images/thumbs/0004744_the_book_plik_dikili_fosforlu_kapak_defter_20x28_240_yp_kare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anatmalzemesi.com/content/images/thumbs/0004744_the_book_plik_dikili_fosforlu_kapak_defter_20x28_240_yp_kareli.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2692" cy="974872"/>
                    </a:xfrm>
                    <a:prstGeom prst="rect">
                      <a:avLst/>
                    </a:prstGeom>
                    <a:noFill/>
                    <a:ln>
                      <a:noFill/>
                    </a:ln>
                  </pic:spPr>
                </pic:pic>
              </a:graphicData>
            </a:graphic>
          </wp:inline>
        </w:drawing>
      </w:r>
    </w:p>
    <w:p w:rsidR="004B248F" w:rsidRDefault="00F95851" w:rsidP="00C90EDC">
      <w:r>
        <w:t xml:space="preserve">Katı maddeler bulundukları yere göre şekil değiştirmezler. </w:t>
      </w:r>
      <w:r w:rsidR="004B248F">
        <w:t>Aşağıdaki resimde bulunan silgi kutuya konulduğunda şeklinde bir değişiklik olmaz.</w:t>
      </w:r>
    </w:p>
    <w:p w:rsidR="004B248F" w:rsidRDefault="004B248F" w:rsidP="00C90EDC">
      <w:r>
        <w:rPr>
          <w:noProof/>
          <w:lang w:eastAsia="tr-TR"/>
        </w:rPr>
        <w:drawing>
          <wp:inline distT="0" distB="0" distL="0" distR="0">
            <wp:extent cx="3532910" cy="1031619"/>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9646" cy="1045266"/>
                    </a:xfrm>
                    <a:prstGeom prst="rect">
                      <a:avLst/>
                    </a:prstGeom>
                    <a:noFill/>
                    <a:ln>
                      <a:noFill/>
                    </a:ln>
                  </pic:spPr>
                </pic:pic>
              </a:graphicData>
            </a:graphic>
          </wp:inline>
        </w:drawing>
      </w:r>
    </w:p>
    <w:p w:rsidR="004B248F" w:rsidRDefault="004B248F" w:rsidP="00C90EDC">
      <w:r>
        <w:t xml:space="preserve">Katı maddelerin şeklini değiştirebilmek için onlara dışarıdan bir etki gereklidir. Örneğin bir </w:t>
      </w:r>
      <w:r w:rsidR="00C0622F">
        <w:t xml:space="preserve">kâğıdın şeklini değiştirmek için onu buruşturabiliriz. </w:t>
      </w:r>
    </w:p>
    <w:p w:rsidR="00F95851" w:rsidRDefault="004B248F" w:rsidP="00C90EDC">
      <w:r>
        <w:t>Kum, toz, şeker, tuz gibi maddeler küçük tanecikli katı maddelerdir. Bu maddeler bulundukları kabın şeklini alırlar.</w:t>
      </w:r>
      <w:r w:rsidR="00C0622F">
        <w:t xml:space="preserve"> Kendi şekillerinde bir değişiklik olmaz.</w:t>
      </w:r>
    </w:p>
    <w:p w:rsidR="00C0622F" w:rsidRDefault="00C0622F" w:rsidP="00C0622F">
      <w:pPr>
        <w:jc w:val="center"/>
      </w:pPr>
      <w:r>
        <w:rPr>
          <w:noProof/>
          <w:lang w:eastAsia="tr-TR"/>
        </w:rPr>
        <w:lastRenderedPageBreak/>
        <w:drawing>
          <wp:inline distT="0" distB="0" distL="0" distR="0" wp14:anchorId="1240C016" wp14:editId="3DBA0235">
            <wp:extent cx="1888177" cy="119059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9664" cy="1229361"/>
                    </a:xfrm>
                    <a:prstGeom prst="rect">
                      <a:avLst/>
                    </a:prstGeom>
                  </pic:spPr>
                </pic:pic>
              </a:graphicData>
            </a:graphic>
          </wp:inline>
        </w:drawing>
      </w:r>
      <w:r>
        <w:rPr>
          <w:noProof/>
          <w:lang w:eastAsia="tr-TR"/>
        </w:rPr>
        <w:drawing>
          <wp:inline distT="0" distB="0" distL="0" distR="0">
            <wp:extent cx="1368291" cy="1167800"/>
            <wp:effectExtent l="0" t="0" r="3810" b="0"/>
            <wp:docPr id="16" name="Resim 16" descr="http://www.solmazer.com/resimler/foto_urunler/solmazer_herevin_bea7c05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olmazer.com/resimler/foto_urunler/solmazer_herevin_bea7c056c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8328" cy="1201970"/>
                    </a:xfrm>
                    <a:prstGeom prst="rect">
                      <a:avLst/>
                    </a:prstGeom>
                    <a:noFill/>
                    <a:ln>
                      <a:noFill/>
                    </a:ln>
                  </pic:spPr>
                </pic:pic>
              </a:graphicData>
            </a:graphic>
          </wp:inline>
        </w:drawing>
      </w:r>
      <w:r>
        <w:rPr>
          <w:noProof/>
          <w:lang w:eastAsia="tr-TR"/>
        </w:rPr>
        <w:drawing>
          <wp:inline distT="0" distB="0" distL="0" distR="0">
            <wp:extent cx="885627" cy="1181198"/>
            <wp:effectExtent l="0" t="0" r="0" b="0"/>
            <wp:docPr id="17" name="Resim 17" descr="http://img.eba.gov.tr/0d9/b8f/8af/1f9/2f5/f44/a43/93c/226/f47/997/252/eba/89e/053/0d9b8f8af1f92f5f44a4393c226f47997252eba89e053.jpeg?name=Bardakta%20Toz%20%C5%9Fek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eba.gov.tr/0d9/b8f/8af/1f9/2f5/f44/a43/93c/226/f47/997/252/eba/89e/053/0d9b8f8af1f92f5f44a4393c226f47997252eba89e053.jpeg?name=Bardakta%20Toz%20%C5%9Feker.jpe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98401" cy="1198236"/>
                    </a:xfrm>
                    <a:prstGeom prst="rect">
                      <a:avLst/>
                    </a:prstGeom>
                    <a:noFill/>
                    <a:ln>
                      <a:noFill/>
                    </a:ln>
                  </pic:spPr>
                </pic:pic>
              </a:graphicData>
            </a:graphic>
          </wp:inline>
        </w:drawing>
      </w:r>
    </w:p>
    <w:p w:rsidR="00451E7F" w:rsidRDefault="00451E7F" w:rsidP="00C90EDC">
      <w:pPr>
        <w:rPr>
          <w:b/>
        </w:rPr>
      </w:pPr>
    </w:p>
    <w:p w:rsidR="00451E7F" w:rsidRDefault="00451E7F" w:rsidP="00C90EDC">
      <w:pPr>
        <w:rPr>
          <w:b/>
        </w:rPr>
      </w:pPr>
    </w:p>
    <w:p w:rsidR="00C0622F" w:rsidRDefault="00C0622F" w:rsidP="00C90EDC">
      <w:r w:rsidRPr="00451E7F">
        <w:rPr>
          <w:b/>
        </w:rPr>
        <w:t>Sıvı Maddeler:</w:t>
      </w:r>
      <w:r>
        <w:t xml:space="preserve"> Belirli bir şekli olmayan, bulunduğu kabın şeklini alan maddelerdir.</w:t>
      </w:r>
      <w:r w:rsidR="00451E7F">
        <w:t xml:space="preserve"> Su, süt, ayran, zeytinyağı, limonata, meyve suyu birer sıvı maddedir.</w:t>
      </w:r>
      <w:r>
        <w:t xml:space="preserve"> </w:t>
      </w:r>
    </w:p>
    <w:p w:rsidR="003729C9" w:rsidRDefault="00C87E35" w:rsidP="00C90EDC">
      <w:r>
        <w:rPr>
          <w:noProof/>
          <w:lang w:eastAsia="tr-TR"/>
        </w:rPr>
        <w:drawing>
          <wp:inline distT="0" distB="0" distL="0" distR="0">
            <wp:extent cx="1276598" cy="958068"/>
            <wp:effectExtent l="0" t="0" r="0" b="0"/>
            <wp:docPr id="18" name="Resim 18" descr="http://www.evosangels.com/wp-content/uploads/2015/06/h_1413896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vosangels.com/wp-content/uploads/2015/06/h_14138968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3588" cy="963314"/>
                    </a:xfrm>
                    <a:prstGeom prst="rect">
                      <a:avLst/>
                    </a:prstGeom>
                    <a:noFill/>
                    <a:ln>
                      <a:noFill/>
                    </a:ln>
                  </pic:spPr>
                </pic:pic>
              </a:graphicData>
            </a:graphic>
          </wp:inline>
        </w:drawing>
      </w:r>
      <w:r>
        <w:rPr>
          <w:noProof/>
          <w:lang w:eastAsia="tr-TR"/>
        </w:rPr>
        <w:drawing>
          <wp:inline distT="0" distB="0" distL="0" distR="0">
            <wp:extent cx="961901" cy="961901"/>
            <wp:effectExtent l="0" t="0" r="0" b="0"/>
            <wp:docPr id="20" name="Resim 20" descr="http://www.saanen.gen.tr/upload/2010/07/su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aanen.gen.tr/upload/2010/07/sut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7512" cy="967512"/>
                    </a:xfrm>
                    <a:prstGeom prst="rect">
                      <a:avLst/>
                    </a:prstGeom>
                    <a:noFill/>
                    <a:ln>
                      <a:noFill/>
                    </a:ln>
                  </pic:spPr>
                </pic:pic>
              </a:graphicData>
            </a:graphic>
          </wp:inline>
        </w:drawing>
      </w:r>
      <w:r>
        <w:rPr>
          <w:noProof/>
          <w:lang w:eastAsia="tr-TR"/>
        </w:rPr>
        <w:drawing>
          <wp:inline distT="0" distB="0" distL="0" distR="0">
            <wp:extent cx="858302" cy="943610"/>
            <wp:effectExtent l="0" t="0" r="0" b="8890"/>
            <wp:docPr id="28" name="Resim 28" descr="http://www.e-bitlis.com/resimler/20140424__852180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bitlis.com/resimler/20140424__852180123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3648" cy="982469"/>
                    </a:xfrm>
                    <a:prstGeom prst="rect">
                      <a:avLst/>
                    </a:prstGeom>
                    <a:noFill/>
                    <a:ln>
                      <a:noFill/>
                    </a:ln>
                  </pic:spPr>
                </pic:pic>
              </a:graphicData>
            </a:graphic>
          </wp:inline>
        </w:drawing>
      </w:r>
    </w:p>
    <w:p w:rsidR="00451E7F" w:rsidRDefault="00C87E35" w:rsidP="00C90EDC">
      <w:r>
        <w:rPr>
          <w:noProof/>
          <w:lang w:eastAsia="tr-TR"/>
        </w:rPr>
        <w:drawing>
          <wp:inline distT="0" distB="0" distL="0" distR="0">
            <wp:extent cx="926275" cy="926275"/>
            <wp:effectExtent l="0" t="0" r="7620" b="7620"/>
            <wp:docPr id="29" name="Resim 29" descr="http://www.ikzo.org.tr/Uploads/resimler/naturel%20zeytin%20y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kzo.org.tr/Uploads/resimler/naturel%20zeytin%20ya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3769" cy="933769"/>
                    </a:xfrm>
                    <a:prstGeom prst="rect">
                      <a:avLst/>
                    </a:prstGeom>
                    <a:noFill/>
                    <a:ln>
                      <a:noFill/>
                    </a:ln>
                  </pic:spPr>
                </pic:pic>
              </a:graphicData>
            </a:graphic>
          </wp:inline>
        </w:drawing>
      </w:r>
      <w:r>
        <w:rPr>
          <w:noProof/>
          <w:lang w:eastAsia="tr-TR"/>
        </w:rPr>
        <w:drawing>
          <wp:inline distT="0" distB="0" distL="0" distR="0" wp14:anchorId="557CF3CB" wp14:editId="117E6976">
            <wp:extent cx="882772" cy="920337"/>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94623" cy="932692"/>
                    </a:xfrm>
                    <a:prstGeom prst="rect">
                      <a:avLst/>
                    </a:prstGeom>
                  </pic:spPr>
                </pic:pic>
              </a:graphicData>
            </a:graphic>
          </wp:inline>
        </w:drawing>
      </w:r>
      <w:r>
        <w:rPr>
          <w:noProof/>
          <w:lang w:eastAsia="tr-TR"/>
        </w:rPr>
        <w:drawing>
          <wp:inline distT="0" distB="0" distL="0" distR="0" wp14:anchorId="771EA6CE" wp14:editId="0DCAA4BB">
            <wp:extent cx="1284647" cy="99314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03391" cy="1007630"/>
                    </a:xfrm>
                    <a:prstGeom prst="rect">
                      <a:avLst/>
                    </a:prstGeom>
                  </pic:spPr>
                </pic:pic>
              </a:graphicData>
            </a:graphic>
          </wp:inline>
        </w:drawing>
      </w:r>
    </w:p>
    <w:p w:rsidR="00C87E35" w:rsidRDefault="00C87E35" w:rsidP="00C90EDC">
      <w:r>
        <w:t>Gaz Maddeler: Belirli bir şekli olmayan</w:t>
      </w:r>
      <w:r w:rsidR="006D5AE6">
        <w:t>, elle tutulamayan ve göle görülemeyen maddelerdir. Gaz maddelerin varlığını duyu organlarımızla algılarız. Ocakta kullanılan doğalgaz, su ısıtıldığında oluşan buhar, balonu şişirmek için üflediğimiz hava, fabrika bacalarından ve otomobil egzozlarından çıkan duman bir gaz maddedir.</w:t>
      </w:r>
    </w:p>
    <w:p w:rsidR="003729C9" w:rsidRDefault="006D5AE6" w:rsidP="00C90EDC">
      <w:r>
        <w:rPr>
          <w:noProof/>
          <w:lang w:eastAsia="tr-TR"/>
        </w:rPr>
        <w:drawing>
          <wp:inline distT="0" distB="0" distL="0" distR="0">
            <wp:extent cx="1572506" cy="819563"/>
            <wp:effectExtent l="0" t="0" r="8890" b="0"/>
            <wp:docPr id="33" name="Resim 33" descr="http://enerjipostasi.com/haber_resim/images/dogalgaz-za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nerjipostasi.com/haber_resim/images/dogalgaz-zamjp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6413" cy="837235"/>
                    </a:xfrm>
                    <a:prstGeom prst="rect">
                      <a:avLst/>
                    </a:prstGeom>
                    <a:noFill/>
                    <a:ln>
                      <a:noFill/>
                    </a:ln>
                  </pic:spPr>
                </pic:pic>
              </a:graphicData>
            </a:graphic>
          </wp:inline>
        </w:drawing>
      </w:r>
      <w:r>
        <w:rPr>
          <w:noProof/>
          <w:lang w:eastAsia="tr-TR"/>
        </w:rPr>
        <w:drawing>
          <wp:inline distT="0" distB="0" distL="0" distR="0">
            <wp:extent cx="1238292" cy="819150"/>
            <wp:effectExtent l="0" t="0" r="0" b="0"/>
            <wp:docPr id="36" name="Resim 36" descr="http://www.bilgiler.co/wp-content/uploads/2012/07/%C3%87aydanl%C4%B1k-kokusu-nas%C4%B1l-yok-edil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ilgiler.co/wp-content/uploads/2012/07/%C3%87aydanl%C4%B1k-kokusu-nas%C4%B1l-yok-edili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6889" cy="857913"/>
                    </a:xfrm>
                    <a:prstGeom prst="rect">
                      <a:avLst/>
                    </a:prstGeom>
                    <a:noFill/>
                    <a:ln>
                      <a:noFill/>
                    </a:ln>
                  </pic:spPr>
                </pic:pic>
              </a:graphicData>
            </a:graphic>
          </wp:inline>
        </w:drawing>
      </w:r>
      <w:r>
        <w:rPr>
          <w:noProof/>
          <w:lang w:eastAsia="tr-TR"/>
        </w:rPr>
        <w:drawing>
          <wp:inline distT="0" distB="0" distL="0" distR="0" wp14:anchorId="6D3DA7D8" wp14:editId="715CFCEE">
            <wp:extent cx="801288" cy="801288"/>
            <wp:effectExtent l="0" t="0" r="0" b="0"/>
            <wp:docPr id="37" name="Resim 37" descr="http://www.balonpark.org/images/ucan_ba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alonpark.org/images/ucan_balo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819172" cy="819172"/>
                    </a:xfrm>
                    <a:prstGeom prst="rect">
                      <a:avLst/>
                    </a:prstGeom>
                    <a:noFill/>
                    <a:ln>
                      <a:noFill/>
                    </a:ln>
                  </pic:spPr>
                </pic:pic>
              </a:graphicData>
            </a:graphic>
          </wp:inline>
        </w:drawing>
      </w:r>
    </w:p>
    <w:p w:rsidR="006D5AE6" w:rsidRPr="00C90EDC" w:rsidRDefault="003729C9" w:rsidP="00C90EDC">
      <w:r>
        <w:t xml:space="preserve">       </w:t>
      </w:r>
      <w:r w:rsidR="006D5AE6">
        <w:rPr>
          <w:noProof/>
          <w:lang w:eastAsia="tr-TR"/>
        </w:rPr>
        <w:drawing>
          <wp:inline distT="0" distB="0" distL="0" distR="0" wp14:anchorId="52711D7C" wp14:editId="5884F2B8">
            <wp:extent cx="1520042" cy="818261"/>
            <wp:effectExtent l="0" t="0" r="4445" b="1270"/>
            <wp:docPr id="32" name="Resim 32" descr="http://www.haberpi.com/images_up/dilova_santr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aberpi.com/images_up/dilova_santrali.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8709" cy="828310"/>
                    </a:xfrm>
                    <a:prstGeom prst="rect">
                      <a:avLst/>
                    </a:prstGeom>
                    <a:noFill/>
                    <a:ln>
                      <a:noFill/>
                    </a:ln>
                  </pic:spPr>
                </pic:pic>
              </a:graphicData>
            </a:graphic>
          </wp:inline>
        </w:drawing>
      </w:r>
      <w:r w:rsidR="006D5AE6">
        <w:rPr>
          <w:noProof/>
          <w:lang w:eastAsia="tr-TR"/>
        </w:rPr>
        <w:drawing>
          <wp:inline distT="0" distB="0" distL="0" distR="0">
            <wp:extent cx="1228700" cy="821209"/>
            <wp:effectExtent l="0" t="0" r="0" b="0"/>
            <wp:docPr id="38" name="Resim 38" descr="http://www.turkishny.com/images/stories161/health/210911_egs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urkishny.com/images/stories161/health/210911_egsoz.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7898" cy="834040"/>
                    </a:xfrm>
                    <a:prstGeom prst="rect">
                      <a:avLst/>
                    </a:prstGeom>
                    <a:noFill/>
                    <a:ln>
                      <a:noFill/>
                    </a:ln>
                  </pic:spPr>
                </pic:pic>
              </a:graphicData>
            </a:graphic>
          </wp:inline>
        </w:drawing>
      </w:r>
    </w:p>
    <w:sectPr w:rsidR="006D5AE6" w:rsidRPr="00C90EDC" w:rsidSect="00802C4D">
      <w:headerReference w:type="default" r:id="rId36"/>
      <w:footerReference w:type="default" r:id="rId37"/>
      <w:pgSz w:w="11906" w:h="16838"/>
      <w:pgMar w:top="426" w:right="424" w:bottom="426"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40E" w:rsidRDefault="0063440E" w:rsidP="00DA279E">
      <w:pPr>
        <w:spacing w:after="0" w:line="240" w:lineRule="auto"/>
      </w:pPr>
      <w:r>
        <w:separator/>
      </w:r>
    </w:p>
  </w:endnote>
  <w:endnote w:type="continuationSeparator" w:id="0">
    <w:p w:rsidR="0063440E" w:rsidRDefault="0063440E" w:rsidP="00DA2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79E" w:rsidRDefault="0063440E" w:rsidP="00DA279E">
    <w:pPr>
      <w:pStyle w:val="Altbilgi"/>
      <w:jc w:val="center"/>
    </w:pPr>
    <w:hyperlink r:id="rId1" w:history="1">
      <w:r w:rsidR="00DA279E" w:rsidRPr="005E6551">
        <w:rPr>
          <w:rStyle w:val="Kpr"/>
        </w:rPr>
        <w:t>www.FenEhli.com</w:t>
      </w:r>
    </w:hyperlink>
    <w:r w:rsidR="00DA279E">
      <w:t xml:space="preserve"> – Fen Bilimleri Dersini Ehlinden Öğrenin!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40E" w:rsidRDefault="0063440E" w:rsidP="00DA279E">
      <w:pPr>
        <w:spacing w:after="0" w:line="240" w:lineRule="auto"/>
      </w:pPr>
      <w:r>
        <w:separator/>
      </w:r>
    </w:p>
  </w:footnote>
  <w:footnote w:type="continuationSeparator" w:id="0">
    <w:p w:rsidR="0063440E" w:rsidRDefault="0063440E" w:rsidP="00DA27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79E" w:rsidRDefault="00DA279E" w:rsidP="00DA279E">
    <w:pPr>
      <w:rPr>
        <w:b/>
      </w:rPr>
    </w:pPr>
    <w:r w:rsidRPr="00802C4D">
      <w:rPr>
        <w:b/>
        <w:color w:val="002060"/>
      </w:rPr>
      <w:t xml:space="preserve">SINIF: </w:t>
    </w:r>
    <w:r w:rsidR="00301ECD">
      <w:rPr>
        <w:b/>
        <w:color w:val="FF0000"/>
      </w:rPr>
      <w:t>3</w:t>
    </w:r>
    <w:r w:rsidRPr="00802C4D">
      <w:rPr>
        <w:b/>
      </w:rPr>
      <w:t xml:space="preserve">          </w:t>
    </w:r>
    <w:r w:rsidR="00FB7D51">
      <w:rPr>
        <w:b/>
      </w:rPr>
      <w:tab/>
    </w:r>
    <w:r w:rsidRPr="00802C4D">
      <w:rPr>
        <w:b/>
      </w:rPr>
      <w:t xml:space="preserve">  </w:t>
    </w:r>
    <w:r w:rsidRPr="00802C4D">
      <w:rPr>
        <w:b/>
        <w:color w:val="002060"/>
      </w:rPr>
      <w:t xml:space="preserve">ÜNİTE: </w:t>
    </w:r>
    <w:r w:rsidR="00301ECD">
      <w:rPr>
        <w:b/>
        <w:color w:val="FF0000"/>
      </w:rPr>
      <w:t xml:space="preserve">MADDEYİ TANIYALIM         </w:t>
    </w:r>
    <w:r w:rsidR="00301ECD">
      <w:rPr>
        <w:b/>
        <w:color w:val="FF0000"/>
      </w:rPr>
      <w:tab/>
    </w:r>
    <w:r w:rsidRPr="00802C4D">
      <w:rPr>
        <w:b/>
        <w:color w:val="FF0000"/>
      </w:rPr>
      <w:t xml:space="preserve">  </w:t>
    </w:r>
    <w:r w:rsidRPr="00802C4D">
      <w:rPr>
        <w:b/>
        <w:color w:val="002060"/>
      </w:rPr>
      <w:t xml:space="preserve">BÖLÜM: </w:t>
    </w:r>
    <w:r w:rsidR="00301ECD">
      <w:rPr>
        <w:b/>
        <w:color w:val="FF0000"/>
      </w:rPr>
      <w:t>MADDE</w:t>
    </w:r>
    <w:r w:rsidR="00C90EDC">
      <w:rPr>
        <w:b/>
        <w:color w:val="FF0000"/>
      </w:rPr>
      <w:t>NİN HALLERİ</w:t>
    </w:r>
    <w:r w:rsidR="00C90EDC">
      <w:rPr>
        <w:b/>
        <w:color w:val="FF0000"/>
      </w:rPr>
      <w:tab/>
    </w:r>
    <w:r w:rsidR="00C90EDC">
      <w:rPr>
        <w:b/>
        <w:color w:val="FF0000"/>
      </w:rPr>
      <w:tab/>
    </w:r>
    <w:r w:rsidR="00FB7D51">
      <w:rPr>
        <w:b/>
        <w:color w:val="FF0000"/>
      </w:rPr>
      <w:tab/>
    </w:r>
    <w:hyperlink r:id="rId1" w:history="1">
      <w:r w:rsidRPr="00802C4D">
        <w:rPr>
          <w:rStyle w:val="Kpr"/>
          <w:b/>
        </w:rPr>
        <w:t>www.FenEhli.com</w:t>
      </w:r>
    </w:hyperlink>
    <w:r w:rsidRPr="00802C4D">
      <w:rPr>
        <w:b/>
      </w:rPr>
      <w:t xml:space="preserve"> </w:t>
    </w:r>
  </w:p>
  <w:p w:rsidR="00DA279E" w:rsidRDefault="00DA279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822F3"/>
    <w:multiLevelType w:val="hybridMultilevel"/>
    <w:tmpl w:val="1AFA6B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F7341D0"/>
    <w:multiLevelType w:val="hybridMultilevel"/>
    <w:tmpl w:val="3AE276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5280927"/>
    <w:multiLevelType w:val="hybridMultilevel"/>
    <w:tmpl w:val="A71EC10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69D96B65"/>
    <w:multiLevelType w:val="hybridMultilevel"/>
    <w:tmpl w:val="C4C087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A52"/>
    <w:rsid w:val="0007318D"/>
    <w:rsid w:val="00083673"/>
    <w:rsid w:val="00097597"/>
    <w:rsid w:val="000A6A06"/>
    <w:rsid w:val="000B5622"/>
    <w:rsid w:val="000F56ED"/>
    <w:rsid w:val="001B6496"/>
    <w:rsid w:val="001D5BEA"/>
    <w:rsid w:val="00254172"/>
    <w:rsid w:val="00301ECD"/>
    <w:rsid w:val="00320ACF"/>
    <w:rsid w:val="003729C9"/>
    <w:rsid w:val="003C07C5"/>
    <w:rsid w:val="00451E7F"/>
    <w:rsid w:val="00483B8D"/>
    <w:rsid w:val="004B248F"/>
    <w:rsid w:val="005211EA"/>
    <w:rsid w:val="00624C69"/>
    <w:rsid w:val="0063440E"/>
    <w:rsid w:val="006B0B51"/>
    <w:rsid w:val="006D5AE6"/>
    <w:rsid w:val="00710376"/>
    <w:rsid w:val="00753417"/>
    <w:rsid w:val="007936F8"/>
    <w:rsid w:val="007E019D"/>
    <w:rsid w:val="007F2B3A"/>
    <w:rsid w:val="007F5BC3"/>
    <w:rsid w:val="00802C4D"/>
    <w:rsid w:val="00833F7E"/>
    <w:rsid w:val="00896EE0"/>
    <w:rsid w:val="00901982"/>
    <w:rsid w:val="00907550"/>
    <w:rsid w:val="009F22A6"/>
    <w:rsid w:val="00A15D05"/>
    <w:rsid w:val="00A43F3F"/>
    <w:rsid w:val="00B82F77"/>
    <w:rsid w:val="00B937AD"/>
    <w:rsid w:val="00C0622F"/>
    <w:rsid w:val="00C8185A"/>
    <w:rsid w:val="00C87E35"/>
    <w:rsid w:val="00C90EDC"/>
    <w:rsid w:val="00CA1A52"/>
    <w:rsid w:val="00D24BF3"/>
    <w:rsid w:val="00D76C01"/>
    <w:rsid w:val="00D976FF"/>
    <w:rsid w:val="00DA279E"/>
    <w:rsid w:val="00E25934"/>
    <w:rsid w:val="00E355AC"/>
    <w:rsid w:val="00EA1457"/>
    <w:rsid w:val="00F54316"/>
    <w:rsid w:val="00F74C6E"/>
    <w:rsid w:val="00F95851"/>
    <w:rsid w:val="00FB7D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11920F-DC05-4CA6-89DA-785C51AED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802C4D"/>
    <w:rPr>
      <w:color w:val="0563C1" w:themeColor="hyperlink"/>
      <w:u w:val="single"/>
    </w:rPr>
  </w:style>
  <w:style w:type="table" w:styleId="TabloKlavuzu">
    <w:name w:val="Table Grid"/>
    <w:basedOn w:val="NormalTablo"/>
    <w:uiPriority w:val="39"/>
    <w:rsid w:val="00097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901982"/>
    <w:pPr>
      <w:ind w:left="720"/>
      <w:contextualSpacing/>
    </w:pPr>
  </w:style>
  <w:style w:type="table" w:styleId="KlavuzuTablo4-Vurgu1">
    <w:name w:val="Grid Table 4 Accent 1"/>
    <w:basedOn w:val="NormalTablo"/>
    <w:uiPriority w:val="49"/>
    <w:rsid w:val="00901982"/>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uTablo4-Vurgu6">
    <w:name w:val="Grid Table 4 Accent 6"/>
    <w:basedOn w:val="NormalTablo"/>
    <w:uiPriority w:val="49"/>
    <w:rsid w:val="0090198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tbilgi">
    <w:name w:val="header"/>
    <w:basedOn w:val="Normal"/>
    <w:link w:val="stbilgiChar"/>
    <w:uiPriority w:val="99"/>
    <w:unhideWhenUsed/>
    <w:rsid w:val="00DA279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A279E"/>
  </w:style>
  <w:style w:type="paragraph" w:styleId="Altbilgi">
    <w:name w:val="footer"/>
    <w:basedOn w:val="Normal"/>
    <w:link w:val="AltbilgiChar"/>
    <w:uiPriority w:val="99"/>
    <w:unhideWhenUsed/>
    <w:rsid w:val="00DA279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A279E"/>
  </w:style>
  <w:style w:type="character" w:styleId="AklamaBavurusu">
    <w:name w:val="annotation reference"/>
    <w:basedOn w:val="VarsaylanParagrafYazTipi"/>
    <w:uiPriority w:val="99"/>
    <w:semiHidden/>
    <w:unhideWhenUsed/>
    <w:rsid w:val="00D976FF"/>
    <w:rPr>
      <w:sz w:val="16"/>
      <w:szCs w:val="16"/>
    </w:rPr>
  </w:style>
  <w:style w:type="paragraph" w:styleId="AklamaMetni">
    <w:name w:val="annotation text"/>
    <w:basedOn w:val="Normal"/>
    <w:link w:val="AklamaMetniChar"/>
    <w:uiPriority w:val="99"/>
    <w:semiHidden/>
    <w:unhideWhenUsed/>
    <w:rsid w:val="00D976F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976FF"/>
    <w:rPr>
      <w:sz w:val="20"/>
      <w:szCs w:val="20"/>
    </w:rPr>
  </w:style>
  <w:style w:type="paragraph" w:styleId="AklamaKonusu">
    <w:name w:val="annotation subject"/>
    <w:basedOn w:val="AklamaMetni"/>
    <w:next w:val="AklamaMetni"/>
    <w:link w:val="AklamaKonusuChar"/>
    <w:uiPriority w:val="99"/>
    <w:semiHidden/>
    <w:unhideWhenUsed/>
    <w:rsid w:val="00D976FF"/>
    <w:rPr>
      <w:b/>
      <w:bCs/>
    </w:rPr>
  </w:style>
  <w:style w:type="character" w:customStyle="1" w:styleId="AklamaKonusuChar">
    <w:name w:val="Açıklama Konusu Char"/>
    <w:basedOn w:val="AklamaMetniChar"/>
    <w:link w:val="AklamaKonusu"/>
    <w:uiPriority w:val="99"/>
    <w:semiHidden/>
    <w:rsid w:val="00D976FF"/>
    <w:rPr>
      <w:b/>
      <w:bCs/>
      <w:sz w:val="20"/>
      <w:szCs w:val="20"/>
    </w:rPr>
  </w:style>
  <w:style w:type="paragraph" w:styleId="BalonMetni">
    <w:name w:val="Balloon Text"/>
    <w:basedOn w:val="Normal"/>
    <w:link w:val="BalonMetniChar"/>
    <w:uiPriority w:val="99"/>
    <w:semiHidden/>
    <w:unhideWhenUsed/>
    <w:rsid w:val="00D976F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976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20.jpe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microsoft.com/office/2007/relationships/hdphoto" Target="media/hdphoto2.wdp"/><Relationship Id="rId32" Type="http://schemas.openxmlformats.org/officeDocument/2006/relationships/image" Target="media/image18.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8" Type="http://schemas.openxmlformats.org/officeDocument/2006/relationships/diagramData" Target="diagrams/data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115A77-22A8-4ACD-86AA-D31ADB0BEF84}" type="doc">
      <dgm:prSet loTypeId="urn:microsoft.com/office/officeart/2005/8/layout/radial6" loCatId="cycle" qsTypeId="urn:microsoft.com/office/officeart/2005/8/quickstyle/3d5" qsCatId="3D" csTypeId="urn:microsoft.com/office/officeart/2005/8/colors/colorful4" csCatId="colorful" phldr="1"/>
      <dgm:spPr/>
      <dgm:t>
        <a:bodyPr/>
        <a:lstStyle/>
        <a:p>
          <a:endParaRPr lang="tr-TR"/>
        </a:p>
      </dgm:t>
    </dgm:pt>
    <dgm:pt modelId="{2D0D46E8-57CF-489E-B41D-4FC17C39AEE2}">
      <dgm:prSet phldrT="[Metin]"/>
      <dgm:spPr/>
      <dgm:t>
        <a:bodyPr/>
        <a:lstStyle/>
        <a:p>
          <a:r>
            <a:rPr lang="tr-TR" b="1">
              <a:solidFill>
                <a:schemeClr val="tx1">
                  <a:lumMod val="95000"/>
                  <a:lumOff val="5000"/>
                </a:schemeClr>
              </a:solidFill>
            </a:rPr>
            <a:t>Maddenin Halleri</a:t>
          </a:r>
        </a:p>
      </dgm:t>
    </dgm:pt>
    <dgm:pt modelId="{E1ABD506-5601-4F72-A2D5-C97663FE6C00}" type="parTrans" cxnId="{B10BE3B7-3EC6-45DA-98A2-99D1E2639A97}">
      <dgm:prSet/>
      <dgm:spPr/>
      <dgm:t>
        <a:bodyPr/>
        <a:lstStyle/>
        <a:p>
          <a:endParaRPr lang="tr-TR" b="1">
            <a:solidFill>
              <a:schemeClr val="tx1">
                <a:lumMod val="95000"/>
                <a:lumOff val="5000"/>
              </a:schemeClr>
            </a:solidFill>
          </a:endParaRPr>
        </a:p>
      </dgm:t>
    </dgm:pt>
    <dgm:pt modelId="{08A9F053-8F6D-4BD2-9DDB-4B3A69B2819D}" type="sibTrans" cxnId="{B10BE3B7-3EC6-45DA-98A2-99D1E2639A97}">
      <dgm:prSet/>
      <dgm:spPr/>
      <dgm:t>
        <a:bodyPr/>
        <a:lstStyle/>
        <a:p>
          <a:endParaRPr lang="tr-TR" b="1">
            <a:solidFill>
              <a:schemeClr val="tx1">
                <a:lumMod val="95000"/>
                <a:lumOff val="5000"/>
              </a:schemeClr>
            </a:solidFill>
          </a:endParaRPr>
        </a:p>
      </dgm:t>
    </dgm:pt>
    <dgm:pt modelId="{012EC38E-38B4-41BA-A7A4-D5C2E5D7C807}">
      <dgm:prSet phldrT="[Metin]"/>
      <dgm:spPr/>
      <dgm:t>
        <a:bodyPr/>
        <a:lstStyle/>
        <a:p>
          <a:r>
            <a:rPr lang="tr-TR" b="1">
              <a:solidFill>
                <a:schemeClr val="tx1">
                  <a:lumMod val="95000"/>
                  <a:lumOff val="5000"/>
                </a:schemeClr>
              </a:solidFill>
            </a:rPr>
            <a:t>Katı</a:t>
          </a:r>
        </a:p>
      </dgm:t>
    </dgm:pt>
    <dgm:pt modelId="{C57ADDC2-2A39-475C-8998-498A64F7540A}" type="parTrans" cxnId="{D12E220C-5348-4B71-892E-67369C105C28}">
      <dgm:prSet/>
      <dgm:spPr/>
      <dgm:t>
        <a:bodyPr/>
        <a:lstStyle/>
        <a:p>
          <a:endParaRPr lang="tr-TR" b="1">
            <a:solidFill>
              <a:schemeClr val="tx1">
                <a:lumMod val="95000"/>
                <a:lumOff val="5000"/>
              </a:schemeClr>
            </a:solidFill>
          </a:endParaRPr>
        </a:p>
      </dgm:t>
    </dgm:pt>
    <dgm:pt modelId="{916A88BD-7788-40AD-B1C4-012644BEC60C}" type="sibTrans" cxnId="{D12E220C-5348-4B71-892E-67369C105C28}">
      <dgm:prSet/>
      <dgm:spPr/>
      <dgm:t>
        <a:bodyPr/>
        <a:lstStyle/>
        <a:p>
          <a:endParaRPr lang="tr-TR" b="1">
            <a:solidFill>
              <a:schemeClr val="tx1">
                <a:lumMod val="95000"/>
                <a:lumOff val="5000"/>
              </a:schemeClr>
            </a:solidFill>
          </a:endParaRPr>
        </a:p>
      </dgm:t>
    </dgm:pt>
    <dgm:pt modelId="{637D9189-ED95-4323-A503-D841F3C84288}">
      <dgm:prSet phldrT="[Metin]"/>
      <dgm:spPr/>
      <dgm:t>
        <a:bodyPr/>
        <a:lstStyle/>
        <a:p>
          <a:r>
            <a:rPr lang="tr-TR" b="1">
              <a:solidFill>
                <a:schemeClr val="tx1">
                  <a:lumMod val="95000"/>
                  <a:lumOff val="5000"/>
                </a:schemeClr>
              </a:solidFill>
            </a:rPr>
            <a:t>Sıvı</a:t>
          </a:r>
        </a:p>
      </dgm:t>
    </dgm:pt>
    <dgm:pt modelId="{825E4DEE-FB3A-41D3-817F-E91FEEFDF673}" type="parTrans" cxnId="{F61C9E7C-1E71-47AB-A2E8-B3F092DA0D5B}">
      <dgm:prSet/>
      <dgm:spPr/>
      <dgm:t>
        <a:bodyPr/>
        <a:lstStyle/>
        <a:p>
          <a:endParaRPr lang="tr-TR" b="1">
            <a:solidFill>
              <a:schemeClr val="tx1">
                <a:lumMod val="95000"/>
                <a:lumOff val="5000"/>
              </a:schemeClr>
            </a:solidFill>
          </a:endParaRPr>
        </a:p>
      </dgm:t>
    </dgm:pt>
    <dgm:pt modelId="{6643B831-DBAB-4C56-BE21-8C1B5577F359}" type="sibTrans" cxnId="{F61C9E7C-1E71-47AB-A2E8-B3F092DA0D5B}">
      <dgm:prSet/>
      <dgm:spPr/>
      <dgm:t>
        <a:bodyPr/>
        <a:lstStyle/>
        <a:p>
          <a:endParaRPr lang="tr-TR" b="1">
            <a:solidFill>
              <a:schemeClr val="tx1">
                <a:lumMod val="95000"/>
                <a:lumOff val="5000"/>
              </a:schemeClr>
            </a:solidFill>
          </a:endParaRPr>
        </a:p>
      </dgm:t>
    </dgm:pt>
    <dgm:pt modelId="{863CE8D1-7ABE-477B-BAAE-809F87279C67}">
      <dgm:prSet phldrT="[Metin]"/>
      <dgm:spPr/>
      <dgm:t>
        <a:bodyPr/>
        <a:lstStyle/>
        <a:p>
          <a:r>
            <a:rPr lang="tr-TR" b="1">
              <a:solidFill>
                <a:schemeClr val="tx1">
                  <a:lumMod val="95000"/>
                  <a:lumOff val="5000"/>
                </a:schemeClr>
              </a:solidFill>
            </a:rPr>
            <a:t>Gaz</a:t>
          </a:r>
        </a:p>
      </dgm:t>
    </dgm:pt>
    <dgm:pt modelId="{E6E11361-F507-442E-80D4-8710DC649EC6}" type="parTrans" cxnId="{D2351B69-9714-40C7-8BFF-6799B2317F15}">
      <dgm:prSet/>
      <dgm:spPr/>
      <dgm:t>
        <a:bodyPr/>
        <a:lstStyle/>
        <a:p>
          <a:endParaRPr lang="tr-TR" b="1">
            <a:solidFill>
              <a:schemeClr val="tx1">
                <a:lumMod val="95000"/>
                <a:lumOff val="5000"/>
              </a:schemeClr>
            </a:solidFill>
          </a:endParaRPr>
        </a:p>
      </dgm:t>
    </dgm:pt>
    <dgm:pt modelId="{3788C83D-122D-4065-9A50-0686118FA70A}" type="sibTrans" cxnId="{D2351B69-9714-40C7-8BFF-6799B2317F15}">
      <dgm:prSet/>
      <dgm:spPr/>
      <dgm:t>
        <a:bodyPr/>
        <a:lstStyle/>
        <a:p>
          <a:endParaRPr lang="tr-TR" b="1">
            <a:solidFill>
              <a:schemeClr val="tx1">
                <a:lumMod val="95000"/>
                <a:lumOff val="5000"/>
              </a:schemeClr>
            </a:solidFill>
          </a:endParaRPr>
        </a:p>
      </dgm:t>
    </dgm:pt>
    <dgm:pt modelId="{B68E65EF-CEDB-45B4-943D-0216F0FB7D6B}" type="pres">
      <dgm:prSet presAssocID="{78115A77-22A8-4ACD-86AA-D31ADB0BEF84}" presName="Name0" presStyleCnt="0">
        <dgm:presLayoutVars>
          <dgm:chMax val="1"/>
          <dgm:dir/>
          <dgm:animLvl val="ctr"/>
          <dgm:resizeHandles val="exact"/>
        </dgm:presLayoutVars>
      </dgm:prSet>
      <dgm:spPr/>
    </dgm:pt>
    <dgm:pt modelId="{EF53F5EA-C0D0-461E-AC66-B19A18AEA4CC}" type="pres">
      <dgm:prSet presAssocID="{2D0D46E8-57CF-489E-B41D-4FC17C39AEE2}" presName="centerShape" presStyleLbl="node0" presStyleIdx="0" presStyleCnt="1"/>
      <dgm:spPr/>
      <dgm:t>
        <a:bodyPr/>
        <a:lstStyle/>
        <a:p>
          <a:endParaRPr lang="tr-TR"/>
        </a:p>
      </dgm:t>
    </dgm:pt>
    <dgm:pt modelId="{E0C6BBEB-BDF9-4458-9648-46A75F68D3D7}" type="pres">
      <dgm:prSet presAssocID="{012EC38E-38B4-41BA-A7A4-D5C2E5D7C807}" presName="node" presStyleLbl="node1" presStyleIdx="0" presStyleCnt="3">
        <dgm:presLayoutVars>
          <dgm:bulletEnabled val="1"/>
        </dgm:presLayoutVars>
      </dgm:prSet>
      <dgm:spPr/>
      <dgm:t>
        <a:bodyPr/>
        <a:lstStyle/>
        <a:p>
          <a:endParaRPr lang="tr-TR"/>
        </a:p>
      </dgm:t>
    </dgm:pt>
    <dgm:pt modelId="{5409DA21-2726-4C01-8841-EAB1B143418F}" type="pres">
      <dgm:prSet presAssocID="{012EC38E-38B4-41BA-A7A4-D5C2E5D7C807}" presName="dummy" presStyleCnt="0"/>
      <dgm:spPr/>
    </dgm:pt>
    <dgm:pt modelId="{0BF408AA-80A3-4553-9FE9-AB4C3B5DAEA5}" type="pres">
      <dgm:prSet presAssocID="{916A88BD-7788-40AD-B1C4-012644BEC60C}" presName="sibTrans" presStyleLbl="sibTrans2D1" presStyleIdx="0" presStyleCnt="3"/>
      <dgm:spPr/>
    </dgm:pt>
    <dgm:pt modelId="{C86D2318-3796-449F-AACA-36FC765F25AB}" type="pres">
      <dgm:prSet presAssocID="{637D9189-ED95-4323-A503-D841F3C84288}" presName="node" presStyleLbl="node1" presStyleIdx="1" presStyleCnt="3">
        <dgm:presLayoutVars>
          <dgm:bulletEnabled val="1"/>
        </dgm:presLayoutVars>
      </dgm:prSet>
      <dgm:spPr/>
      <dgm:t>
        <a:bodyPr/>
        <a:lstStyle/>
        <a:p>
          <a:endParaRPr lang="tr-TR"/>
        </a:p>
      </dgm:t>
    </dgm:pt>
    <dgm:pt modelId="{156AE457-7DC4-4399-A5AC-A3A8B78BD122}" type="pres">
      <dgm:prSet presAssocID="{637D9189-ED95-4323-A503-D841F3C84288}" presName="dummy" presStyleCnt="0"/>
      <dgm:spPr/>
    </dgm:pt>
    <dgm:pt modelId="{F526D806-B31F-4243-AA9A-77F9C920B0F6}" type="pres">
      <dgm:prSet presAssocID="{6643B831-DBAB-4C56-BE21-8C1B5577F359}" presName="sibTrans" presStyleLbl="sibTrans2D1" presStyleIdx="1" presStyleCnt="3"/>
      <dgm:spPr/>
    </dgm:pt>
    <dgm:pt modelId="{2C0C6654-923C-48BD-93DF-A35996458722}" type="pres">
      <dgm:prSet presAssocID="{863CE8D1-7ABE-477B-BAAE-809F87279C67}" presName="node" presStyleLbl="node1" presStyleIdx="2" presStyleCnt="3">
        <dgm:presLayoutVars>
          <dgm:bulletEnabled val="1"/>
        </dgm:presLayoutVars>
      </dgm:prSet>
      <dgm:spPr/>
    </dgm:pt>
    <dgm:pt modelId="{AEF734A6-1554-4DB8-8538-076904258ED0}" type="pres">
      <dgm:prSet presAssocID="{863CE8D1-7ABE-477B-BAAE-809F87279C67}" presName="dummy" presStyleCnt="0"/>
      <dgm:spPr/>
    </dgm:pt>
    <dgm:pt modelId="{C2358860-28F1-4817-8029-63A0C20250A7}" type="pres">
      <dgm:prSet presAssocID="{3788C83D-122D-4065-9A50-0686118FA70A}" presName="sibTrans" presStyleLbl="sibTrans2D1" presStyleIdx="2" presStyleCnt="3"/>
      <dgm:spPr/>
    </dgm:pt>
  </dgm:ptLst>
  <dgm:cxnLst>
    <dgm:cxn modelId="{D2351B69-9714-40C7-8BFF-6799B2317F15}" srcId="{2D0D46E8-57CF-489E-B41D-4FC17C39AEE2}" destId="{863CE8D1-7ABE-477B-BAAE-809F87279C67}" srcOrd="2" destOrd="0" parTransId="{E6E11361-F507-442E-80D4-8710DC649EC6}" sibTransId="{3788C83D-122D-4065-9A50-0686118FA70A}"/>
    <dgm:cxn modelId="{D12E220C-5348-4B71-892E-67369C105C28}" srcId="{2D0D46E8-57CF-489E-B41D-4FC17C39AEE2}" destId="{012EC38E-38B4-41BA-A7A4-D5C2E5D7C807}" srcOrd="0" destOrd="0" parTransId="{C57ADDC2-2A39-475C-8998-498A64F7540A}" sibTransId="{916A88BD-7788-40AD-B1C4-012644BEC60C}"/>
    <dgm:cxn modelId="{2B714D33-49A0-45E1-9020-52DFB293BC4B}" type="presOf" srcId="{78115A77-22A8-4ACD-86AA-D31ADB0BEF84}" destId="{B68E65EF-CEDB-45B4-943D-0216F0FB7D6B}" srcOrd="0" destOrd="0" presId="urn:microsoft.com/office/officeart/2005/8/layout/radial6"/>
    <dgm:cxn modelId="{B6562097-303D-4FFF-8F13-9F43370E1FF0}" type="presOf" srcId="{863CE8D1-7ABE-477B-BAAE-809F87279C67}" destId="{2C0C6654-923C-48BD-93DF-A35996458722}" srcOrd="0" destOrd="0" presId="urn:microsoft.com/office/officeart/2005/8/layout/radial6"/>
    <dgm:cxn modelId="{F61C9E7C-1E71-47AB-A2E8-B3F092DA0D5B}" srcId="{2D0D46E8-57CF-489E-B41D-4FC17C39AEE2}" destId="{637D9189-ED95-4323-A503-D841F3C84288}" srcOrd="1" destOrd="0" parTransId="{825E4DEE-FB3A-41D3-817F-E91FEEFDF673}" sibTransId="{6643B831-DBAB-4C56-BE21-8C1B5577F359}"/>
    <dgm:cxn modelId="{07422464-2417-4A51-81F3-AFA00AB48929}" type="presOf" srcId="{6643B831-DBAB-4C56-BE21-8C1B5577F359}" destId="{F526D806-B31F-4243-AA9A-77F9C920B0F6}" srcOrd="0" destOrd="0" presId="urn:microsoft.com/office/officeart/2005/8/layout/radial6"/>
    <dgm:cxn modelId="{5D9B9289-8B98-4D20-B421-14E8295B511E}" type="presOf" srcId="{2D0D46E8-57CF-489E-B41D-4FC17C39AEE2}" destId="{EF53F5EA-C0D0-461E-AC66-B19A18AEA4CC}" srcOrd="0" destOrd="0" presId="urn:microsoft.com/office/officeart/2005/8/layout/radial6"/>
    <dgm:cxn modelId="{D1BC29D1-770B-415F-8E17-A1B5C0259750}" type="presOf" srcId="{012EC38E-38B4-41BA-A7A4-D5C2E5D7C807}" destId="{E0C6BBEB-BDF9-4458-9648-46A75F68D3D7}" srcOrd="0" destOrd="0" presId="urn:microsoft.com/office/officeart/2005/8/layout/radial6"/>
    <dgm:cxn modelId="{248D008E-4033-4EAB-A801-846017E18F80}" type="presOf" srcId="{916A88BD-7788-40AD-B1C4-012644BEC60C}" destId="{0BF408AA-80A3-4553-9FE9-AB4C3B5DAEA5}" srcOrd="0" destOrd="0" presId="urn:microsoft.com/office/officeart/2005/8/layout/radial6"/>
    <dgm:cxn modelId="{B10BE3B7-3EC6-45DA-98A2-99D1E2639A97}" srcId="{78115A77-22A8-4ACD-86AA-D31ADB0BEF84}" destId="{2D0D46E8-57CF-489E-B41D-4FC17C39AEE2}" srcOrd="0" destOrd="0" parTransId="{E1ABD506-5601-4F72-A2D5-C97663FE6C00}" sibTransId="{08A9F053-8F6D-4BD2-9DDB-4B3A69B2819D}"/>
    <dgm:cxn modelId="{BBD00A78-618F-4226-919B-D2239ED72077}" type="presOf" srcId="{637D9189-ED95-4323-A503-D841F3C84288}" destId="{C86D2318-3796-449F-AACA-36FC765F25AB}" srcOrd="0" destOrd="0" presId="urn:microsoft.com/office/officeart/2005/8/layout/radial6"/>
    <dgm:cxn modelId="{3C02FD9D-F135-4954-BB9A-AF4861489B07}" type="presOf" srcId="{3788C83D-122D-4065-9A50-0686118FA70A}" destId="{C2358860-28F1-4817-8029-63A0C20250A7}" srcOrd="0" destOrd="0" presId="urn:microsoft.com/office/officeart/2005/8/layout/radial6"/>
    <dgm:cxn modelId="{DCA1D137-2EF4-4B1B-A291-0B40D487E414}" type="presParOf" srcId="{B68E65EF-CEDB-45B4-943D-0216F0FB7D6B}" destId="{EF53F5EA-C0D0-461E-AC66-B19A18AEA4CC}" srcOrd="0" destOrd="0" presId="urn:microsoft.com/office/officeart/2005/8/layout/radial6"/>
    <dgm:cxn modelId="{0A43FC78-8BEE-49E0-9A1A-008F2AFA3C53}" type="presParOf" srcId="{B68E65EF-CEDB-45B4-943D-0216F0FB7D6B}" destId="{E0C6BBEB-BDF9-4458-9648-46A75F68D3D7}" srcOrd="1" destOrd="0" presId="urn:microsoft.com/office/officeart/2005/8/layout/radial6"/>
    <dgm:cxn modelId="{0B7FB6BC-BCD8-42B0-B8F0-C4633A1D5111}" type="presParOf" srcId="{B68E65EF-CEDB-45B4-943D-0216F0FB7D6B}" destId="{5409DA21-2726-4C01-8841-EAB1B143418F}" srcOrd="2" destOrd="0" presId="urn:microsoft.com/office/officeart/2005/8/layout/radial6"/>
    <dgm:cxn modelId="{B6EE23C4-BC00-46B3-AB61-DAF7198CEA3D}" type="presParOf" srcId="{B68E65EF-CEDB-45B4-943D-0216F0FB7D6B}" destId="{0BF408AA-80A3-4553-9FE9-AB4C3B5DAEA5}" srcOrd="3" destOrd="0" presId="urn:microsoft.com/office/officeart/2005/8/layout/radial6"/>
    <dgm:cxn modelId="{EE337090-C207-4E05-815F-C0A043A9D7CD}" type="presParOf" srcId="{B68E65EF-CEDB-45B4-943D-0216F0FB7D6B}" destId="{C86D2318-3796-449F-AACA-36FC765F25AB}" srcOrd="4" destOrd="0" presId="urn:microsoft.com/office/officeart/2005/8/layout/radial6"/>
    <dgm:cxn modelId="{742E2F5C-8440-4C00-BD03-C7155CF24B8D}" type="presParOf" srcId="{B68E65EF-CEDB-45B4-943D-0216F0FB7D6B}" destId="{156AE457-7DC4-4399-A5AC-A3A8B78BD122}" srcOrd="5" destOrd="0" presId="urn:microsoft.com/office/officeart/2005/8/layout/radial6"/>
    <dgm:cxn modelId="{0222BD06-C4B9-4B04-8909-CE74603740AE}" type="presParOf" srcId="{B68E65EF-CEDB-45B4-943D-0216F0FB7D6B}" destId="{F526D806-B31F-4243-AA9A-77F9C920B0F6}" srcOrd="6" destOrd="0" presId="urn:microsoft.com/office/officeart/2005/8/layout/radial6"/>
    <dgm:cxn modelId="{BD01ABFE-9581-4721-9F28-B41CBB10F41B}" type="presParOf" srcId="{B68E65EF-CEDB-45B4-943D-0216F0FB7D6B}" destId="{2C0C6654-923C-48BD-93DF-A35996458722}" srcOrd="7" destOrd="0" presId="urn:microsoft.com/office/officeart/2005/8/layout/radial6"/>
    <dgm:cxn modelId="{B37405B7-7A14-4609-A2A6-0BFE65E18941}" type="presParOf" srcId="{B68E65EF-CEDB-45B4-943D-0216F0FB7D6B}" destId="{AEF734A6-1554-4DB8-8538-076904258ED0}" srcOrd="8" destOrd="0" presId="urn:microsoft.com/office/officeart/2005/8/layout/radial6"/>
    <dgm:cxn modelId="{AD30325B-6715-467B-BE5B-1D6C89EA324C}" type="presParOf" srcId="{B68E65EF-CEDB-45B4-943D-0216F0FB7D6B}" destId="{C2358860-28F1-4817-8029-63A0C20250A7}" srcOrd="9" destOrd="0" presId="urn:microsoft.com/office/officeart/2005/8/layout/radial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358860-28F1-4817-8029-63A0C20250A7}">
      <dsp:nvSpPr>
        <dsp:cNvPr id="0" name=""/>
        <dsp:cNvSpPr/>
      </dsp:nvSpPr>
      <dsp:spPr>
        <a:xfrm>
          <a:off x="1690157" y="287489"/>
          <a:ext cx="1916080" cy="1916080"/>
        </a:xfrm>
        <a:prstGeom prst="blockArc">
          <a:avLst>
            <a:gd name="adj1" fmla="val 9000000"/>
            <a:gd name="adj2" fmla="val 16200000"/>
            <a:gd name="adj3" fmla="val 4639"/>
          </a:avLst>
        </a:prstGeom>
        <a:solidFill>
          <a:schemeClr val="accent4">
            <a:hueOff val="10395692"/>
            <a:satOff val="-47968"/>
            <a:lumOff val="1765"/>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F526D806-B31F-4243-AA9A-77F9C920B0F6}">
      <dsp:nvSpPr>
        <dsp:cNvPr id="0" name=""/>
        <dsp:cNvSpPr/>
      </dsp:nvSpPr>
      <dsp:spPr>
        <a:xfrm>
          <a:off x="1690157" y="287489"/>
          <a:ext cx="1916080" cy="1916080"/>
        </a:xfrm>
        <a:prstGeom prst="blockArc">
          <a:avLst>
            <a:gd name="adj1" fmla="val 1800000"/>
            <a:gd name="adj2" fmla="val 9000000"/>
            <a:gd name="adj3" fmla="val 4639"/>
          </a:avLst>
        </a:prstGeom>
        <a:solidFill>
          <a:schemeClr val="accent4">
            <a:hueOff val="5197846"/>
            <a:satOff val="-23984"/>
            <a:lumOff val="883"/>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0BF408AA-80A3-4553-9FE9-AB4C3B5DAEA5}">
      <dsp:nvSpPr>
        <dsp:cNvPr id="0" name=""/>
        <dsp:cNvSpPr/>
      </dsp:nvSpPr>
      <dsp:spPr>
        <a:xfrm>
          <a:off x="1690157" y="287489"/>
          <a:ext cx="1916080" cy="1916080"/>
        </a:xfrm>
        <a:prstGeom prst="blockArc">
          <a:avLst>
            <a:gd name="adj1" fmla="val 16200000"/>
            <a:gd name="adj2" fmla="val 1800000"/>
            <a:gd name="adj3" fmla="val 4639"/>
          </a:avLst>
        </a:prstGeom>
        <a:solidFill>
          <a:schemeClr val="accent4">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EF53F5EA-C0D0-461E-AC66-B19A18AEA4CC}">
      <dsp:nvSpPr>
        <dsp:cNvPr id="0" name=""/>
        <dsp:cNvSpPr/>
      </dsp:nvSpPr>
      <dsp:spPr>
        <a:xfrm>
          <a:off x="2207262" y="804595"/>
          <a:ext cx="881870" cy="881870"/>
        </a:xfrm>
        <a:prstGeom prst="ellipse">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solidFill>
                <a:schemeClr val="tx1">
                  <a:lumMod val="95000"/>
                  <a:lumOff val="5000"/>
                </a:schemeClr>
              </a:solidFill>
            </a:rPr>
            <a:t>Maddenin Halleri</a:t>
          </a:r>
        </a:p>
      </dsp:txBody>
      <dsp:txXfrm>
        <a:off x="2336409" y="933742"/>
        <a:ext cx="623576" cy="623576"/>
      </dsp:txXfrm>
    </dsp:sp>
    <dsp:sp modelId="{E0C6BBEB-BDF9-4458-9648-46A75F68D3D7}">
      <dsp:nvSpPr>
        <dsp:cNvPr id="0" name=""/>
        <dsp:cNvSpPr/>
      </dsp:nvSpPr>
      <dsp:spPr>
        <a:xfrm>
          <a:off x="2339542" y="1058"/>
          <a:ext cx="617309" cy="617309"/>
        </a:xfrm>
        <a:prstGeom prst="ellipse">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a:solidFill>
                <a:schemeClr val="tx1">
                  <a:lumMod val="95000"/>
                  <a:lumOff val="5000"/>
                </a:schemeClr>
              </a:solidFill>
            </a:rPr>
            <a:t>Katı</a:t>
          </a:r>
        </a:p>
      </dsp:txBody>
      <dsp:txXfrm>
        <a:off x="2429945" y="91461"/>
        <a:ext cx="436503" cy="436503"/>
      </dsp:txXfrm>
    </dsp:sp>
    <dsp:sp modelId="{C86D2318-3796-449F-AACA-36FC765F25AB}">
      <dsp:nvSpPr>
        <dsp:cNvPr id="0" name=""/>
        <dsp:cNvSpPr/>
      </dsp:nvSpPr>
      <dsp:spPr>
        <a:xfrm>
          <a:off x="3149984" y="1404784"/>
          <a:ext cx="617309" cy="617309"/>
        </a:xfrm>
        <a:prstGeom prst="ellipse">
          <a:avLst/>
        </a:prstGeom>
        <a:solidFill>
          <a:schemeClr val="accent4">
            <a:hueOff val="5197846"/>
            <a:satOff val="-23984"/>
            <a:lumOff val="883"/>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a:solidFill>
                <a:schemeClr val="tx1">
                  <a:lumMod val="95000"/>
                  <a:lumOff val="5000"/>
                </a:schemeClr>
              </a:solidFill>
            </a:rPr>
            <a:t>Sıvı</a:t>
          </a:r>
        </a:p>
      </dsp:txBody>
      <dsp:txXfrm>
        <a:off x="3240387" y="1495187"/>
        <a:ext cx="436503" cy="436503"/>
      </dsp:txXfrm>
    </dsp:sp>
    <dsp:sp modelId="{2C0C6654-923C-48BD-93DF-A35996458722}">
      <dsp:nvSpPr>
        <dsp:cNvPr id="0" name=""/>
        <dsp:cNvSpPr/>
      </dsp:nvSpPr>
      <dsp:spPr>
        <a:xfrm>
          <a:off x="1529101" y="1404784"/>
          <a:ext cx="617309" cy="617309"/>
        </a:xfrm>
        <a:prstGeom prst="ellipse">
          <a:avLst/>
        </a:prstGeom>
        <a:solidFill>
          <a:schemeClr val="accent4">
            <a:hueOff val="10395692"/>
            <a:satOff val="-47968"/>
            <a:lumOff val="1765"/>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b="1" kern="1200">
              <a:solidFill>
                <a:schemeClr val="tx1">
                  <a:lumMod val="95000"/>
                  <a:lumOff val="5000"/>
                </a:schemeClr>
              </a:solidFill>
            </a:rPr>
            <a:t>Gaz</a:t>
          </a:r>
        </a:p>
      </dsp:txBody>
      <dsp:txXfrm>
        <a:off x="1619504" y="1495187"/>
        <a:ext cx="436503" cy="43650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BA77F-16D5-4504-891B-22651A728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2</Pages>
  <Words>196</Words>
  <Characters>1118</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1312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Erdemir</dc:creator>
  <cp:keywords/>
  <dc:description/>
  <cp:lastModifiedBy>Ömer Erdemir</cp:lastModifiedBy>
  <cp:revision>14</cp:revision>
  <dcterms:created xsi:type="dcterms:W3CDTF">2015-11-22T18:51:00Z</dcterms:created>
  <dcterms:modified xsi:type="dcterms:W3CDTF">2015-12-03T19:51:00Z</dcterms:modified>
</cp:coreProperties>
</file>