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2954">
      <w:pPr>
        <w:jc w:val="center"/>
        <w:divId w:val="110130133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3. SINIF FEN BİLİMLERİ ÖĞRETİM PROGRAMI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sınıf seviyesinde öğrencilerden; duyu organları ve görevleri ile birlikte sağlığının korunması için yapılması gerekenler; canlı ve cansız varlıklar, doğal ve yapay çevre, kaynakların bilinçli kullanımı ve sağlıklı</w:t>
      </w:r>
      <w:r>
        <w:rPr>
          <w:rFonts w:ascii="Times New Roman" w:hAnsi="Times New Roman" w:cs="Times New Roman"/>
          <w:sz w:val="24"/>
          <w:szCs w:val="24"/>
        </w:rPr>
        <w:t xml:space="preserve"> yaşam; maddeyi niteleyen özellikler, maddenin hâlleri; varlıkların hareket şekilleri, cisimleri hareket ettirme ve durdurma, itme ve çekme kuvveti, ışığın görmedeki rolü, ışık kaynakları, sesin işitmedeki rolü, çevredeki doğal ve yapay sesler, elektriğin </w:t>
      </w:r>
      <w:r>
        <w:rPr>
          <w:rFonts w:ascii="Times New Roman" w:hAnsi="Times New Roman" w:cs="Times New Roman"/>
          <w:sz w:val="24"/>
          <w:szCs w:val="24"/>
        </w:rPr>
        <w:t>günlük yaşamdaki kullanımı, piller, elektriğin güvenli kullanımı, Dünya’nın şekli ve gözlemlenebilir yapısı ile ilgili konularda bilgi, beceri ve duyuş sahibi olmaları beklenmektedir.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504D" w:themeColor="accent2"/>
          <w:sz w:val="24"/>
          <w:szCs w:val="24"/>
        </w:rPr>
        <w:t>Üniteler (Konu Alanları) ve Zaman Dağılımı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62625" cy="2105025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>3.1. Beş Duyumuz / Canlılar</w:t>
      </w:r>
      <w:r>
        <w:rPr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 xml:space="preserve"> ve Hayat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ünitede öğrencilerin; duyu organlarını tanımaları ve birbirleri ile olan temel ilişkileri kavramaları, bu organların sağlığını korumak için yapılması gerekenlere yönelik bilgi ve beceriler kazanmaları amaçlanmaktadır.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3.1.1. Duyu Organları ve </w:t>
      </w: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Görevleri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Önerilen Süre:</w:t>
      </w:r>
      <w:r>
        <w:rPr>
          <w:rFonts w:ascii="Times New Roman" w:hAnsi="Times New Roman" w:cs="Times New Roman"/>
          <w:sz w:val="24"/>
          <w:szCs w:val="24"/>
        </w:rPr>
        <w:t xml:space="preserve"> 6 ders saati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Konu/Kavramlar:</w:t>
      </w:r>
      <w:r>
        <w:rPr>
          <w:rFonts w:ascii="Times New Roman" w:hAnsi="Times New Roman" w:cs="Times New Roman"/>
          <w:sz w:val="24"/>
          <w:szCs w:val="24"/>
        </w:rPr>
        <w:t xml:space="preserve"> Göz, kulak, dil, burun, deri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3.1.1.1.</w:t>
      </w:r>
      <w:r>
        <w:rPr>
          <w:rFonts w:ascii="Times New Roman" w:hAnsi="Times New Roman" w:cs="Times New Roman"/>
          <w:sz w:val="24"/>
          <w:szCs w:val="24"/>
        </w:rPr>
        <w:t xml:space="preserve"> Duyu organlarını tanır.</w:t>
      </w:r>
    </w:p>
    <w:p w:rsidR="00000000" w:rsidRDefault="00862954">
      <w:pPr>
        <w:ind w:firstLine="708"/>
        <w:jc w:val="both"/>
        <w:divId w:val="11013013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Duyu organlarının yapısal ayrıntısına girilmez.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3.1.1.2.</w:t>
      </w:r>
      <w:r>
        <w:rPr>
          <w:rFonts w:ascii="Times New Roman" w:hAnsi="Times New Roman" w:cs="Times New Roman"/>
          <w:sz w:val="24"/>
          <w:szCs w:val="24"/>
        </w:rPr>
        <w:t xml:space="preserve"> Duyu organlarının temel görevlerini açıklar.</w:t>
      </w:r>
    </w:p>
    <w:p w:rsidR="00000000" w:rsidRDefault="00862954">
      <w:pPr>
        <w:ind w:firstLine="708"/>
        <w:jc w:val="both"/>
        <w:divId w:val="11013013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Duyu organları arasındaki ilişki açıkl</w:t>
      </w:r>
      <w:r>
        <w:rPr>
          <w:rFonts w:ascii="Times New Roman" w:hAnsi="Times New Roman" w:cs="Times New Roman"/>
          <w:i/>
          <w:sz w:val="24"/>
          <w:szCs w:val="24"/>
        </w:rPr>
        <w:t>anır.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3.1.1.3.</w:t>
      </w:r>
      <w:r>
        <w:rPr>
          <w:rFonts w:ascii="Times New Roman" w:hAnsi="Times New Roman" w:cs="Times New Roman"/>
          <w:sz w:val="24"/>
          <w:szCs w:val="24"/>
        </w:rPr>
        <w:t xml:space="preserve"> Duyu organlarının sağlığını korumak için yapılması gerekenleri kavrar.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>3.2 . Kuvveti Tanıyalım / Fiziksel Olaylar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Bu ünitede öğrencilerin; çevrelerindeki hareketli varlıkları gözlemleyerek bunların hareket özelliklerini hızlanma, yavaşlama, </w:t>
      </w:r>
      <w:r>
        <w:rPr>
          <w:rFonts w:ascii="Times New Roman" w:hAnsi="Times New Roman" w:cs="Times New Roman"/>
          <w:sz w:val="24"/>
          <w:szCs w:val="24"/>
        </w:rPr>
        <w:t>dönme, sallanma ve yön değiştirme şeklinde tanımlamaları; itme ve çekmenin birer kuvvet olduğuna yönelik bilgi-beceri ve hareketli cisimleri durdurmaya çalışmanın tehlikeli olabileceği hakkında farkındalık kazanmaları amaçlanmaktadır.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3.2.1. Varlıkların Ha</w:t>
      </w: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reket Özellikleri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Önerilen Süre:</w:t>
      </w:r>
      <w:r>
        <w:rPr>
          <w:rFonts w:ascii="Times New Roman" w:hAnsi="Times New Roman" w:cs="Times New Roman"/>
          <w:sz w:val="24"/>
          <w:szCs w:val="24"/>
        </w:rPr>
        <w:t xml:space="preserve"> 6 ders saati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Konu/Kavramlar: </w:t>
      </w:r>
      <w:r>
        <w:rPr>
          <w:rFonts w:ascii="Times New Roman" w:hAnsi="Times New Roman" w:cs="Times New Roman"/>
          <w:sz w:val="24"/>
          <w:szCs w:val="24"/>
        </w:rPr>
        <w:t>Hızlanma, yavaşlama, dönme, sallanma, yön değiştirme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3.2.1.1.</w:t>
      </w:r>
      <w:r>
        <w:rPr>
          <w:rFonts w:ascii="Times New Roman" w:hAnsi="Times New Roman" w:cs="Times New Roman"/>
          <w:sz w:val="24"/>
          <w:szCs w:val="24"/>
        </w:rPr>
        <w:t xml:space="preserve"> Hareket eden varlıkları gözlemler ve hareket özelliklerini ifade eder.</w:t>
      </w:r>
    </w:p>
    <w:p w:rsidR="00000000" w:rsidRDefault="00862954">
      <w:pPr>
        <w:ind w:firstLine="708"/>
        <w:jc w:val="both"/>
        <w:divId w:val="11013013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Varlıkların hareket özellikleri; hızlı, yavaş, dönen, sallana</w:t>
      </w:r>
      <w:r>
        <w:rPr>
          <w:rFonts w:ascii="Times New Roman" w:hAnsi="Times New Roman" w:cs="Times New Roman"/>
          <w:i/>
          <w:sz w:val="24"/>
          <w:szCs w:val="24"/>
        </w:rPr>
        <w:t>n ve yön değiştiren şeklinde nitelendirilir.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3.2.2. Cisimleri Hareket Ettirme ve Durdurma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Önerilen Süre:</w:t>
      </w:r>
      <w:r>
        <w:rPr>
          <w:rFonts w:ascii="Times New Roman" w:hAnsi="Times New Roman" w:cs="Times New Roman"/>
          <w:sz w:val="24"/>
          <w:szCs w:val="24"/>
        </w:rPr>
        <w:t xml:space="preserve"> 9 ders saati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Konu/Kavramlar:</w:t>
      </w:r>
      <w:r>
        <w:rPr>
          <w:rFonts w:ascii="Times New Roman" w:hAnsi="Times New Roman" w:cs="Times New Roman"/>
          <w:sz w:val="24"/>
          <w:szCs w:val="24"/>
        </w:rPr>
        <w:t xml:space="preserve"> Kuvvet, itme kuvveti, çekme kuvveti, hareketli cisimlerin sebep olabileceği tehlikeli durumlar.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3.2.2.1.</w:t>
      </w:r>
      <w:r>
        <w:rPr>
          <w:rFonts w:ascii="Times New Roman" w:hAnsi="Times New Roman" w:cs="Times New Roman"/>
          <w:sz w:val="24"/>
          <w:szCs w:val="24"/>
        </w:rPr>
        <w:t xml:space="preserve"> İtme ve çekmenin </w:t>
      </w:r>
      <w:r>
        <w:rPr>
          <w:rFonts w:ascii="Times New Roman" w:hAnsi="Times New Roman" w:cs="Times New Roman"/>
          <w:sz w:val="24"/>
          <w:szCs w:val="24"/>
        </w:rPr>
        <w:t>birer kuvvet olduğunu deneyerek keşfeder.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3.2.2.2.</w:t>
      </w:r>
      <w:r>
        <w:rPr>
          <w:rFonts w:ascii="Times New Roman" w:hAnsi="Times New Roman" w:cs="Times New Roman"/>
          <w:sz w:val="24"/>
          <w:szCs w:val="24"/>
        </w:rPr>
        <w:t xml:space="preserve"> İtme ve çekme kuvvetlerinin hareket eden ve duran cisimler üzerindeki etkilerini gözlemleyerek kuvvet kavramını açıklar.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3.2.2.3.</w:t>
      </w:r>
      <w:r>
        <w:rPr>
          <w:rFonts w:ascii="Times New Roman" w:hAnsi="Times New Roman" w:cs="Times New Roman"/>
          <w:sz w:val="24"/>
          <w:szCs w:val="24"/>
        </w:rPr>
        <w:t xml:space="preserve"> Günlük yaşamda hareketli cisimlerin sebep olabileceği tehlikeleri tartışır.</w:t>
      </w:r>
    </w:p>
    <w:p w:rsidR="00000000" w:rsidRDefault="00862954">
      <w:pPr>
        <w:ind w:firstLine="708"/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koridorunda koşan bir öğrencinin durmakta olan bir öğrenciye çarpması durumunda oluşabilecek durumlar, sürücülerin aracın kontrolünü kaybetmesi sonucunda can ve mal kayıplarının oluşması, çığ, sel vb. yaşamsal örnekler verilir.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>3.3. Maddeyi Tanıyalı</w:t>
      </w:r>
      <w:r>
        <w:rPr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>m / Madde ve Değişim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ünitede öğrencilerin; duyu organları yoluyla maddeleri, sertlik-yumuşaklık, esneklik, kırılganlık, renk, koku, tat ve pürüzlü-pürüzsüz olmalarına göre nitelendirmeleri; çeşitli maddelere dokunmanın, onları tatma ve koklamanın canlı </w:t>
      </w:r>
      <w:r>
        <w:rPr>
          <w:rFonts w:ascii="Times New Roman" w:hAnsi="Times New Roman" w:cs="Times New Roman"/>
          <w:sz w:val="24"/>
          <w:szCs w:val="24"/>
        </w:rPr>
        <w:t>vücuduna verebileceği zararları kavramaları ve maddeyi katı, sıvı ve gaz hâli olmak üzere üç grupta sınıflandırmaları amaçlanmaktadır.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3.3.1. Maddeyi Niteleyen Özellikler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Önerilen Süre:</w:t>
      </w:r>
      <w:r>
        <w:rPr>
          <w:rFonts w:ascii="Times New Roman" w:hAnsi="Times New Roman" w:cs="Times New Roman"/>
          <w:sz w:val="24"/>
          <w:szCs w:val="24"/>
        </w:rPr>
        <w:t xml:space="preserve"> 9 ders saati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Konu/Kavramlar:</w:t>
      </w:r>
      <w:r>
        <w:rPr>
          <w:rFonts w:ascii="Times New Roman" w:hAnsi="Times New Roman" w:cs="Times New Roman"/>
          <w:sz w:val="24"/>
          <w:szCs w:val="24"/>
        </w:rPr>
        <w:t xml:space="preserve"> Sertlik-yumuşaklık, esneklik, kırılganlık</w:t>
      </w:r>
      <w:r>
        <w:rPr>
          <w:rFonts w:ascii="Times New Roman" w:hAnsi="Times New Roman" w:cs="Times New Roman"/>
          <w:sz w:val="24"/>
          <w:szCs w:val="24"/>
        </w:rPr>
        <w:t>, renk, koku, tat, pürüzlü ve pürüzsüz olma.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3.3.1.1.</w:t>
      </w:r>
      <w:r>
        <w:rPr>
          <w:rFonts w:ascii="Times New Roman" w:hAnsi="Times New Roman" w:cs="Times New Roman"/>
          <w:sz w:val="24"/>
          <w:szCs w:val="24"/>
        </w:rPr>
        <w:t xml:space="preserve"> Beş duyu organını kullanarak maddeyi niteleyen temel özellikleri açıklar.</w:t>
      </w:r>
    </w:p>
    <w:p w:rsidR="00000000" w:rsidRDefault="00862954">
      <w:pPr>
        <w:ind w:firstLine="708"/>
        <w:jc w:val="both"/>
        <w:divId w:val="11013013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Maddeyi niteleyen; sertlik-yumuşaklık, esneklik, kırılganlık, renk, koku, tat ve pürüzlü-pürüzsüz olma durumlarına değinilir.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3.1.2.</w:t>
      </w:r>
      <w:r>
        <w:rPr>
          <w:rFonts w:ascii="Times New Roman" w:hAnsi="Times New Roman" w:cs="Times New Roman"/>
          <w:sz w:val="24"/>
          <w:szCs w:val="24"/>
        </w:rPr>
        <w:t xml:space="preserve"> Bazı maddelere dokunma, onları tatma ve koklamanın canlı vücuduna zarar verebileceğini fark eder.</w:t>
      </w:r>
    </w:p>
    <w:p w:rsidR="00000000" w:rsidRDefault="00862954">
      <w:pPr>
        <w:ind w:firstLine="708"/>
        <w:jc w:val="both"/>
        <w:divId w:val="11013013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Gerekli güvenlik tedbirleri alınır.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3.3.1.3.</w:t>
      </w:r>
      <w:r>
        <w:rPr>
          <w:rFonts w:ascii="Times New Roman" w:hAnsi="Times New Roman" w:cs="Times New Roman"/>
          <w:sz w:val="24"/>
          <w:szCs w:val="24"/>
        </w:rPr>
        <w:t xml:space="preserve"> Bireysel olarak ya da gruplar hâlinde maddelerle çalışırken gerekli güvenlik tedbirlerini almada sorumlulu</w:t>
      </w:r>
      <w:r>
        <w:rPr>
          <w:rFonts w:ascii="Times New Roman" w:hAnsi="Times New Roman" w:cs="Times New Roman"/>
          <w:sz w:val="24"/>
          <w:szCs w:val="24"/>
        </w:rPr>
        <w:t>k üstlenir.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3.3.2. Maddenin Hâlleri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Önerilen Süre:</w:t>
      </w:r>
      <w:r>
        <w:rPr>
          <w:rFonts w:ascii="Times New Roman" w:hAnsi="Times New Roman" w:cs="Times New Roman"/>
          <w:sz w:val="24"/>
          <w:szCs w:val="24"/>
        </w:rPr>
        <w:t xml:space="preserve"> 6 ders saati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Konu/Kavramlar:</w:t>
      </w:r>
      <w:r>
        <w:rPr>
          <w:rFonts w:ascii="Times New Roman" w:hAnsi="Times New Roman" w:cs="Times New Roman"/>
          <w:sz w:val="24"/>
          <w:szCs w:val="24"/>
        </w:rPr>
        <w:t xml:space="preserve"> Katı, sıvı, gaz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3.3.2.1. Çevresindeki maddeleri, hâllerine göre sınıflandırır.</w:t>
      </w:r>
    </w:p>
    <w:p w:rsidR="00000000" w:rsidRDefault="00862954">
      <w:pPr>
        <w:ind w:firstLine="708"/>
        <w:jc w:val="both"/>
        <w:divId w:val="11013013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Maddenin hâllerine günlük yaşamdan örnekler verilir fakat özelliklerine değinilmez.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>3.4 . Çevremi</w:t>
      </w:r>
      <w:r>
        <w:rPr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>zdeki Işık ve Sesler / Fiziksel Olaylar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ünitede öğrencilerin; gözlemleri sonucunda ışığın görmedeki, sesin işitmedeki rolünü fark etmeleri, çevrelerinde doğal-yapay olmak üzere çeşitli ışık ve ses kaynakları olduğunu keşfetmeleri amaçlanmaktadır.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3.4.1.</w:t>
      </w: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 xml:space="preserve"> Işığın Görmedeki Rolü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Önerilen Süre:</w:t>
      </w:r>
      <w:r>
        <w:rPr>
          <w:rFonts w:ascii="Times New Roman" w:hAnsi="Times New Roman" w:cs="Times New Roman"/>
          <w:sz w:val="24"/>
          <w:szCs w:val="24"/>
        </w:rPr>
        <w:t xml:space="preserve"> 3 ders saati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Konu/Kavramlar:</w:t>
      </w:r>
      <w:r>
        <w:rPr>
          <w:rFonts w:ascii="Times New Roman" w:hAnsi="Times New Roman" w:cs="Times New Roman"/>
          <w:sz w:val="24"/>
          <w:szCs w:val="24"/>
        </w:rPr>
        <w:t xml:space="preserve"> Işık ve görme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3.4.1.1.</w:t>
      </w:r>
      <w:r>
        <w:rPr>
          <w:rFonts w:ascii="Times New Roman" w:hAnsi="Times New Roman" w:cs="Times New Roman"/>
          <w:sz w:val="24"/>
          <w:szCs w:val="24"/>
        </w:rPr>
        <w:t xml:space="preserve"> Gözlemleri sonucunda görme olayının gerçekleşebilmesi için ışığın gerekli olduğu sonucunu çıkarır.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3.4.2. Işık Kaynakları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Önerilen Süre:</w:t>
      </w:r>
      <w:r>
        <w:rPr>
          <w:rFonts w:ascii="Times New Roman" w:hAnsi="Times New Roman" w:cs="Times New Roman"/>
          <w:sz w:val="24"/>
          <w:szCs w:val="24"/>
        </w:rPr>
        <w:t xml:space="preserve"> 6 ders saati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Konu/Kavramlar: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Doğal ışık kaynakları, yapay ışık kaynakları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3.4.2.1.</w:t>
      </w:r>
      <w:r>
        <w:rPr>
          <w:rFonts w:ascii="Times New Roman" w:hAnsi="Times New Roman" w:cs="Times New Roman"/>
          <w:sz w:val="24"/>
          <w:szCs w:val="24"/>
        </w:rPr>
        <w:t xml:space="preserve"> Çevresindeki ışık kaynaklarını doğal ve yapay ışık kaynakları şeklinde sınıflandırır.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3.4.3. Sesin İşitmedeki Rolü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Önerilen Süre:</w:t>
      </w:r>
      <w:r>
        <w:rPr>
          <w:rFonts w:ascii="Times New Roman" w:hAnsi="Times New Roman" w:cs="Times New Roman"/>
          <w:sz w:val="24"/>
          <w:szCs w:val="24"/>
        </w:rPr>
        <w:t xml:space="preserve"> 6 ders saati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Konu/Kavramlar:</w:t>
      </w:r>
      <w:r>
        <w:rPr>
          <w:rFonts w:ascii="Times New Roman" w:hAnsi="Times New Roman" w:cs="Times New Roman"/>
          <w:sz w:val="24"/>
          <w:szCs w:val="24"/>
        </w:rPr>
        <w:t xml:space="preserve"> Ses şiddeti ile işitme arasındaki ilişki, i</w:t>
      </w:r>
      <w:r>
        <w:rPr>
          <w:rFonts w:ascii="Times New Roman" w:hAnsi="Times New Roman" w:cs="Times New Roman"/>
          <w:sz w:val="24"/>
          <w:szCs w:val="24"/>
        </w:rPr>
        <w:t>şitme kaybı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3.4.3.1.</w:t>
      </w:r>
      <w:r>
        <w:rPr>
          <w:rFonts w:ascii="Times New Roman" w:hAnsi="Times New Roman" w:cs="Times New Roman"/>
          <w:sz w:val="24"/>
          <w:szCs w:val="24"/>
        </w:rPr>
        <w:t xml:space="preserve"> Ses şiddetinin işitme için belirleyici olduğunu gözlemler ve her sesin insan kulağı tarafından işitilemeyeceğini fark eder.</w:t>
      </w:r>
    </w:p>
    <w:p w:rsidR="00000000" w:rsidRDefault="00862954">
      <w:pPr>
        <w:ind w:firstLine="708"/>
        <w:jc w:val="both"/>
        <w:divId w:val="11013013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Ses şiddetinin, sesi duyabilmemizi sağlayan özellik olduğu vurgulanır.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3.4.3.2.</w:t>
      </w:r>
      <w:r>
        <w:rPr>
          <w:rFonts w:ascii="Times New Roman" w:hAnsi="Times New Roman" w:cs="Times New Roman"/>
          <w:sz w:val="24"/>
          <w:szCs w:val="24"/>
        </w:rPr>
        <w:t xml:space="preserve"> Ses şiddeti ile uzaklık arası</w:t>
      </w:r>
      <w:r>
        <w:rPr>
          <w:rFonts w:ascii="Times New Roman" w:hAnsi="Times New Roman" w:cs="Times New Roman"/>
          <w:sz w:val="24"/>
          <w:szCs w:val="24"/>
        </w:rPr>
        <w:t>ndaki ilişkiyi kavrar.</w:t>
      </w:r>
    </w:p>
    <w:p w:rsidR="00000000" w:rsidRDefault="00862954">
      <w:pPr>
        <w:ind w:firstLine="708"/>
        <w:jc w:val="both"/>
        <w:divId w:val="11013013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Ses şiddeti ile uzaklık arasında matematiksel bir ilişki verilmez.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3.4.3.3.</w:t>
      </w:r>
      <w:r>
        <w:rPr>
          <w:rFonts w:ascii="Times New Roman" w:hAnsi="Times New Roman" w:cs="Times New Roman"/>
          <w:sz w:val="24"/>
          <w:szCs w:val="24"/>
        </w:rPr>
        <w:t xml:space="preserve"> Şiddetli seslerin işitme kaybına sebep olabileceğini kavrar.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3.4.4. Çevremizdeki Sesler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Önerilen Süre:</w:t>
      </w:r>
      <w:r>
        <w:rPr>
          <w:rFonts w:ascii="Times New Roman" w:hAnsi="Times New Roman" w:cs="Times New Roman"/>
          <w:sz w:val="24"/>
          <w:szCs w:val="24"/>
        </w:rPr>
        <w:t xml:space="preserve"> 6 ders saati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Konu/Kavramlar:</w:t>
      </w:r>
      <w:r>
        <w:rPr>
          <w:rFonts w:ascii="Times New Roman" w:hAnsi="Times New Roman" w:cs="Times New Roman"/>
          <w:sz w:val="24"/>
          <w:szCs w:val="24"/>
        </w:rPr>
        <w:t xml:space="preserve"> Ses kaynağı, doğal sesler</w:t>
      </w:r>
      <w:r>
        <w:rPr>
          <w:rFonts w:ascii="Times New Roman" w:hAnsi="Times New Roman" w:cs="Times New Roman"/>
          <w:sz w:val="24"/>
          <w:szCs w:val="24"/>
        </w:rPr>
        <w:t>, yapay sesler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3.4.4.1.</w:t>
      </w:r>
      <w:r>
        <w:rPr>
          <w:rFonts w:ascii="Times New Roman" w:hAnsi="Times New Roman" w:cs="Times New Roman"/>
          <w:sz w:val="24"/>
          <w:szCs w:val="24"/>
        </w:rPr>
        <w:t xml:space="preserve"> Her sesin bir kaynağı olduğu ve sesin her yönde yayıldığı sonucunu çıkarır.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3.4.4.2.</w:t>
      </w:r>
      <w:r>
        <w:rPr>
          <w:rFonts w:ascii="Times New Roman" w:hAnsi="Times New Roman" w:cs="Times New Roman"/>
          <w:sz w:val="24"/>
          <w:szCs w:val="24"/>
        </w:rPr>
        <w:t xml:space="preserve"> Çevresindeki ses kaynaklarını doğal ve yapay ses kaynakları şeklinde sınıflandırır.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3.4.4.3.</w:t>
      </w:r>
      <w:r>
        <w:rPr>
          <w:rFonts w:ascii="Times New Roman" w:hAnsi="Times New Roman" w:cs="Times New Roman"/>
          <w:sz w:val="24"/>
          <w:szCs w:val="24"/>
        </w:rPr>
        <w:t xml:space="preserve"> İşitme duyusunu kullanarak ses kaynağının yaklaşıp-uza</w:t>
      </w:r>
      <w:r>
        <w:rPr>
          <w:rFonts w:ascii="Times New Roman" w:hAnsi="Times New Roman" w:cs="Times New Roman"/>
          <w:sz w:val="24"/>
          <w:szCs w:val="24"/>
        </w:rPr>
        <w:t>klaşması ve ses kaynağının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yeri hakkında çıkarımlarda bulunur.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>3.5. Canlılar Dünyasına Yolculuk / Canlılar ve Hayat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ünitede öğrencilerin; canlı ve cansız varlıkları birbirinden ayırt etmeleri, yaşadıkları çevreyi tanımaları, temiz tutmaları, korumaları </w:t>
      </w:r>
      <w:r>
        <w:rPr>
          <w:rFonts w:ascii="Times New Roman" w:hAnsi="Times New Roman" w:cs="Times New Roman"/>
          <w:sz w:val="24"/>
          <w:szCs w:val="24"/>
        </w:rPr>
        <w:t>ve sevmeleri, doğal ve yapay çevreyi gözlemleyerek örneklerle açıklamaları, kaynak kullanımında tutumluluk, tasarruf bilinci kazanmaları ve bireysel sorumluluk almaları, ayrıca sağlıklı yaşam bilinci kazanmaları amaçlanmaktadır.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3.5.1. Çevremizdeki Varlıkl</w:t>
      </w: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arı Tanıyalım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Önerilen Süre:</w:t>
      </w:r>
      <w:r>
        <w:rPr>
          <w:rFonts w:ascii="Times New Roman" w:hAnsi="Times New Roman" w:cs="Times New Roman"/>
          <w:sz w:val="24"/>
          <w:szCs w:val="24"/>
        </w:rPr>
        <w:t xml:space="preserve"> 3 ders saati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Konu/Kavramlar:</w:t>
      </w:r>
      <w:r>
        <w:rPr>
          <w:rFonts w:ascii="Times New Roman" w:hAnsi="Times New Roman" w:cs="Times New Roman"/>
          <w:sz w:val="24"/>
          <w:szCs w:val="24"/>
        </w:rPr>
        <w:t xml:space="preserve"> Canlı ve cansız varlıklar, canlı (bitki ve hayvan), cansız (hava, su toprak)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3.5.1.1.</w:t>
      </w:r>
      <w:r>
        <w:rPr>
          <w:rFonts w:ascii="Times New Roman" w:hAnsi="Times New Roman" w:cs="Times New Roman"/>
          <w:sz w:val="24"/>
          <w:szCs w:val="24"/>
        </w:rPr>
        <w:t xml:space="preserve"> Çevresindeki örnekleri kullanarak varlıkları canlı ve cansız olarak sınıflandırır.</w:t>
      </w:r>
    </w:p>
    <w:p w:rsidR="00000000" w:rsidRDefault="00862954">
      <w:pPr>
        <w:ind w:firstLine="708"/>
        <w:jc w:val="both"/>
        <w:divId w:val="11013013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a. Canlıların sistematik sını</w:t>
      </w:r>
      <w:r>
        <w:rPr>
          <w:rFonts w:ascii="Times New Roman" w:hAnsi="Times New Roman" w:cs="Times New Roman"/>
          <w:i/>
          <w:sz w:val="24"/>
          <w:szCs w:val="24"/>
        </w:rPr>
        <w:t>flandırılmasına girilmez.</w:t>
      </w:r>
    </w:p>
    <w:p w:rsidR="00000000" w:rsidRDefault="00862954">
      <w:pPr>
        <w:ind w:firstLine="708"/>
        <w:jc w:val="both"/>
        <w:divId w:val="11013013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b. Canlı türlerinden sadece bitki ve hayvanlardan söz edilir.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3.5.2. Ben ve Çevrem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Önerilen Süre:</w:t>
      </w:r>
      <w:r>
        <w:rPr>
          <w:rFonts w:ascii="Times New Roman" w:hAnsi="Times New Roman" w:cs="Times New Roman"/>
          <w:sz w:val="24"/>
          <w:szCs w:val="24"/>
        </w:rPr>
        <w:t xml:space="preserve"> 4 ders saati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Konu/Kavramlar:</w:t>
      </w:r>
      <w:r>
        <w:rPr>
          <w:rFonts w:ascii="Times New Roman" w:hAnsi="Times New Roman" w:cs="Times New Roman"/>
          <w:sz w:val="24"/>
          <w:szCs w:val="24"/>
        </w:rPr>
        <w:t xml:space="preserve"> Okul ve yaşadığı çevre, çevre temizliği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3.5.2.1.</w:t>
      </w:r>
      <w:r>
        <w:rPr>
          <w:rFonts w:ascii="Times New Roman" w:hAnsi="Times New Roman" w:cs="Times New Roman"/>
          <w:sz w:val="24"/>
          <w:szCs w:val="24"/>
        </w:rPr>
        <w:t xml:space="preserve"> Yaşadığı çevreyi tanır ve bu ortamların temizliğinde a</w:t>
      </w:r>
      <w:r>
        <w:rPr>
          <w:rFonts w:ascii="Times New Roman" w:hAnsi="Times New Roman" w:cs="Times New Roman"/>
          <w:sz w:val="24"/>
          <w:szCs w:val="24"/>
        </w:rPr>
        <w:t>ktif görev alır.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lastRenderedPageBreak/>
        <w:t>3.5.3. Doğal ve Yapay Çevre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Önerilen Süre:</w:t>
      </w:r>
      <w:r>
        <w:rPr>
          <w:rFonts w:ascii="Times New Roman" w:hAnsi="Times New Roman" w:cs="Times New Roman"/>
          <w:sz w:val="24"/>
          <w:szCs w:val="24"/>
        </w:rPr>
        <w:t xml:space="preserve"> 4 ders saati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Konu/Kavramlar:</w:t>
      </w:r>
      <w:r>
        <w:rPr>
          <w:rFonts w:ascii="Times New Roman" w:hAnsi="Times New Roman" w:cs="Times New Roman"/>
          <w:sz w:val="24"/>
          <w:szCs w:val="24"/>
        </w:rPr>
        <w:t xml:space="preserve"> Doğa, orman, park, bahçe, binalar vb.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3.5.3.1.</w:t>
      </w:r>
      <w:r>
        <w:rPr>
          <w:rFonts w:ascii="Times New Roman" w:hAnsi="Times New Roman" w:cs="Times New Roman"/>
          <w:sz w:val="24"/>
          <w:szCs w:val="24"/>
        </w:rPr>
        <w:t xml:space="preserve"> Doğal ve yapay çevre arasındaki farkları açıklar.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3.5.3.2.</w:t>
      </w:r>
      <w:r>
        <w:rPr>
          <w:rFonts w:ascii="Times New Roman" w:hAnsi="Times New Roman" w:cs="Times New Roman"/>
          <w:sz w:val="24"/>
          <w:szCs w:val="24"/>
        </w:rPr>
        <w:t xml:space="preserve"> Doğal çevrenin canlılar için önemini kavrar ve doğal ç</w:t>
      </w:r>
      <w:r>
        <w:rPr>
          <w:rFonts w:ascii="Times New Roman" w:hAnsi="Times New Roman" w:cs="Times New Roman"/>
          <w:sz w:val="24"/>
          <w:szCs w:val="24"/>
        </w:rPr>
        <w:t>evreyi korumak için tedbirler alır.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3.5.4. Bilinçli Tüketici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Önerilen Süre:</w:t>
      </w:r>
      <w:r>
        <w:rPr>
          <w:rFonts w:ascii="Times New Roman" w:hAnsi="Times New Roman" w:cs="Times New Roman"/>
          <w:sz w:val="24"/>
          <w:szCs w:val="24"/>
        </w:rPr>
        <w:t xml:space="preserve"> 6 ders saati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Konu/Kavramlar:</w:t>
      </w:r>
      <w:r>
        <w:rPr>
          <w:rFonts w:ascii="Times New Roman" w:hAnsi="Times New Roman" w:cs="Times New Roman"/>
          <w:sz w:val="24"/>
          <w:szCs w:val="24"/>
        </w:rPr>
        <w:t xml:space="preserve"> Kaynak kullanımı (elektrik ve su tüketimi), tasarruf, tutumluluk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3.5.4.1.</w:t>
      </w:r>
      <w:r>
        <w:rPr>
          <w:rFonts w:ascii="Times New Roman" w:hAnsi="Times New Roman" w:cs="Times New Roman"/>
          <w:sz w:val="24"/>
          <w:szCs w:val="24"/>
        </w:rPr>
        <w:t xml:space="preserve"> Elektrik ve su gibi kaynakların tasarruflu kullanılmasının önemini kavrar ve </w:t>
      </w:r>
      <w:r>
        <w:rPr>
          <w:rFonts w:ascii="Times New Roman" w:hAnsi="Times New Roman" w:cs="Times New Roman"/>
          <w:sz w:val="24"/>
          <w:szCs w:val="24"/>
        </w:rPr>
        <w:t>bu kaynakların kullanımında tasarruflu davranır.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3.5.5. Sağlıklı Yaşam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Önerilen Süre:</w:t>
      </w:r>
      <w:r>
        <w:rPr>
          <w:rFonts w:ascii="Times New Roman" w:hAnsi="Times New Roman" w:cs="Times New Roman"/>
          <w:sz w:val="24"/>
          <w:szCs w:val="24"/>
        </w:rPr>
        <w:t xml:space="preserve"> 4 ders saati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Konu/Kavramlar:</w:t>
      </w:r>
      <w:r>
        <w:rPr>
          <w:rFonts w:ascii="Times New Roman" w:hAnsi="Times New Roman" w:cs="Times New Roman"/>
          <w:sz w:val="24"/>
          <w:szCs w:val="24"/>
        </w:rPr>
        <w:t xml:space="preserve"> Sağlık ve spor, dengeli beslenme, doğal ve sağlıklı ürünler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3.5.5.1.</w:t>
      </w:r>
      <w:r>
        <w:rPr>
          <w:rFonts w:ascii="Times New Roman" w:hAnsi="Times New Roman" w:cs="Times New Roman"/>
          <w:sz w:val="24"/>
          <w:szCs w:val="24"/>
        </w:rPr>
        <w:t xml:space="preserve"> Sağlıklı yaşam için gerekli olan durumların önemini kavrar ve günlük yaş</w:t>
      </w:r>
      <w:r>
        <w:rPr>
          <w:rFonts w:ascii="Times New Roman" w:hAnsi="Times New Roman" w:cs="Times New Roman"/>
          <w:sz w:val="24"/>
          <w:szCs w:val="24"/>
        </w:rPr>
        <w:t>amında uygular.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>3.6. Yaşamımızdaki Elektrikli Araçlar / Fiziksel Olaylar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ünitede öğrencilerin; çevrelerindeki elektrikli araçları gözlemleyerek bu araçların kullanım amaçlarını ve kullandığı elektrik kaynaklarını ayırt etmeleri; araçları kullanırken nel</w:t>
      </w:r>
      <w:r>
        <w:rPr>
          <w:rFonts w:ascii="Times New Roman" w:hAnsi="Times New Roman" w:cs="Times New Roman"/>
          <w:sz w:val="24"/>
          <w:szCs w:val="24"/>
        </w:rPr>
        <w:t>ere dikkat etmeleri gerektiğini bilmeleri; pilleri tanıyarak çeşitli cihazların çalıştırılmasında nasıl kullanıldığını keşfetmeleri ve pil atıklarının çevreye olan olumsuz etkilerinin farkında olmaları amaçlanmaktadır.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3.6.1. Elektrikli Araç-Gereçler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</w:t>
      </w:r>
      <w:r>
        <w:rPr>
          <w:rFonts w:ascii="Times New Roman" w:hAnsi="Times New Roman" w:cs="Times New Roman"/>
          <w:b/>
          <w:sz w:val="24"/>
          <w:szCs w:val="24"/>
        </w:rPr>
        <w:t>len Süre:</w:t>
      </w:r>
      <w:r>
        <w:rPr>
          <w:rFonts w:ascii="Times New Roman" w:hAnsi="Times New Roman" w:cs="Times New Roman"/>
          <w:sz w:val="24"/>
          <w:szCs w:val="24"/>
        </w:rPr>
        <w:t xml:space="preserve"> 6 ders saati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Konu/Kavramlar:</w:t>
      </w:r>
      <w:r>
        <w:rPr>
          <w:rFonts w:ascii="Times New Roman" w:hAnsi="Times New Roman" w:cs="Times New Roman"/>
          <w:sz w:val="24"/>
          <w:szCs w:val="24"/>
        </w:rPr>
        <w:t xml:space="preserve"> Isınma amaçlı araç-gereçler, aydınlatma amaçlı araç-gereçler, ev araç-gereçleri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3.6.1.1.</w:t>
      </w:r>
      <w:r>
        <w:rPr>
          <w:rFonts w:ascii="Times New Roman" w:hAnsi="Times New Roman" w:cs="Times New Roman"/>
          <w:sz w:val="24"/>
          <w:szCs w:val="24"/>
        </w:rPr>
        <w:t xml:space="preserve"> Elektrikli araç-gereçlere yakın çevresinden örnekler vererek elektriğin günlük yaşamdaki önemini açıklar.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3.6.2. Elektrik Kaynak</w:t>
      </w: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ları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Önerilen Süre:</w:t>
      </w:r>
      <w:r>
        <w:rPr>
          <w:rFonts w:ascii="Times New Roman" w:hAnsi="Times New Roman" w:cs="Times New Roman"/>
          <w:sz w:val="24"/>
          <w:szCs w:val="24"/>
        </w:rPr>
        <w:t xml:space="preserve"> 8 ders saati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Konu/Kavramlar:</w:t>
      </w:r>
      <w:r>
        <w:rPr>
          <w:rFonts w:ascii="Times New Roman" w:hAnsi="Times New Roman" w:cs="Times New Roman"/>
          <w:sz w:val="24"/>
          <w:szCs w:val="24"/>
        </w:rPr>
        <w:t xml:space="preserve"> Şehir elektriği, akü, pil, batarya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3.6.2.1.</w:t>
      </w:r>
      <w:r>
        <w:rPr>
          <w:rFonts w:ascii="Times New Roman" w:hAnsi="Times New Roman" w:cs="Times New Roman"/>
          <w:sz w:val="24"/>
          <w:szCs w:val="24"/>
        </w:rPr>
        <w:t xml:space="preserve"> Elektrikli araç-gereçleri, kullandığı elektrik kaynaklarına göre sınıflandırır.</w:t>
      </w:r>
    </w:p>
    <w:p w:rsidR="00000000" w:rsidRDefault="00862954">
      <w:pPr>
        <w:ind w:firstLine="708"/>
        <w:jc w:val="both"/>
        <w:divId w:val="11013013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a. Elektrik kaynakları olarak şehir elektriği, akü, pil, batarya vb. üzerinde durul</w:t>
      </w:r>
      <w:r>
        <w:rPr>
          <w:rFonts w:ascii="Times New Roman" w:hAnsi="Times New Roman" w:cs="Times New Roman"/>
          <w:i/>
          <w:sz w:val="24"/>
          <w:szCs w:val="24"/>
        </w:rPr>
        <w:t>ur.</w:t>
      </w:r>
    </w:p>
    <w:p w:rsidR="00000000" w:rsidRDefault="00862954">
      <w:pPr>
        <w:ind w:firstLine="708"/>
        <w:jc w:val="both"/>
        <w:divId w:val="11013013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b. Elektriğin sınırlı ve maliyeti olan bir kaynak olduğu ve tutumlu kullanılması gerektiği vurgulanır.</w:t>
      </w:r>
    </w:p>
    <w:p w:rsidR="00000000" w:rsidRDefault="00862954">
      <w:pPr>
        <w:ind w:firstLine="708"/>
        <w:jc w:val="both"/>
        <w:divId w:val="11013013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c. Pillerde kutup kavramına girilmez.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3.6.2.2.</w:t>
      </w:r>
      <w:r>
        <w:rPr>
          <w:rFonts w:ascii="Times New Roman" w:hAnsi="Times New Roman" w:cs="Times New Roman"/>
          <w:sz w:val="24"/>
          <w:szCs w:val="24"/>
        </w:rPr>
        <w:t xml:space="preserve"> Pil atıklarının çevreye vereceği zararları ve bu konuda yapılması gerekenleri tartışır.</w:t>
      </w:r>
    </w:p>
    <w:p w:rsidR="00000000" w:rsidRDefault="00862954">
      <w:pPr>
        <w:ind w:firstLine="708"/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Pilin kimyasal</w:t>
      </w:r>
      <w:r>
        <w:rPr>
          <w:rFonts w:ascii="Times New Roman" w:hAnsi="Times New Roman" w:cs="Times New Roman"/>
          <w:sz w:val="24"/>
          <w:szCs w:val="24"/>
        </w:rPr>
        <w:t xml:space="preserve"> yapısına ve neden olacağı kimyasal kirliliğe değinilmez.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3.6.3. Elektriğin Güvenli Kullanımı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Önerilen Süre:</w:t>
      </w:r>
      <w:r>
        <w:rPr>
          <w:rFonts w:ascii="Times New Roman" w:hAnsi="Times New Roman" w:cs="Times New Roman"/>
          <w:sz w:val="24"/>
          <w:szCs w:val="24"/>
        </w:rPr>
        <w:t xml:space="preserve"> 8 ders saati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Konu/Kavramlar:</w:t>
      </w:r>
      <w:r>
        <w:rPr>
          <w:rFonts w:ascii="Times New Roman" w:hAnsi="Times New Roman" w:cs="Times New Roman"/>
          <w:sz w:val="24"/>
          <w:szCs w:val="24"/>
        </w:rPr>
        <w:t xml:space="preserve"> Elektrik çarpması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3.6.3.1.</w:t>
      </w:r>
      <w:r>
        <w:rPr>
          <w:rFonts w:ascii="Times New Roman" w:hAnsi="Times New Roman" w:cs="Times New Roman"/>
          <w:sz w:val="24"/>
          <w:szCs w:val="24"/>
        </w:rPr>
        <w:t xml:space="preserve"> Elektriğin can ve mal güvenliği bakımından güvenli kullanımına ilişkin yapılması gerekenler</w:t>
      </w:r>
      <w:r>
        <w:rPr>
          <w:rFonts w:ascii="Times New Roman" w:hAnsi="Times New Roman" w:cs="Times New Roman"/>
          <w:sz w:val="24"/>
          <w:szCs w:val="24"/>
        </w:rPr>
        <w:t>i araştırır ve elektrik çarpmasına yol açabilecek durumları kavrar.</w:t>
      </w:r>
    </w:p>
    <w:p w:rsidR="00000000" w:rsidRDefault="00862954">
      <w:pPr>
        <w:ind w:firstLine="708"/>
        <w:jc w:val="both"/>
        <w:divId w:val="11013013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Elektrikli araçların, açık kabloların, prizlere metal cisimler sokulmasının ve iletim hatlarının suyla temas etmesinin sebep olabileceği elektrik çarpması, arıza, yangın vb. tehlikeler ü</w:t>
      </w:r>
      <w:r>
        <w:rPr>
          <w:rFonts w:ascii="Times New Roman" w:hAnsi="Times New Roman" w:cs="Times New Roman"/>
          <w:i/>
          <w:sz w:val="24"/>
          <w:szCs w:val="24"/>
        </w:rPr>
        <w:t>zerinde durulur.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984806" w:themeColor="accent6" w:themeShade="80"/>
          <w:sz w:val="24"/>
          <w:szCs w:val="24"/>
        </w:rPr>
        <w:t>3.7. Gezegenimizi Tanıyalım / Dünya ve Evren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ünitede öğrencilerin; üzerinde yaşadığı Dünya’nın şeklini kavramaları, Dünya’nın şekli ile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ilgili öne sürülen fikirler hakkında bilgi sahibi olmaları; Dünya yüzeyinde kara ve suların yer aldı</w:t>
      </w:r>
      <w:r>
        <w:rPr>
          <w:rFonts w:ascii="Times New Roman" w:hAnsi="Times New Roman" w:cs="Times New Roman"/>
          <w:sz w:val="24"/>
          <w:szCs w:val="24"/>
        </w:rPr>
        <w:t>ğını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etrafımızı saran bir hava tabakasının bulunduğunu kavrayarak kara ve suların kapladığı alanları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karşılaştırmaları amaçlanmaktadır.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3.7.1 Dünya’nın Şekli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Önerilen Süre:</w:t>
      </w:r>
      <w:r>
        <w:rPr>
          <w:rFonts w:ascii="Times New Roman" w:hAnsi="Times New Roman" w:cs="Times New Roman"/>
          <w:sz w:val="24"/>
          <w:szCs w:val="24"/>
        </w:rPr>
        <w:t xml:space="preserve"> 3 ders saati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Konu/Kavramlar:</w:t>
      </w:r>
      <w:r>
        <w:rPr>
          <w:rFonts w:ascii="Times New Roman" w:hAnsi="Times New Roman" w:cs="Times New Roman"/>
          <w:sz w:val="24"/>
          <w:szCs w:val="24"/>
        </w:rPr>
        <w:t xml:space="preserve"> Küre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3.7.1.1.</w:t>
      </w:r>
      <w:r>
        <w:rPr>
          <w:rFonts w:ascii="Times New Roman" w:hAnsi="Times New Roman" w:cs="Times New Roman"/>
          <w:sz w:val="24"/>
          <w:szCs w:val="24"/>
        </w:rPr>
        <w:t xml:space="preserve"> Dünya’nın şeklinin küreye benzediğini</w:t>
      </w:r>
      <w:r>
        <w:rPr>
          <w:rFonts w:ascii="Times New Roman" w:hAnsi="Times New Roman" w:cs="Times New Roman"/>
          <w:sz w:val="24"/>
          <w:szCs w:val="24"/>
        </w:rPr>
        <w:t xml:space="preserve"> ifade eder.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Dünya’nın şekli ile ilgili geçmişte öne sürülen görüşler belirtilir.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</w:rPr>
        <w:t>3.7.2. Dünya’nın Yapısı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Önerilen Süre:</w:t>
      </w:r>
      <w:r>
        <w:rPr>
          <w:rFonts w:ascii="Times New Roman" w:hAnsi="Times New Roman" w:cs="Times New Roman"/>
          <w:sz w:val="24"/>
          <w:szCs w:val="24"/>
        </w:rPr>
        <w:t xml:space="preserve"> 6 ders saati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Konu/Kavramlar:</w:t>
      </w:r>
      <w:r>
        <w:rPr>
          <w:rFonts w:ascii="Times New Roman" w:hAnsi="Times New Roman" w:cs="Times New Roman"/>
          <w:sz w:val="24"/>
          <w:szCs w:val="24"/>
        </w:rPr>
        <w:t xml:space="preserve"> Kara, hava, su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3.7.2.1.</w:t>
      </w:r>
      <w:r>
        <w:rPr>
          <w:rFonts w:ascii="Times New Roman" w:hAnsi="Times New Roman" w:cs="Times New Roman"/>
          <w:sz w:val="24"/>
          <w:szCs w:val="24"/>
        </w:rPr>
        <w:t xml:space="preserve"> Dünya yüzeyinde karaların ve suların yer aldığını ve etrafımızı saran bir hava tab</w:t>
      </w:r>
      <w:r>
        <w:rPr>
          <w:rFonts w:ascii="Times New Roman" w:hAnsi="Times New Roman" w:cs="Times New Roman"/>
          <w:sz w:val="24"/>
          <w:szCs w:val="24"/>
        </w:rPr>
        <w:t>akasının bulunduğunu kavrar.</w:t>
      </w:r>
    </w:p>
    <w:p w:rsidR="00000000" w:rsidRDefault="00862954">
      <w:pPr>
        <w:jc w:val="both"/>
        <w:divId w:val="11013013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Bu düzeyde taş, toprak, kaya vb. maddelerin Dünya’mızın kara tabakasını; etrafımızı saran havanın hava tabakasını oluşturduğu vurgulanır ve havanın varlığına dair örnekler verilir.</w:t>
      </w:r>
    </w:p>
    <w:p w:rsidR="00862954" w:rsidRDefault="00862954">
      <w:pPr>
        <w:jc w:val="both"/>
        <w:divId w:val="110130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3.7.2.2.</w:t>
      </w:r>
      <w:r>
        <w:rPr>
          <w:rFonts w:ascii="Times New Roman" w:hAnsi="Times New Roman" w:cs="Times New Roman"/>
          <w:sz w:val="24"/>
          <w:szCs w:val="24"/>
        </w:rPr>
        <w:t xml:space="preserve"> Dünya yüzeyindeki kara ve suların kap</w:t>
      </w:r>
      <w:r>
        <w:rPr>
          <w:rFonts w:ascii="Times New Roman" w:hAnsi="Times New Roman" w:cs="Times New Roman"/>
          <w:sz w:val="24"/>
          <w:szCs w:val="24"/>
        </w:rPr>
        <w:t>ladığı alanları model üzerinde karşılaştırır.</w:t>
      </w:r>
    </w:p>
    <w:sectPr w:rsidR="0086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0"/>
  <w:characterSpacingControl w:val="doNotCompress"/>
  <w:compat>
    <w:useFELayout/>
  </w:compat>
  <w:rsids>
    <w:rsidRoot w:val="003164D9"/>
    <w:rsid w:val="003164D9"/>
    <w:rsid w:val="00862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3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1533</Words>
  <Characters>8741</Characters>
  <Application>Microsoft Office Word</Application>
  <DocSecurity>0</DocSecurity>
  <Lines>72</Lines>
  <Paragraphs>20</Paragraphs>
  <ScaleCrop>false</ScaleCrop>
  <Company/>
  <LinksUpToDate>false</LinksUpToDate>
  <CharactersWithSpaces>10254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İmam-Hatip</dc:creator>
  <cp:lastModifiedBy>İmam-Hatip</cp:lastModifiedBy>
  <cp:revision>2</cp:revision>
  <dcterms:created xsi:type="dcterms:W3CDTF">2015-09-22T13:22:00Z</dcterms:created>
  <dcterms:modified xsi:type="dcterms:W3CDTF">2015-09-22T13:22:00Z</dcterms:modified>
</cp:coreProperties>
</file>