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857094" w:rsidP="000E120A">
      <w:pPr>
        <w:jc w:val="center"/>
        <w:rPr>
          <w:b/>
          <w:sz w:val="24"/>
          <w:szCs w:val="24"/>
        </w:rPr>
      </w:pPr>
      <w:r>
        <w:rPr>
          <w:b/>
          <w:sz w:val="24"/>
          <w:szCs w:val="24"/>
        </w:rPr>
        <w:t>2016 - 2017</w:t>
      </w:r>
      <w:r w:rsidR="00635E5E" w:rsidRPr="00125FE2">
        <w:rPr>
          <w:b/>
          <w:sz w:val="24"/>
          <w:szCs w:val="24"/>
        </w:rPr>
        <w:t xml:space="preserve"> EĞİTİM – ÖĞRETİM </w:t>
      </w:r>
      <w:r w:rsidR="000E120A" w:rsidRPr="00125FE2">
        <w:rPr>
          <w:b/>
          <w:sz w:val="24"/>
          <w:szCs w:val="24"/>
        </w:rPr>
        <w:t>YILI 5.</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384"/>
        <w:gridCol w:w="5061"/>
        <w:gridCol w:w="3051"/>
      </w:tblGrid>
      <w:tr w:rsidR="00635E5E" w:rsidTr="00857094">
        <w:trPr>
          <w:trHeight w:val="249"/>
          <w:jc w:val="center"/>
        </w:trPr>
        <w:tc>
          <w:tcPr>
            <w:tcW w:w="2384" w:type="dxa"/>
          </w:tcPr>
          <w:p w:rsidR="00635E5E" w:rsidRPr="000E120A" w:rsidRDefault="00635E5E" w:rsidP="00635E5E">
            <w:pPr>
              <w:jc w:val="right"/>
              <w:rPr>
                <w:b/>
              </w:rPr>
            </w:pPr>
            <w:r w:rsidRPr="000E120A">
              <w:rPr>
                <w:b/>
              </w:rPr>
              <w:t>Dersin Adı:</w:t>
            </w:r>
          </w:p>
        </w:tc>
        <w:tc>
          <w:tcPr>
            <w:tcW w:w="5061" w:type="dxa"/>
          </w:tcPr>
          <w:p w:rsidR="00635E5E" w:rsidRDefault="00635E5E">
            <w:r>
              <w:t>Fen Bilimleri</w:t>
            </w:r>
          </w:p>
        </w:tc>
        <w:tc>
          <w:tcPr>
            <w:tcW w:w="3051" w:type="dxa"/>
          </w:tcPr>
          <w:p w:rsidR="00635E5E" w:rsidRDefault="00D24F9F" w:rsidP="00857094">
            <w:r>
              <w:t>33</w:t>
            </w:r>
            <w:r w:rsidR="00635E5E">
              <w:t>.</w:t>
            </w:r>
            <w:r w:rsidR="00857094">
              <w:t xml:space="preserve"> </w:t>
            </w:r>
            <w:r w:rsidR="00635E5E">
              <w:t>Hafta (</w:t>
            </w:r>
            <w:r w:rsidR="00D84B6A">
              <w:t xml:space="preserve"> </w:t>
            </w:r>
            <w:r w:rsidR="00857094">
              <w:t>15</w:t>
            </w:r>
            <w:r w:rsidR="007B1F13">
              <w:t xml:space="preserve"> </w:t>
            </w:r>
            <w:r w:rsidR="00690DD6">
              <w:t xml:space="preserve">– </w:t>
            </w:r>
            <w:r w:rsidR="00857094">
              <w:t>19</w:t>
            </w:r>
            <w:r w:rsidR="005E5BD5">
              <w:t xml:space="preserve"> </w:t>
            </w:r>
            <w:r w:rsidR="0091083E">
              <w:t>Mayıs</w:t>
            </w:r>
            <w:r w:rsidR="000A4A71">
              <w:t xml:space="preserve"> </w:t>
            </w:r>
            <w:r w:rsidR="00857094">
              <w:t>2017</w:t>
            </w:r>
            <w:r w:rsidR="00635E5E">
              <w:t>)</w:t>
            </w:r>
          </w:p>
        </w:tc>
      </w:tr>
      <w:tr w:rsidR="00635E5E" w:rsidTr="00857094">
        <w:trPr>
          <w:trHeight w:val="263"/>
          <w:jc w:val="center"/>
        </w:trPr>
        <w:tc>
          <w:tcPr>
            <w:tcW w:w="2384" w:type="dxa"/>
          </w:tcPr>
          <w:p w:rsidR="00635E5E" w:rsidRPr="000E120A" w:rsidRDefault="00635E5E" w:rsidP="00635E5E">
            <w:pPr>
              <w:jc w:val="right"/>
              <w:rPr>
                <w:b/>
              </w:rPr>
            </w:pPr>
            <w:r w:rsidRPr="000E120A">
              <w:rPr>
                <w:b/>
              </w:rPr>
              <w:t>Sınıf:</w:t>
            </w:r>
          </w:p>
        </w:tc>
        <w:tc>
          <w:tcPr>
            <w:tcW w:w="8112" w:type="dxa"/>
            <w:gridSpan w:val="2"/>
          </w:tcPr>
          <w:p w:rsidR="00635E5E" w:rsidRDefault="000E120A" w:rsidP="0018041D">
            <w:r>
              <w:t>5.</w:t>
            </w:r>
            <w:r w:rsidR="00635E5E">
              <w:t>Sınıf</w:t>
            </w:r>
          </w:p>
        </w:tc>
      </w:tr>
      <w:tr w:rsidR="00635E5E" w:rsidTr="00857094">
        <w:trPr>
          <w:trHeight w:val="249"/>
          <w:jc w:val="center"/>
        </w:trPr>
        <w:tc>
          <w:tcPr>
            <w:tcW w:w="2384" w:type="dxa"/>
          </w:tcPr>
          <w:p w:rsidR="00635E5E" w:rsidRPr="000E120A" w:rsidRDefault="00635E5E" w:rsidP="00635E5E">
            <w:pPr>
              <w:jc w:val="right"/>
              <w:rPr>
                <w:b/>
              </w:rPr>
            </w:pPr>
            <w:r w:rsidRPr="000E120A">
              <w:rPr>
                <w:b/>
              </w:rPr>
              <w:t>Ünite No-Adı:</w:t>
            </w:r>
          </w:p>
        </w:tc>
        <w:tc>
          <w:tcPr>
            <w:tcW w:w="8112" w:type="dxa"/>
            <w:gridSpan w:val="2"/>
          </w:tcPr>
          <w:p w:rsidR="00635E5E" w:rsidRDefault="004E6172" w:rsidP="004E6172">
            <w:r>
              <w:t>7</w:t>
            </w:r>
            <w:r w:rsidR="00635E5E">
              <w:t>.Ünite:</w:t>
            </w:r>
            <w:r w:rsidR="0018041D">
              <w:t xml:space="preserve"> </w:t>
            </w:r>
            <w:r>
              <w:t>Yer Kabuğunun Gizemi</w:t>
            </w:r>
          </w:p>
        </w:tc>
      </w:tr>
      <w:tr w:rsidR="00635E5E" w:rsidTr="00857094">
        <w:trPr>
          <w:trHeight w:val="263"/>
          <w:jc w:val="center"/>
        </w:trPr>
        <w:tc>
          <w:tcPr>
            <w:tcW w:w="2384" w:type="dxa"/>
          </w:tcPr>
          <w:p w:rsidR="00635E5E" w:rsidRPr="000E120A" w:rsidRDefault="00635E5E" w:rsidP="00635E5E">
            <w:pPr>
              <w:jc w:val="right"/>
              <w:rPr>
                <w:b/>
              </w:rPr>
            </w:pPr>
            <w:r w:rsidRPr="000E120A">
              <w:rPr>
                <w:b/>
              </w:rPr>
              <w:t>Konu:</w:t>
            </w:r>
          </w:p>
        </w:tc>
        <w:tc>
          <w:tcPr>
            <w:tcW w:w="8112" w:type="dxa"/>
            <w:gridSpan w:val="2"/>
          </w:tcPr>
          <w:p w:rsidR="00635E5E" w:rsidRPr="00EE143C" w:rsidRDefault="004E6172" w:rsidP="00A32032">
            <w:pPr>
              <w:rPr>
                <w:bCs/>
              </w:rPr>
            </w:pPr>
            <w:r>
              <w:rPr>
                <w:bCs/>
              </w:rPr>
              <w:t>Yer Kabuğunda Neler Var?</w:t>
            </w:r>
          </w:p>
        </w:tc>
      </w:tr>
      <w:tr w:rsidR="00635E5E" w:rsidTr="00857094">
        <w:trPr>
          <w:trHeight w:val="263"/>
          <w:jc w:val="center"/>
        </w:trPr>
        <w:tc>
          <w:tcPr>
            <w:tcW w:w="2384" w:type="dxa"/>
          </w:tcPr>
          <w:p w:rsidR="00635E5E" w:rsidRPr="000E120A" w:rsidRDefault="00635E5E" w:rsidP="00635E5E">
            <w:pPr>
              <w:jc w:val="right"/>
              <w:rPr>
                <w:b/>
              </w:rPr>
            </w:pPr>
            <w:r w:rsidRPr="000E120A">
              <w:rPr>
                <w:b/>
              </w:rPr>
              <w:t>Önerilen Ders Saati:</w:t>
            </w:r>
          </w:p>
        </w:tc>
        <w:tc>
          <w:tcPr>
            <w:tcW w:w="8112"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1561"/>
        <w:gridCol w:w="2472"/>
        <w:gridCol w:w="6531"/>
      </w:tblGrid>
      <w:tr w:rsidR="00F91A3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63789D" w:rsidRPr="0063789D" w:rsidRDefault="0063789D" w:rsidP="0063789D">
            <w:pPr>
              <w:rPr>
                <w:bCs/>
                <w:iCs/>
              </w:rPr>
            </w:pPr>
            <w:r w:rsidRPr="0063789D">
              <w:rPr>
                <w:bCs/>
                <w:iCs/>
              </w:rPr>
              <w:t>5.7.1.3. Fosillerin oluşumunu ve fosil çeşitlerini araştırır ve sunar.</w:t>
            </w:r>
          </w:p>
          <w:p w:rsidR="00A815BD" w:rsidRDefault="0063789D" w:rsidP="0063789D">
            <w:pPr>
              <w:rPr>
                <w:bCs/>
                <w:iCs/>
              </w:rPr>
            </w:pPr>
            <w:r w:rsidRPr="0063789D">
              <w:rPr>
                <w:bCs/>
                <w:iCs/>
              </w:rPr>
              <w:t>5.7.1.4. Fosil bilimin, bir bilim dalı olduğunu kavrar ve bu alanda çalışan uzmanlara ne ad verildiğini bilir.</w:t>
            </w:r>
          </w:p>
          <w:p w:rsidR="0063789D" w:rsidRPr="00A905E2" w:rsidRDefault="0063789D" w:rsidP="0063789D">
            <w:pPr>
              <w:rPr>
                <w:bCs/>
                <w:iCs/>
              </w:rPr>
            </w:pPr>
            <w:r w:rsidRPr="0063789D">
              <w:rPr>
                <w:bCs/>
                <w:iCs/>
              </w:rPr>
              <w:t xml:space="preserve">5.7.1.5. Doğal anıtlara örnekler </w:t>
            </w:r>
            <w:bookmarkStart w:id="0" w:name="_GoBack"/>
            <w:bookmarkEnd w:id="0"/>
            <w:r w:rsidRPr="0063789D">
              <w:rPr>
                <w:bCs/>
                <w:iCs/>
              </w:rPr>
              <w:t>verir ve kültürel miras olarak önemini tartışır.</w:t>
            </w:r>
          </w:p>
        </w:tc>
      </w:tr>
      <w:tr w:rsidR="00F91A3E" w:rsidTr="0091083E">
        <w:trPr>
          <w:trHeight w:val="407"/>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63789D" w:rsidRDefault="0063789D" w:rsidP="00A905E2">
            <w:r>
              <w:t>Fosil</w:t>
            </w:r>
          </w:p>
          <w:p w:rsidR="0063789D" w:rsidRDefault="0063789D" w:rsidP="00A905E2">
            <w:r>
              <w:t>Fosil Bilimi</w:t>
            </w:r>
          </w:p>
          <w:p w:rsidR="0063789D" w:rsidRDefault="0063789D" w:rsidP="00A905E2">
            <w:r>
              <w:t>Fosil Bilimci</w:t>
            </w:r>
          </w:p>
          <w:p w:rsidR="0063789D" w:rsidRDefault="0063789D" w:rsidP="00A905E2">
            <w:r>
              <w:t>Doğal Anıt</w:t>
            </w:r>
          </w:p>
        </w:tc>
      </w:tr>
      <w:tr w:rsidR="00F91A3E" w:rsidTr="0091083E">
        <w:trPr>
          <w:trHeight w:val="412"/>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F91A3E" w:rsidTr="0091083E">
        <w:trPr>
          <w:trHeight w:val="419"/>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8475A4" w:rsidRDefault="00857094" w:rsidP="003470B9">
            <w:pPr>
              <w:rPr>
                <w:bCs/>
              </w:rPr>
            </w:pPr>
            <w:r w:rsidRPr="00857094">
              <w:rPr>
                <w:bCs/>
              </w:rPr>
              <w:t xml:space="preserve">Fosil Yapıyoruz </w:t>
            </w:r>
            <w:r w:rsidR="00A905E2">
              <w:rPr>
                <w:bCs/>
              </w:rPr>
              <w:t>etkinliği için;</w:t>
            </w:r>
          </w:p>
          <w:p w:rsidR="0063789D" w:rsidRPr="00156CCE" w:rsidRDefault="00857094" w:rsidP="00857094">
            <w:pPr>
              <w:rPr>
                <w:bCs/>
              </w:rPr>
            </w:pPr>
            <w:r w:rsidRPr="00857094">
              <w:rPr>
                <w:bCs/>
              </w:rPr>
              <w:t>Deniz kabu</w:t>
            </w:r>
            <w:r w:rsidRPr="00857094">
              <w:rPr>
                <w:rFonts w:hint="eastAsia"/>
                <w:bCs/>
              </w:rPr>
              <w:t>ğ</w:t>
            </w:r>
            <w:r w:rsidRPr="00857094">
              <w:rPr>
                <w:bCs/>
              </w:rPr>
              <w:t>u, kurumu</w:t>
            </w:r>
            <w:r w:rsidRPr="00857094">
              <w:rPr>
                <w:rFonts w:hint="eastAsia"/>
                <w:bCs/>
              </w:rPr>
              <w:t>ş</w:t>
            </w:r>
            <w:r w:rsidRPr="00857094">
              <w:rPr>
                <w:bCs/>
              </w:rPr>
              <w:t xml:space="preserve"> bir a</w:t>
            </w:r>
            <w:r w:rsidRPr="00857094">
              <w:rPr>
                <w:rFonts w:hint="eastAsia"/>
                <w:bCs/>
              </w:rPr>
              <w:t>ğ</w:t>
            </w:r>
            <w:r w:rsidRPr="00857094">
              <w:rPr>
                <w:bCs/>
              </w:rPr>
              <w:t>a</w:t>
            </w:r>
            <w:r w:rsidRPr="00857094">
              <w:rPr>
                <w:rFonts w:hint="eastAsia"/>
                <w:bCs/>
              </w:rPr>
              <w:t>ç</w:t>
            </w:r>
            <w:r w:rsidRPr="00857094">
              <w:rPr>
                <w:bCs/>
              </w:rPr>
              <w:t xml:space="preserve"> dal</w:t>
            </w:r>
            <w:r w:rsidRPr="00857094">
              <w:rPr>
                <w:rFonts w:hint="eastAsia"/>
                <w:bCs/>
              </w:rPr>
              <w:t>ı</w:t>
            </w:r>
            <w:r w:rsidRPr="00857094">
              <w:rPr>
                <w:bCs/>
              </w:rPr>
              <w:t>, b</w:t>
            </w:r>
            <w:r w:rsidRPr="00857094">
              <w:rPr>
                <w:rFonts w:hint="eastAsia"/>
                <w:bCs/>
              </w:rPr>
              <w:t>ü</w:t>
            </w:r>
            <w:r w:rsidRPr="00857094">
              <w:rPr>
                <w:bCs/>
              </w:rPr>
              <w:t>y</w:t>
            </w:r>
            <w:r w:rsidRPr="00857094">
              <w:rPr>
                <w:rFonts w:hint="eastAsia"/>
                <w:bCs/>
              </w:rPr>
              <w:t>ü</w:t>
            </w:r>
            <w:r w:rsidRPr="00857094">
              <w:rPr>
                <w:bCs/>
              </w:rPr>
              <w:t>k bir b</w:t>
            </w:r>
            <w:r w:rsidRPr="00857094">
              <w:rPr>
                <w:rFonts w:hint="eastAsia"/>
                <w:bCs/>
              </w:rPr>
              <w:t>ö</w:t>
            </w:r>
            <w:r w:rsidRPr="00857094">
              <w:rPr>
                <w:bCs/>
              </w:rPr>
              <w:t>cek</w:t>
            </w:r>
            <w:r>
              <w:rPr>
                <w:bCs/>
              </w:rPr>
              <w:t xml:space="preserve"> </w:t>
            </w:r>
            <w:r w:rsidRPr="00857094">
              <w:rPr>
                <w:rFonts w:hint="eastAsia"/>
                <w:bCs/>
              </w:rPr>
              <w:t>ö</w:t>
            </w:r>
            <w:r w:rsidRPr="00857094">
              <w:rPr>
                <w:bCs/>
              </w:rPr>
              <w:t>l</w:t>
            </w:r>
            <w:r w:rsidRPr="00857094">
              <w:rPr>
                <w:rFonts w:hint="eastAsia"/>
                <w:bCs/>
              </w:rPr>
              <w:t>ü</w:t>
            </w:r>
            <w:r w:rsidRPr="00857094">
              <w:rPr>
                <w:bCs/>
              </w:rPr>
              <w:t>s</w:t>
            </w:r>
            <w:r w:rsidRPr="00857094">
              <w:rPr>
                <w:rFonts w:hint="eastAsia"/>
                <w:bCs/>
              </w:rPr>
              <w:t>ü</w:t>
            </w:r>
            <w:r w:rsidRPr="00857094">
              <w:rPr>
                <w:bCs/>
              </w:rPr>
              <w:t xml:space="preserve"> (</w:t>
            </w:r>
            <w:r w:rsidRPr="00857094">
              <w:rPr>
                <w:rFonts w:hint="eastAsia"/>
                <w:bCs/>
              </w:rPr>
              <w:t>ç</w:t>
            </w:r>
            <w:r w:rsidRPr="00857094">
              <w:rPr>
                <w:bCs/>
              </w:rPr>
              <w:t xml:space="preserve">ekirge vb.), ceviz, </w:t>
            </w:r>
            <w:r w:rsidRPr="00857094">
              <w:rPr>
                <w:rFonts w:hint="eastAsia"/>
                <w:bCs/>
              </w:rPr>
              <w:t>ç</w:t>
            </w:r>
            <w:r w:rsidRPr="00857094">
              <w:rPr>
                <w:bCs/>
              </w:rPr>
              <w:t>am kozala</w:t>
            </w:r>
            <w:r w:rsidRPr="00857094">
              <w:rPr>
                <w:rFonts w:hint="eastAsia"/>
                <w:bCs/>
              </w:rPr>
              <w:t>ğı</w:t>
            </w:r>
            <w:r w:rsidRPr="00857094">
              <w:rPr>
                <w:bCs/>
              </w:rPr>
              <w:t>, kil, su, 4-5 ka</w:t>
            </w:r>
            <w:r w:rsidRPr="00857094">
              <w:rPr>
                <w:rFonts w:hint="eastAsia"/>
                <w:bCs/>
              </w:rPr>
              <w:t>şı</w:t>
            </w:r>
            <w:r w:rsidRPr="00857094">
              <w:rPr>
                <w:bCs/>
              </w:rPr>
              <w:t>k al</w:t>
            </w:r>
            <w:r w:rsidRPr="00857094">
              <w:rPr>
                <w:rFonts w:hint="eastAsia"/>
                <w:bCs/>
              </w:rPr>
              <w:t>çı</w:t>
            </w:r>
            <w:r w:rsidRPr="00857094">
              <w:rPr>
                <w:bCs/>
              </w:rPr>
              <w:t>,</w:t>
            </w:r>
            <w:r>
              <w:rPr>
                <w:bCs/>
              </w:rPr>
              <w:t xml:space="preserve"> </w:t>
            </w:r>
            <w:r w:rsidRPr="00857094">
              <w:rPr>
                <w:bCs/>
              </w:rPr>
              <w:t>kap, b</w:t>
            </w:r>
            <w:r w:rsidRPr="00857094">
              <w:rPr>
                <w:rFonts w:hint="eastAsia"/>
                <w:bCs/>
              </w:rPr>
              <w:t>ü</w:t>
            </w:r>
            <w:r w:rsidRPr="00857094">
              <w:rPr>
                <w:bCs/>
              </w:rPr>
              <w:t>y</w:t>
            </w:r>
            <w:r w:rsidRPr="00857094">
              <w:rPr>
                <w:rFonts w:hint="eastAsia"/>
                <w:bCs/>
              </w:rPr>
              <w:t>ü</w:t>
            </w:r>
            <w:r w:rsidRPr="00857094">
              <w:rPr>
                <w:bCs/>
              </w:rPr>
              <w:t>te</w:t>
            </w:r>
            <w:r w:rsidRPr="00857094">
              <w:rPr>
                <w:rFonts w:hint="eastAsia"/>
                <w:bCs/>
              </w:rPr>
              <w:t>ç</w:t>
            </w:r>
            <w:r w:rsidRPr="00857094">
              <w:rPr>
                <w:bCs/>
              </w:rPr>
              <w:t>, k</w:t>
            </w:r>
            <w:r w:rsidRPr="00857094">
              <w:rPr>
                <w:rFonts w:hint="eastAsia"/>
                <w:bCs/>
              </w:rPr>
              <w:t>üçü</w:t>
            </w:r>
            <w:r w:rsidRPr="00857094">
              <w:rPr>
                <w:bCs/>
              </w:rPr>
              <w:t>k bir k</w:t>
            </w:r>
            <w:r w:rsidRPr="00857094">
              <w:rPr>
                <w:rFonts w:hint="eastAsia"/>
                <w:bCs/>
              </w:rPr>
              <w:t>â</w:t>
            </w:r>
            <w:r w:rsidRPr="00857094">
              <w:rPr>
                <w:bCs/>
              </w:rPr>
              <w:t>se</w:t>
            </w:r>
          </w:p>
        </w:tc>
      </w:tr>
      <w:tr w:rsidR="00F91A3E" w:rsidTr="00A905E2">
        <w:trPr>
          <w:trHeight w:val="411"/>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Pr="00A15569" w:rsidRDefault="00D24F9F" w:rsidP="002F369F">
            <w:pPr>
              <w:rPr>
                <w:bCs/>
                <w:iCs/>
              </w:rPr>
            </w:pPr>
            <w:r>
              <w:rPr>
                <w:bCs/>
                <w:iCs/>
              </w:rPr>
              <w:t>-</w:t>
            </w:r>
          </w:p>
        </w:tc>
      </w:tr>
      <w:tr w:rsidR="00F91A3E" w:rsidTr="0091083E">
        <w:trPr>
          <w:trHeight w:val="291"/>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4E6172" w:rsidRDefault="00857094" w:rsidP="002F369F">
            <w:pPr>
              <w:rPr>
                <w:bCs/>
              </w:rPr>
            </w:pPr>
            <w:r w:rsidRPr="00857094">
              <w:rPr>
                <w:bCs/>
              </w:rPr>
              <w:t xml:space="preserve">Fosil Yapıyoruz </w:t>
            </w:r>
            <w:r>
              <w:rPr>
                <w:bCs/>
              </w:rPr>
              <w:t>(D.K. Sayfa: 171</w:t>
            </w:r>
            <w:r w:rsidR="00A905E2">
              <w:rPr>
                <w:bCs/>
              </w:rPr>
              <w:t>)</w:t>
            </w:r>
          </w:p>
          <w:p w:rsidR="0063789D" w:rsidRPr="00EE143C" w:rsidRDefault="0063789D" w:rsidP="002F369F">
            <w:pPr>
              <w:rPr>
                <w:bCs/>
              </w:rPr>
            </w:pPr>
          </w:p>
        </w:tc>
      </w:tr>
      <w:tr w:rsidR="00F91A3E" w:rsidTr="005704EA">
        <w:trPr>
          <w:trHeight w:val="1546"/>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63789D" w:rsidRPr="0063789D" w:rsidRDefault="0063789D" w:rsidP="0063789D">
            <w:r w:rsidRPr="0063789D">
              <w:rPr>
                <w:b/>
                <w:bCs/>
              </w:rPr>
              <w:t>Geçmişten İzler Taşıyan Fosiller</w:t>
            </w:r>
          </w:p>
          <w:p w:rsidR="0063789D" w:rsidRPr="0063789D" w:rsidRDefault="0063789D" w:rsidP="0063789D">
            <w:r w:rsidRPr="0063789D">
              <w:t>Yeryüzünün farklı derinliklerinde, uzun yıllar boyunca kayaçlar arasında kalmış her türlü canlı kalıntısı ve izine </w:t>
            </w:r>
            <w:r w:rsidRPr="0063789D">
              <w:rPr>
                <w:b/>
                <w:bCs/>
              </w:rPr>
              <w:t>fosil</w:t>
            </w:r>
            <w:r w:rsidRPr="0063789D">
              <w:t> denir. Fosiller, kayaçların ufalanması sonucu oluşan küçük parçaların rüzgâr, akarsu ve buzullar tarafından deniz, göl ya da bazı yerlerde biriktirilerek birleştirilmesi sonucu oluşan genellikle tabakalı şekilde görünen kayaçların içerisinde canlı kalıntılarının kalmasıyla oluşur. Fosiller, geçmişte dünyanın nasıl bir yer olduğunu anlama ve dünyada hangi canlıların yaşadığı hakkında bilgi edinmede büyük önem taşırlar.</w:t>
            </w:r>
          </w:p>
          <w:p w:rsidR="0063789D" w:rsidRPr="0063789D" w:rsidRDefault="0063789D" w:rsidP="0063789D">
            <w:r w:rsidRPr="0063789D">
              <w:t>Kayaçlar içerisindeki fosiller, nesli tükenmiş canlılar olabileceği gibi günümüzde yaşayan canlı türlerine de ait olabilir. Fosiller bilimsel çalışmalar açısından büyük öneme sahiptir. Fosillerin bilimsel açıdan;</w:t>
            </w:r>
          </w:p>
          <w:p w:rsidR="0063789D" w:rsidRPr="0063789D" w:rsidRDefault="0063789D" w:rsidP="0063789D">
            <w:pPr>
              <w:numPr>
                <w:ilvl w:val="0"/>
                <w:numId w:val="3"/>
              </w:numPr>
            </w:pPr>
            <w:r w:rsidRPr="0063789D">
              <w:t>Dünyanın oluşumundan itibaren geçtiği dönemleri anlama,</w:t>
            </w:r>
          </w:p>
          <w:p w:rsidR="0063789D" w:rsidRPr="0063789D" w:rsidRDefault="0063789D" w:rsidP="0063789D">
            <w:pPr>
              <w:numPr>
                <w:ilvl w:val="0"/>
                <w:numId w:val="3"/>
              </w:numPr>
            </w:pPr>
            <w:r w:rsidRPr="0063789D">
              <w:t>İçerisinde bulunduğu kayacın oluşum zamanını anlama,</w:t>
            </w:r>
          </w:p>
          <w:p w:rsidR="0063789D" w:rsidRPr="0063789D" w:rsidRDefault="0063789D" w:rsidP="0063789D">
            <w:pPr>
              <w:numPr>
                <w:ilvl w:val="0"/>
                <w:numId w:val="3"/>
              </w:numPr>
            </w:pPr>
            <w:r w:rsidRPr="0063789D">
              <w:t>Nesli tükenmiş canlılar hakkında bilgi edinme,</w:t>
            </w:r>
          </w:p>
          <w:p w:rsidR="0063789D" w:rsidRPr="0063789D" w:rsidRDefault="0063789D" w:rsidP="0063789D">
            <w:pPr>
              <w:numPr>
                <w:ilvl w:val="0"/>
                <w:numId w:val="3"/>
              </w:numPr>
            </w:pPr>
            <w:r w:rsidRPr="0063789D">
              <w:t>Yeryüzünde meydana gelen değişimler hakkında bilgi edinme,</w:t>
            </w:r>
          </w:p>
          <w:p w:rsidR="0063789D" w:rsidRPr="0063789D" w:rsidRDefault="0063789D" w:rsidP="0063789D">
            <w:pPr>
              <w:numPr>
                <w:ilvl w:val="0"/>
                <w:numId w:val="3"/>
              </w:numPr>
            </w:pPr>
            <w:r w:rsidRPr="0063789D">
              <w:t>Fosil yakıtların oluşması,</w:t>
            </w:r>
          </w:p>
          <w:p w:rsidR="0063789D" w:rsidRPr="0063789D" w:rsidRDefault="0063789D" w:rsidP="0063789D">
            <w:pPr>
              <w:numPr>
                <w:ilvl w:val="0"/>
                <w:numId w:val="3"/>
              </w:numPr>
            </w:pPr>
            <w:r w:rsidRPr="0063789D">
              <w:t>Bulunduğu bölgenin geçmişteki coğrafi yapısı ve iklimi hakkında bilgi sahibi olma gibi faydaları vardır.</w:t>
            </w:r>
          </w:p>
          <w:p w:rsidR="0063789D" w:rsidRPr="0063789D" w:rsidRDefault="0063789D" w:rsidP="0063789D">
            <w:r w:rsidRPr="0063789D">
              <w:rPr>
                <w:b/>
                <w:bCs/>
              </w:rPr>
              <w:t>Fosil Bilimi</w:t>
            </w:r>
          </w:p>
          <w:p w:rsidR="0063789D" w:rsidRPr="0063789D" w:rsidRDefault="0063789D" w:rsidP="0063789D">
            <w:r w:rsidRPr="0063789D">
              <w:t>Fosiller bilimsel açıdan büyük öneme sahip olduğundan fosilleri inceleyen bir bilim dalı oluşmuştur. Fosilleri inceleyen bilim dalına </w:t>
            </w:r>
            <w:r w:rsidRPr="0063789D">
              <w:rPr>
                <w:b/>
                <w:bCs/>
              </w:rPr>
              <w:t>fosil bilimi (paleontoloji)</w:t>
            </w:r>
            <w:r w:rsidRPr="0063789D">
              <w:t>, fosil bilimi ile ilgilenen bilim insanlarına </w:t>
            </w:r>
            <w:r w:rsidRPr="0063789D">
              <w:rPr>
                <w:b/>
                <w:bCs/>
              </w:rPr>
              <w:t>fosil bilimci (</w:t>
            </w:r>
            <w:proofErr w:type="spellStart"/>
            <w:r w:rsidRPr="0063789D">
              <w:rPr>
                <w:b/>
                <w:bCs/>
              </w:rPr>
              <w:t>paleontolog</w:t>
            </w:r>
            <w:proofErr w:type="spellEnd"/>
            <w:r w:rsidRPr="0063789D">
              <w:rPr>
                <w:b/>
                <w:bCs/>
              </w:rPr>
              <w:t>)</w:t>
            </w:r>
            <w:r w:rsidRPr="0063789D">
              <w:t> adı verilir. Fosil bilimciler teknolojinin gelişmesine bağlı olarak uydu görüntüleriyle yeryüzü şekilleri yardımıyla fosillerin yerlerini tespit edebilmektedirler. Buldukları fosilleri özel araçlarla bulundukları yerden çıkararak incelerler. Elde edilen fosillerin yaşı ve hangi türe ait oldukları fiziksel, kimyasal ve biyolojik yöntemlerle belirlenir.</w:t>
            </w:r>
          </w:p>
          <w:p w:rsidR="0063789D" w:rsidRPr="0063789D" w:rsidRDefault="0063789D" w:rsidP="0063789D">
            <w:r w:rsidRPr="0063789D">
              <w:rPr>
                <w:noProof/>
              </w:rPr>
              <w:lastRenderedPageBreak/>
              <w:drawing>
                <wp:inline distT="0" distB="0" distL="0" distR="0">
                  <wp:extent cx="5533391" cy="1799438"/>
                  <wp:effectExtent l="0" t="0" r="0" b="0"/>
                  <wp:docPr id="6" name="Resim 6" descr="http://www.fenehli.com/wp-content/uploads/2016/04/Fosil-Bilimciler-ve-Fosil-%C3%87%C4%B1karma-%C3%87al%C4%B1%C5%9Fmalar%C4%B1.jpg">
                    <a:hlinkClick xmlns:a="http://schemas.openxmlformats.org/drawingml/2006/main" r:id="rId5" tooltip="&quot;Fosil Bilimciler ve Fosil Çıkarma Çalışmalar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enehli.com/wp-content/uploads/2016/04/Fosil-Bilimciler-ve-Fosil-%C3%87%C4%B1karma-%C3%87al%C4%B1%C5%9Fmalar%C4%B1.jpg">
                            <a:hlinkClick r:id="rId5" tooltip="&quot;Fosil Bilimciler ve Fosil Çıkarma Çalışmaları&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1938" cy="1818477"/>
                          </a:xfrm>
                          <a:prstGeom prst="rect">
                            <a:avLst/>
                          </a:prstGeom>
                          <a:noFill/>
                          <a:ln>
                            <a:noFill/>
                          </a:ln>
                        </pic:spPr>
                      </pic:pic>
                    </a:graphicData>
                  </a:graphic>
                </wp:inline>
              </w:drawing>
            </w:r>
          </w:p>
          <w:p w:rsidR="0063789D" w:rsidRPr="0063789D" w:rsidRDefault="0063789D" w:rsidP="0063789D">
            <w:r w:rsidRPr="0063789D">
              <w:t>Fosillerin çeşitli aşamalar sonucu meydana gelmesine </w:t>
            </w:r>
            <w:r w:rsidRPr="0063789D">
              <w:rPr>
                <w:b/>
                <w:bCs/>
              </w:rPr>
              <w:t>fosilleşme</w:t>
            </w:r>
            <w:r w:rsidRPr="0063789D">
              <w:t> denir. Canlılar öldükten sonra yumuşak kısımları mikroskobik canlılar tarafından çürütülür. Eğer ortam mikroskobik canlıların yaşamasına uygun değilse canlının tamamen çürümesi engellenir. Bundan sonra fosilleşme süreci başlar. Canlılardan geriye kalan kemik, diş, kabuk gibi dayanıklı olan kısımları uzun süre korunabilir. Bu kısımlar doğada taş ve toprakla kaplanır. Zamanla bu kalıntılar üzerindeki toprak kalınlığı artar. Bu kısımların toprak üzerinde taşlaşmış izleri oluşur ve fosilleşme gerçekleşir. Fosilleşme sonucu;</w:t>
            </w:r>
          </w:p>
          <w:p w:rsidR="0063789D" w:rsidRPr="0063789D" w:rsidRDefault="0063789D" w:rsidP="0063789D">
            <w:pPr>
              <w:numPr>
                <w:ilvl w:val="0"/>
                <w:numId w:val="4"/>
              </w:numPr>
            </w:pPr>
            <w:r w:rsidRPr="0063789D">
              <w:t>Kömür</w:t>
            </w:r>
          </w:p>
          <w:p w:rsidR="0063789D" w:rsidRPr="0063789D" w:rsidRDefault="0063789D" w:rsidP="0063789D">
            <w:pPr>
              <w:numPr>
                <w:ilvl w:val="0"/>
                <w:numId w:val="4"/>
              </w:numPr>
            </w:pPr>
            <w:r w:rsidRPr="0063789D">
              <w:t>Petrol ve</w:t>
            </w:r>
          </w:p>
          <w:p w:rsidR="0063789D" w:rsidRPr="0063789D" w:rsidRDefault="0063789D" w:rsidP="0063789D">
            <w:pPr>
              <w:numPr>
                <w:ilvl w:val="0"/>
                <w:numId w:val="4"/>
              </w:numPr>
            </w:pPr>
            <w:r w:rsidRPr="0063789D">
              <w:t>Doğal gaz gibi fosil yakıtlar meydana gelir.</w:t>
            </w:r>
          </w:p>
          <w:p w:rsidR="0063789D" w:rsidRPr="0063789D" w:rsidRDefault="0063789D" w:rsidP="0063789D">
            <w:r w:rsidRPr="0063789D">
              <w:t>Fosilleşme çok uzun süren zaman gerektirir. Fosillerin çok uzun süren zaman içerisinde fosilleşerek yakıt haline gelmesi sonucu </w:t>
            </w:r>
            <w:r w:rsidRPr="0063789D">
              <w:rPr>
                <w:b/>
                <w:bCs/>
              </w:rPr>
              <w:t>fosil yakıtlar </w:t>
            </w:r>
            <w:r w:rsidRPr="0063789D">
              <w:t>oluşur.</w:t>
            </w:r>
          </w:p>
          <w:p w:rsidR="0063789D" w:rsidRPr="0063789D" w:rsidRDefault="0063789D" w:rsidP="0063789D">
            <w:r w:rsidRPr="0063789D">
              <w:rPr>
                <w:b/>
                <w:bCs/>
              </w:rPr>
              <w:t>Fosil Çeşitleri</w:t>
            </w:r>
          </w:p>
          <w:p w:rsidR="0063789D" w:rsidRPr="0063789D" w:rsidRDefault="0063789D" w:rsidP="0063789D">
            <w:r w:rsidRPr="0063789D">
              <w:t>Ölen canlılar çok uzun yıllar sonucu kayaçlar, buzullar veya reçine içerisine sıkışarak sertleşir ve fosilleri oluşturur. Günümüzde oluşum şekli ve bulundukları yere göre iki çeşit fosil vardır. Bunlar;</w:t>
            </w:r>
          </w:p>
          <w:p w:rsidR="0063789D" w:rsidRPr="0063789D" w:rsidRDefault="0063789D" w:rsidP="0063789D">
            <w:pPr>
              <w:numPr>
                <w:ilvl w:val="0"/>
                <w:numId w:val="5"/>
              </w:numPr>
            </w:pPr>
            <w:r w:rsidRPr="0063789D">
              <w:t>Vücut fosilleri ve</w:t>
            </w:r>
          </w:p>
          <w:p w:rsidR="0063789D" w:rsidRPr="0063789D" w:rsidRDefault="0063789D" w:rsidP="0063789D">
            <w:pPr>
              <w:numPr>
                <w:ilvl w:val="0"/>
                <w:numId w:val="5"/>
              </w:numPr>
            </w:pPr>
            <w:r w:rsidRPr="0063789D">
              <w:t>İz fosilleridir.</w:t>
            </w:r>
          </w:p>
          <w:p w:rsidR="0063789D" w:rsidRPr="0063789D" w:rsidRDefault="0063789D" w:rsidP="0063789D">
            <w:r w:rsidRPr="0063789D">
              <w:rPr>
                <w:b/>
                <w:bCs/>
              </w:rPr>
              <w:t>Vücut fosilleri</w:t>
            </w:r>
            <w:r w:rsidRPr="0063789D">
              <w:t>, bir hayvan veya bitkinin vücudundan kalan parçaların korunması ile oluşur. Bu parçalar gerçek vücut parçaları olabileceği gibi taşlaşmış veya oyuk haline gelmiş fosil kalıpları şeklinde de olabilir. Sinek, böcek gibi bazı canlılar bitkilerden akan öz suyu (reçine) içerisinde tutsak kalarak ölür. Reçine canlının vücut yapısının bozulmasını önleyerek zamanla sertleşir ve fosilleşir. Genellikle fosil reçineden dolayı şeffaf bir yapı içerisinde bulunur. Günümüzde bu tür böcek fosillerine sıkça rastlanır. Aynı şekilde volkanik faaliyetler sonucu lavlar arasında sıkışan canlıların vücut yapıları korunarak vücut fosilleri meydana gelir.</w:t>
            </w:r>
          </w:p>
          <w:p w:rsidR="0063789D" w:rsidRPr="0063789D" w:rsidRDefault="0063789D" w:rsidP="0063789D">
            <w:r w:rsidRPr="0063789D">
              <w:rPr>
                <w:noProof/>
              </w:rPr>
              <w:drawing>
                <wp:inline distT="0" distB="0" distL="0" distR="0">
                  <wp:extent cx="5572863" cy="3078480"/>
                  <wp:effectExtent l="0" t="0" r="8890" b="7620"/>
                  <wp:docPr id="5" name="Resim 5" descr="http://www.fenehli.com/wp-content/uploads/2016/04/V%C3%BCcut-Fosil-%C3%96rnekleri.jpg">
                    <a:hlinkClick xmlns:a="http://schemas.openxmlformats.org/drawingml/2006/main" r:id="rId7" tooltip="&quot;Vücut Fosil Örnekl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enehli.com/wp-content/uploads/2016/04/V%C3%BCcut-Fosil-%C3%96rnekleri.jpg">
                            <a:hlinkClick r:id="rId7" tooltip="&quot;Vücut Fosil Örnekleri&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5635" cy="3085535"/>
                          </a:xfrm>
                          <a:prstGeom prst="rect">
                            <a:avLst/>
                          </a:prstGeom>
                          <a:noFill/>
                          <a:ln>
                            <a:noFill/>
                          </a:ln>
                        </pic:spPr>
                      </pic:pic>
                    </a:graphicData>
                  </a:graphic>
                </wp:inline>
              </w:drawing>
            </w:r>
          </w:p>
          <w:p w:rsidR="0063789D" w:rsidRPr="0063789D" w:rsidRDefault="0063789D" w:rsidP="0063789D">
            <w:r w:rsidRPr="0063789D">
              <w:t>Canlı kalıntılarının kayaçlar arasında sıkışması sonucu oluşan izler de </w:t>
            </w:r>
            <w:r w:rsidRPr="0063789D">
              <w:rPr>
                <w:b/>
                <w:bCs/>
              </w:rPr>
              <w:t>iz fosilleri </w:t>
            </w:r>
            <w:r w:rsidRPr="0063789D">
              <w:t>olarak adlandırılır. Bu fosillerde canlının vücut yapısı bulunmaz.</w:t>
            </w:r>
          </w:p>
          <w:p w:rsidR="0063789D" w:rsidRPr="0063789D" w:rsidRDefault="0063789D" w:rsidP="0063789D">
            <w:r w:rsidRPr="0063789D">
              <w:rPr>
                <w:noProof/>
              </w:rPr>
              <w:lastRenderedPageBreak/>
              <w:drawing>
                <wp:inline distT="0" distB="0" distL="0" distR="0">
                  <wp:extent cx="5429250" cy="2456180"/>
                  <wp:effectExtent l="0" t="0" r="0" b="1270"/>
                  <wp:docPr id="3" name="Resim 3" descr="http://www.fenehli.com/wp-content/uploads/2016/04/%C4%B0z-Fosil-%C3%96rnekleri.jpg">
                    <a:hlinkClick xmlns:a="http://schemas.openxmlformats.org/drawingml/2006/main" r:id="rId9" tooltip="&quot;İz Fosil Örnekl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enehli.com/wp-content/uploads/2016/04/%C4%B0z-Fosil-%C3%96rnekleri.jpg">
                            <a:hlinkClick r:id="rId9" tooltip="&quot;İz Fosil Örnekleri&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9308" cy="2460730"/>
                          </a:xfrm>
                          <a:prstGeom prst="rect">
                            <a:avLst/>
                          </a:prstGeom>
                          <a:noFill/>
                          <a:ln>
                            <a:noFill/>
                          </a:ln>
                        </pic:spPr>
                      </pic:pic>
                    </a:graphicData>
                  </a:graphic>
                </wp:inline>
              </w:drawing>
            </w:r>
          </w:p>
          <w:p w:rsidR="0063789D" w:rsidRDefault="0063789D" w:rsidP="0063789D">
            <w:r w:rsidRPr="0063789D">
              <w:t>Fosil bilimciler fosil bulma çalışmalarını en kolay şekilde, kayaç katmanlarının açığa çıktığı kesimlerde gerçekleştirirler. Fosiller bulundukları kayaçların hangi zamana ait oldukları hakkında ve fosillerin yaşları hakkında bize bilgi verirler</w:t>
            </w:r>
            <w:r>
              <w:t>.</w:t>
            </w:r>
          </w:p>
          <w:p w:rsidR="0063789D" w:rsidRPr="0063789D" w:rsidRDefault="0063789D" w:rsidP="0063789D">
            <w:r w:rsidRPr="0063789D">
              <w:rPr>
                <w:b/>
                <w:bCs/>
              </w:rPr>
              <w:t>Geçmişten Geleceğe Miras: Doğal Anıtlar</w:t>
            </w:r>
          </w:p>
          <w:p w:rsidR="0063789D" w:rsidRPr="0063789D" w:rsidRDefault="0063789D" w:rsidP="0063789D">
            <w:r w:rsidRPr="0063789D">
              <w:t>Yer kabuğunda, milyonlarca yıllık süreç içerisinde rüzgâr, akarsu, yağmur ve ısı gibi doğal yollarla oluşan özel yeryüzü şekillerine, fosil ve kayaçlara </w:t>
            </w:r>
            <w:r w:rsidRPr="0063789D">
              <w:rPr>
                <w:b/>
                <w:bCs/>
              </w:rPr>
              <w:t>doğal anıt </w:t>
            </w:r>
            <w:r w:rsidRPr="0063789D">
              <w:t>denir.</w:t>
            </w:r>
          </w:p>
          <w:p w:rsidR="0063789D" w:rsidRPr="0063789D" w:rsidRDefault="0063789D" w:rsidP="0063789D">
            <w:pPr>
              <w:numPr>
                <w:ilvl w:val="0"/>
                <w:numId w:val="6"/>
              </w:numPr>
            </w:pPr>
            <w:r w:rsidRPr="0063789D">
              <w:t>Peri bacaları,</w:t>
            </w:r>
          </w:p>
          <w:p w:rsidR="0063789D" w:rsidRPr="0063789D" w:rsidRDefault="0063789D" w:rsidP="0063789D">
            <w:pPr>
              <w:numPr>
                <w:ilvl w:val="0"/>
                <w:numId w:val="6"/>
              </w:numPr>
            </w:pPr>
            <w:r w:rsidRPr="0063789D">
              <w:t>Travertenler,</w:t>
            </w:r>
          </w:p>
          <w:p w:rsidR="0063789D" w:rsidRPr="0063789D" w:rsidRDefault="0063789D" w:rsidP="0063789D">
            <w:pPr>
              <w:numPr>
                <w:ilvl w:val="0"/>
                <w:numId w:val="6"/>
              </w:numPr>
            </w:pPr>
            <w:r w:rsidRPr="0063789D">
              <w:t>Mağaralar,</w:t>
            </w:r>
          </w:p>
          <w:p w:rsidR="0063789D" w:rsidRPr="0063789D" w:rsidRDefault="0063789D" w:rsidP="0063789D">
            <w:pPr>
              <w:numPr>
                <w:ilvl w:val="0"/>
                <w:numId w:val="6"/>
              </w:numPr>
            </w:pPr>
            <w:r w:rsidRPr="0063789D">
              <w:t>Göller,</w:t>
            </w:r>
          </w:p>
          <w:p w:rsidR="0063789D" w:rsidRPr="0063789D" w:rsidRDefault="0063789D" w:rsidP="0063789D">
            <w:pPr>
              <w:numPr>
                <w:ilvl w:val="0"/>
                <w:numId w:val="6"/>
              </w:numPr>
            </w:pPr>
            <w:r w:rsidRPr="0063789D">
              <w:t>Şelaleler,</w:t>
            </w:r>
          </w:p>
          <w:p w:rsidR="0063789D" w:rsidRPr="0063789D" w:rsidRDefault="0063789D" w:rsidP="0063789D">
            <w:pPr>
              <w:numPr>
                <w:ilvl w:val="0"/>
                <w:numId w:val="6"/>
              </w:numPr>
            </w:pPr>
            <w:r w:rsidRPr="0063789D">
              <w:t>Milli parklar ve</w:t>
            </w:r>
          </w:p>
          <w:p w:rsidR="0063789D" w:rsidRPr="0063789D" w:rsidRDefault="0063789D" w:rsidP="0063789D">
            <w:pPr>
              <w:numPr>
                <w:ilvl w:val="0"/>
                <w:numId w:val="6"/>
              </w:numPr>
            </w:pPr>
            <w:r w:rsidRPr="0063789D">
              <w:t>Bazı yaşlı ağaçlar</w:t>
            </w:r>
          </w:p>
          <w:p w:rsidR="0063789D" w:rsidRPr="0063789D" w:rsidRDefault="0063789D" w:rsidP="0063789D">
            <w:proofErr w:type="gramStart"/>
            <w:r w:rsidRPr="0063789D">
              <w:t>doğal</w:t>
            </w:r>
            <w:proofErr w:type="gramEnd"/>
            <w:r w:rsidRPr="0063789D">
              <w:t xml:space="preserve"> anıt olarak kabul edilir.</w:t>
            </w:r>
          </w:p>
          <w:p w:rsidR="0063789D" w:rsidRPr="0063789D" w:rsidRDefault="0063789D" w:rsidP="0063789D">
            <w:r w:rsidRPr="0063789D">
              <w:rPr>
                <w:b/>
                <w:bCs/>
              </w:rPr>
              <w:t>İnsanların yaptığı anıtlar doğal anıt olarak kabul edilmez.</w:t>
            </w:r>
          </w:p>
          <w:p w:rsidR="0063789D" w:rsidRPr="0063789D" w:rsidRDefault="0063789D" w:rsidP="0063789D">
            <w:r w:rsidRPr="0063789D">
              <w:t>Doğal anıtlar, geçmiş dönemlerde yaşamış insanlar ve diğer canlıların yaşamlarını ve dünyanın jeolojik değişimlerini anlamamızı sağlar. Ülkemiz doğal anıtlar bakımından oldukça zengindir</w:t>
            </w:r>
            <w:hyperlink r:id="rId11" w:history="1">
              <w:r w:rsidRPr="0063789D">
                <w:rPr>
                  <w:rStyle w:val="Kpr"/>
                </w:rPr>
                <w:t>.</w:t>
              </w:r>
            </w:hyperlink>
            <w:r>
              <w:t xml:space="preserve"> </w:t>
            </w:r>
            <w:r w:rsidRPr="0063789D">
              <w:t>Ülkemizdeki doğal anıtlara;</w:t>
            </w:r>
          </w:p>
          <w:p w:rsidR="0063789D" w:rsidRPr="0063789D" w:rsidRDefault="0063789D" w:rsidP="0063789D">
            <w:pPr>
              <w:numPr>
                <w:ilvl w:val="0"/>
                <w:numId w:val="7"/>
              </w:numPr>
            </w:pPr>
            <w:r w:rsidRPr="0063789D">
              <w:t xml:space="preserve">Antalya’daki </w:t>
            </w:r>
            <w:proofErr w:type="spellStart"/>
            <w:r w:rsidRPr="0063789D">
              <w:t>Damlataş</w:t>
            </w:r>
            <w:proofErr w:type="spellEnd"/>
            <w:r w:rsidRPr="0063789D">
              <w:t xml:space="preserve"> ve Karain mağaraları,</w:t>
            </w:r>
          </w:p>
          <w:p w:rsidR="0063789D" w:rsidRPr="0063789D" w:rsidRDefault="0063789D" w:rsidP="0063789D">
            <w:pPr>
              <w:numPr>
                <w:ilvl w:val="0"/>
                <w:numId w:val="7"/>
              </w:numPr>
            </w:pPr>
            <w:r w:rsidRPr="0063789D">
              <w:t>Nevşehir’deki Peribacaları,</w:t>
            </w:r>
          </w:p>
          <w:p w:rsidR="0063789D" w:rsidRPr="0063789D" w:rsidRDefault="0063789D" w:rsidP="0063789D">
            <w:pPr>
              <w:numPr>
                <w:ilvl w:val="0"/>
                <w:numId w:val="7"/>
              </w:numPr>
            </w:pPr>
            <w:r w:rsidRPr="0063789D">
              <w:t>Erzurum’daki Tortum şelalesi,</w:t>
            </w:r>
          </w:p>
          <w:p w:rsidR="0063789D" w:rsidRPr="0063789D" w:rsidRDefault="0063789D" w:rsidP="0063789D">
            <w:pPr>
              <w:numPr>
                <w:ilvl w:val="0"/>
                <w:numId w:val="7"/>
              </w:numPr>
            </w:pPr>
            <w:r w:rsidRPr="0063789D">
              <w:t>Denizli’deki Pamukkale Travertenleri</w:t>
            </w:r>
          </w:p>
          <w:p w:rsidR="0063789D" w:rsidRPr="0063789D" w:rsidRDefault="0063789D" w:rsidP="0063789D">
            <w:pPr>
              <w:numPr>
                <w:ilvl w:val="0"/>
                <w:numId w:val="7"/>
              </w:numPr>
            </w:pPr>
            <w:r w:rsidRPr="0063789D">
              <w:t>Adıyaman’daki Nemrut Dağı</w:t>
            </w:r>
          </w:p>
          <w:p w:rsidR="0063789D" w:rsidRPr="0063789D" w:rsidRDefault="0063789D" w:rsidP="0063789D">
            <w:pPr>
              <w:numPr>
                <w:ilvl w:val="0"/>
                <w:numId w:val="7"/>
              </w:numPr>
            </w:pPr>
            <w:r w:rsidRPr="0063789D">
              <w:t>Çorum’daki Hattuşaş</w:t>
            </w:r>
          </w:p>
          <w:p w:rsidR="0063789D" w:rsidRPr="0063789D" w:rsidRDefault="0063789D" w:rsidP="0063789D">
            <w:pPr>
              <w:numPr>
                <w:ilvl w:val="0"/>
                <w:numId w:val="7"/>
              </w:numPr>
            </w:pPr>
            <w:r w:rsidRPr="0063789D">
              <w:t>Mersin’deki Cennet-Cehennem Mağaraları</w:t>
            </w:r>
          </w:p>
          <w:p w:rsidR="0063789D" w:rsidRPr="0063789D" w:rsidRDefault="0063789D" w:rsidP="0063789D">
            <w:pPr>
              <w:numPr>
                <w:ilvl w:val="0"/>
                <w:numId w:val="7"/>
              </w:numPr>
            </w:pPr>
            <w:r w:rsidRPr="0063789D">
              <w:t>Antalya’daki 2500 Yıllık Sedir Ağacı</w:t>
            </w:r>
          </w:p>
          <w:p w:rsidR="0063789D" w:rsidRPr="0063789D" w:rsidRDefault="0063789D" w:rsidP="0063789D">
            <w:proofErr w:type="gramStart"/>
            <w:r w:rsidRPr="0063789D">
              <w:t>örnek</w:t>
            </w:r>
            <w:proofErr w:type="gramEnd"/>
            <w:r w:rsidRPr="0063789D">
              <w:t xml:space="preserve"> olarak verilebilir.</w:t>
            </w:r>
          </w:p>
          <w:p w:rsidR="0063789D" w:rsidRPr="0063789D" w:rsidRDefault="0063789D" w:rsidP="0063789D">
            <w:r w:rsidRPr="0063789D">
              <w:rPr>
                <w:noProof/>
              </w:rPr>
              <w:drawing>
                <wp:inline distT="0" distB="0" distL="0" distR="0">
                  <wp:extent cx="5429250" cy="3126105"/>
                  <wp:effectExtent l="0" t="0" r="0" b="0"/>
                  <wp:docPr id="7" name="Resim 7" descr="http://www.fenehli.com/wp-content/uploads/2016/05/T%C3%BCrkiyedeki-Do%C4%9Fal-An%C4%B1tlar.png">
                    <a:hlinkClick xmlns:a="http://schemas.openxmlformats.org/drawingml/2006/main" r:id="rId12" tooltip="&quot;Türkiyedeki Doğal Anıt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enehli.com/wp-content/uploads/2016/05/T%C3%BCrkiyedeki-Do%C4%9Fal-An%C4%B1tlar.png">
                            <a:hlinkClick r:id="rId12" tooltip="&quot;Türkiyedeki Doğal Anıtlar&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5006" cy="3135177"/>
                          </a:xfrm>
                          <a:prstGeom prst="rect">
                            <a:avLst/>
                          </a:prstGeom>
                          <a:noFill/>
                          <a:ln>
                            <a:noFill/>
                          </a:ln>
                        </pic:spPr>
                      </pic:pic>
                    </a:graphicData>
                  </a:graphic>
                </wp:inline>
              </w:drawing>
            </w:r>
          </w:p>
          <w:p w:rsidR="0063789D" w:rsidRPr="0063789D" w:rsidRDefault="0063789D" w:rsidP="0063789D">
            <w:r w:rsidRPr="0063789D">
              <w:lastRenderedPageBreak/>
              <w:t>Doğal anıtlar açık alanlarda bulundukları için çok fazla dış etkiye (rüzgâr, yağış, asit yağmurları, ısı, insanlar gibi.) maruz kalmaktadırlar. Bu nedenle zamanla tahrip olma ve yok olma tehlikesi altındadırlar. Doğal anıtlar sadece bulundukları ülke için değil, tüm dünyaya ve tüm insanlığa ait olan evrensel değerlerdir. Bu nedenle, bize miras kalan doğal anıtları korumalı ve özelliklerini kaybetmeden gelecek nesillere aktarılmasını sağlamalıyız. Doğal anıtların korunması yasalarla güvence altına alınmıştır. Fakat bu yasalara gerek kalmadan, tüm insanlığın ortak mirası olan doğal anıtları korumak yine tüm insanlığın ortak sorumluluğudur.</w:t>
            </w:r>
          </w:p>
          <w:p w:rsidR="002F369F" w:rsidRPr="00A67553" w:rsidRDefault="002F369F" w:rsidP="0063789D"/>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869"/>
        <w:gridCol w:w="7627"/>
      </w:tblGrid>
      <w:tr w:rsidR="00635E5E" w:rsidTr="00857094">
        <w:trPr>
          <w:trHeight w:val="1087"/>
          <w:jc w:val="center"/>
        </w:trPr>
        <w:tc>
          <w:tcPr>
            <w:tcW w:w="2869" w:type="dxa"/>
            <w:vAlign w:val="center"/>
          </w:tcPr>
          <w:p w:rsidR="00635E5E" w:rsidRPr="000E120A" w:rsidRDefault="000E120A" w:rsidP="000E120A">
            <w:pPr>
              <w:jc w:val="center"/>
              <w:rPr>
                <w:b/>
              </w:rPr>
            </w:pPr>
            <w:r w:rsidRPr="000E120A">
              <w:rPr>
                <w:b/>
              </w:rPr>
              <w:t>Ölçme ve Değerlendirme:</w:t>
            </w:r>
          </w:p>
        </w:tc>
        <w:tc>
          <w:tcPr>
            <w:tcW w:w="7627" w:type="dxa"/>
          </w:tcPr>
          <w:p w:rsidR="00635E5E" w:rsidRDefault="00D84B6A" w:rsidP="00D84B6A">
            <w:r>
              <w:t xml:space="preserve">*Boşluk doldurma, Eşleştirme, </w:t>
            </w:r>
            <w:r w:rsidR="0018041D" w:rsidRPr="0018041D">
              <w:t xml:space="preserve">projeler, kavram haritaları, </w:t>
            </w:r>
            <w:proofErr w:type="spellStart"/>
            <w:r w:rsidR="0018041D" w:rsidRPr="0018041D">
              <w:t>tanılayıcı</w:t>
            </w:r>
            <w:proofErr w:type="spellEnd"/>
            <w:r>
              <w:t xml:space="preserve"> </w:t>
            </w:r>
            <w:r w:rsidR="0018041D" w:rsidRPr="0018041D">
              <w:t xml:space="preserve">dallanmış ağaç, yapılandırılmış </w:t>
            </w:r>
            <w:proofErr w:type="spellStart"/>
            <w:r w:rsidR="0018041D" w:rsidRPr="0018041D">
              <w:t>grid</w:t>
            </w:r>
            <w:proofErr w:type="spellEnd"/>
            <w:r w:rsidR="0018041D" w:rsidRPr="0018041D">
              <w:t>, altı şapka tekniği, bulmaca, çoktan seçmeli, açık uçlu, doğru-yanlış, eşleştirme, boşluk doldurma, iki aşamalı test gibi farklı soru ve tekniklerden uygun olanı uygun yerlerde kullanılacaktır.</w:t>
            </w:r>
          </w:p>
          <w:p w:rsidR="00857094" w:rsidRDefault="00857094" w:rsidP="00D84B6A">
            <w:r>
              <w:t>Öğrenci ders kitabı 175. Sayfadaki Alıştırma Yapalım etkinlikleri yaptırılacaktır.</w:t>
            </w:r>
          </w:p>
          <w:p w:rsidR="00857094" w:rsidRDefault="00857094" w:rsidP="00D84B6A">
            <w:r>
              <w:t>Öğrenci ders kitabı 179</w:t>
            </w:r>
            <w:r>
              <w:t>. Sayfadaki Alıştırma Yapalım etkinlikleri yaptırılacaktır.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501"/>
        <w:gridCol w:w="6955"/>
      </w:tblGrid>
      <w:tr w:rsidR="00635E5E" w:rsidTr="00857094">
        <w:trPr>
          <w:trHeight w:val="481"/>
          <w:jc w:val="center"/>
        </w:trPr>
        <w:tc>
          <w:tcPr>
            <w:tcW w:w="3501" w:type="dxa"/>
            <w:vAlign w:val="center"/>
          </w:tcPr>
          <w:p w:rsidR="00635E5E" w:rsidRPr="000E120A" w:rsidRDefault="000E120A" w:rsidP="000E120A">
            <w:pPr>
              <w:jc w:val="right"/>
              <w:rPr>
                <w:b/>
              </w:rPr>
            </w:pPr>
            <w:r w:rsidRPr="000E120A">
              <w:rPr>
                <w:b/>
              </w:rPr>
              <w:t>Dersin Diğer Derslerle İlişkisi:</w:t>
            </w:r>
          </w:p>
        </w:tc>
        <w:tc>
          <w:tcPr>
            <w:tcW w:w="6955"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5082"/>
        <w:gridCol w:w="5314"/>
      </w:tblGrid>
      <w:tr w:rsidR="000E120A" w:rsidTr="00857094">
        <w:trPr>
          <w:trHeight w:val="257"/>
          <w:jc w:val="center"/>
        </w:trPr>
        <w:tc>
          <w:tcPr>
            <w:tcW w:w="5082" w:type="dxa"/>
            <w:vAlign w:val="center"/>
          </w:tcPr>
          <w:p w:rsidR="000E120A" w:rsidRPr="000E120A" w:rsidRDefault="000E120A" w:rsidP="000E120A">
            <w:pPr>
              <w:jc w:val="right"/>
              <w:rPr>
                <w:b/>
              </w:rPr>
            </w:pPr>
            <w:r w:rsidRPr="000E120A">
              <w:rPr>
                <w:b/>
              </w:rPr>
              <w:t>Planın Uygulanmasıyla İlgili Diğer Açıklamalar:</w:t>
            </w:r>
          </w:p>
        </w:tc>
        <w:tc>
          <w:tcPr>
            <w:tcW w:w="5314" w:type="dxa"/>
            <w:vAlign w:val="center"/>
          </w:tcPr>
          <w:p w:rsidR="000E120A" w:rsidRPr="0063789D" w:rsidRDefault="000E120A" w:rsidP="00CA28F7"/>
        </w:tc>
      </w:tr>
    </w:tbl>
    <w:p w:rsidR="00125FE2" w:rsidRDefault="00125FE2">
      <w:pPr>
        <w:rPr>
          <w:b/>
          <w:color w:val="FF0000"/>
        </w:rPr>
      </w:pP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B6A4B" w:rsidRDefault="00054D4F" w:rsidP="001B6A4B">
      <w:pPr>
        <w:jc w:val="center"/>
        <w:rPr>
          <w:b/>
        </w:rPr>
      </w:pPr>
      <w:r>
        <w:rPr>
          <w:b/>
        </w:rPr>
        <w:t xml:space="preserve"> </w:t>
      </w:r>
      <w:r w:rsidR="00125FE2">
        <w:rPr>
          <w:b/>
        </w:rPr>
        <w:t xml:space="preserve">                                                                                                                                  </w:t>
      </w:r>
      <w:r w:rsidR="00125FE2" w:rsidRPr="00125FE2">
        <w:rPr>
          <w:b/>
        </w:rPr>
        <w:t>Okul Müdürü</w:t>
      </w:r>
    </w:p>
    <w:p w:rsidR="00125FE2" w:rsidRPr="00857094" w:rsidRDefault="00857094" w:rsidP="00857094">
      <w:pPr>
        <w:jc w:val="center"/>
        <w:rPr>
          <w:b/>
          <w:sz w:val="72"/>
          <w:szCs w:val="24"/>
        </w:rPr>
      </w:pPr>
      <w:hyperlink r:id="rId14" w:history="1">
        <w:r w:rsidR="00125FE2" w:rsidRPr="00857094">
          <w:rPr>
            <w:rStyle w:val="Kpr"/>
            <w:b/>
            <w:sz w:val="72"/>
            <w:szCs w:val="24"/>
          </w:rPr>
          <w:t>www.FenEhli.com</w:t>
        </w:r>
      </w:hyperlink>
    </w:p>
    <w:sectPr w:rsidR="00125FE2" w:rsidRPr="00857094" w:rsidSect="005D464A">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63027"/>
    <w:multiLevelType w:val="hybridMultilevel"/>
    <w:tmpl w:val="15024D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AA3309F"/>
    <w:multiLevelType w:val="multilevel"/>
    <w:tmpl w:val="01543E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1D7F16"/>
    <w:multiLevelType w:val="multilevel"/>
    <w:tmpl w:val="70B8C8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E93E6A"/>
    <w:multiLevelType w:val="hybridMultilevel"/>
    <w:tmpl w:val="3306CF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3982280"/>
    <w:multiLevelType w:val="multilevel"/>
    <w:tmpl w:val="9D9880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CA157C"/>
    <w:multiLevelType w:val="multilevel"/>
    <w:tmpl w:val="E64E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3652B3E"/>
    <w:multiLevelType w:val="multilevel"/>
    <w:tmpl w:val="391A13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6"/>
  </w:num>
  <w:num w:numId="5">
    <w:abstractNumId w:val="5"/>
  </w:num>
  <w:num w:numId="6">
    <w:abstractNumId w:val="4"/>
  </w:num>
  <w:num w:numId="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E5E"/>
    <w:rsid w:val="00031826"/>
    <w:rsid w:val="00045A7D"/>
    <w:rsid w:val="00054D4F"/>
    <w:rsid w:val="00077130"/>
    <w:rsid w:val="00097392"/>
    <w:rsid w:val="000A2058"/>
    <w:rsid w:val="000A4A71"/>
    <w:rsid w:val="000E120A"/>
    <w:rsid w:val="00125FE2"/>
    <w:rsid w:val="00156CCE"/>
    <w:rsid w:val="0018041D"/>
    <w:rsid w:val="00196182"/>
    <w:rsid w:val="001B6A4B"/>
    <w:rsid w:val="002F369F"/>
    <w:rsid w:val="003470B9"/>
    <w:rsid w:val="003A6747"/>
    <w:rsid w:val="003B4E18"/>
    <w:rsid w:val="003F15D7"/>
    <w:rsid w:val="00465C73"/>
    <w:rsid w:val="00494D15"/>
    <w:rsid w:val="004A2058"/>
    <w:rsid w:val="004E6172"/>
    <w:rsid w:val="005704EA"/>
    <w:rsid w:val="005D464A"/>
    <w:rsid w:val="005E5BD5"/>
    <w:rsid w:val="00635E5E"/>
    <w:rsid w:val="0063789D"/>
    <w:rsid w:val="00690DD6"/>
    <w:rsid w:val="00694955"/>
    <w:rsid w:val="00695CC3"/>
    <w:rsid w:val="006D5DAE"/>
    <w:rsid w:val="00723FDD"/>
    <w:rsid w:val="007B1F13"/>
    <w:rsid w:val="0080616D"/>
    <w:rsid w:val="00822793"/>
    <w:rsid w:val="00840573"/>
    <w:rsid w:val="008475A4"/>
    <w:rsid w:val="00857094"/>
    <w:rsid w:val="008C5A16"/>
    <w:rsid w:val="008C6089"/>
    <w:rsid w:val="0091083E"/>
    <w:rsid w:val="00931E48"/>
    <w:rsid w:val="009D05B0"/>
    <w:rsid w:val="00A15569"/>
    <w:rsid w:val="00A32032"/>
    <w:rsid w:val="00A67553"/>
    <w:rsid w:val="00A815BD"/>
    <w:rsid w:val="00A905E2"/>
    <w:rsid w:val="00B77C5E"/>
    <w:rsid w:val="00B8684C"/>
    <w:rsid w:val="00BB6BE0"/>
    <w:rsid w:val="00BF0814"/>
    <w:rsid w:val="00C22CE5"/>
    <w:rsid w:val="00C938CA"/>
    <w:rsid w:val="00CA28F7"/>
    <w:rsid w:val="00D24F9F"/>
    <w:rsid w:val="00D5143F"/>
    <w:rsid w:val="00D817A7"/>
    <w:rsid w:val="00D84B6A"/>
    <w:rsid w:val="00DE3AE4"/>
    <w:rsid w:val="00E23751"/>
    <w:rsid w:val="00E417CF"/>
    <w:rsid w:val="00E650AC"/>
    <w:rsid w:val="00EE143C"/>
    <w:rsid w:val="00F249BD"/>
    <w:rsid w:val="00F26B6E"/>
    <w:rsid w:val="00F30E5F"/>
    <w:rsid w:val="00F57C35"/>
    <w:rsid w:val="00F91A3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2007EA-C25D-419A-8525-195A017B1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Tablo2-Vurgu51">
    <w:name w:val="Kılavuz Tablo 2 - Vurgu 51"/>
    <w:basedOn w:val="NormalTablo"/>
    <w:uiPriority w:val="47"/>
    <w:rsid w:val="00C22CE5"/>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NormalTablo"/>
    <w:uiPriority w:val="40"/>
    <w:rsid w:val="005D464A"/>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KlavuzTablo7Renkli-Vurgu51">
    <w:name w:val="Kılavuz Tablo 7 Renkli - Vurgu 51"/>
    <w:basedOn w:val="NormalTablo"/>
    <w:uiPriority w:val="52"/>
    <w:rsid w:val="00EE143C"/>
    <w:pPr>
      <w:spacing w:after="0" w:line="240" w:lineRule="auto"/>
    </w:pPr>
    <w:rPr>
      <w:rFonts w:eastAsiaTheme="minorHAnsi"/>
      <w:color w:val="31849B" w:themeColor="accent5" w:themeShade="BF"/>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NormalWeb">
    <w:name w:val="Normal (Web)"/>
    <w:basedOn w:val="Normal"/>
    <w:uiPriority w:val="99"/>
    <w:unhideWhenUsed/>
    <w:rsid w:val="003B4E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B4E18"/>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A905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905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9898">
      <w:bodyDiv w:val="1"/>
      <w:marLeft w:val="0"/>
      <w:marRight w:val="0"/>
      <w:marTop w:val="0"/>
      <w:marBottom w:val="0"/>
      <w:divBdr>
        <w:top w:val="none" w:sz="0" w:space="0" w:color="auto"/>
        <w:left w:val="none" w:sz="0" w:space="0" w:color="auto"/>
        <w:bottom w:val="none" w:sz="0" w:space="0" w:color="auto"/>
        <w:right w:val="none" w:sz="0" w:space="0" w:color="auto"/>
      </w:divBdr>
      <w:divsChild>
        <w:div w:id="749810532">
          <w:marLeft w:val="0"/>
          <w:marRight w:val="0"/>
          <w:marTop w:val="96"/>
          <w:marBottom w:val="300"/>
          <w:divBdr>
            <w:top w:val="none" w:sz="0" w:space="0" w:color="auto"/>
            <w:left w:val="none" w:sz="0" w:space="0" w:color="auto"/>
            <w:bottom w:val="none" w:sz="0" w:space="0" w:color="auto"/>
            <w:right w:val="none" w:sz="0" w:space="0" w:color="auto"/>
          </w:divBdr>
        </w:div>
        <w:div w:id="535385664">
          <w:marLeft w:val="0"/>
          <w:marRight w:val="0"/>
          <w:marTop w:val="96"/>
          <w:marBottom w:val="300"/>
          <w:divBdr>
            <w:top w:val="none" w:sz="0" w:space="0" w:color="auto"/>
            <w:left w:val="none" w:sz="0" w:space="0" w:color="auto"/>
            <w:bottom w:val="none" w:sz="0" w:space="0" w:color="auto"/>
            <w:right w:val="none" w:sz="0" w:space="0" w:color="auto"/>
          </w:divBdr>
        </w:div>
      </w:divsChild>
    </w:div>
    <w:div w:id="18052302">
      <w:bodyDiv w:val="1"/>
      <w:marLeft w:val="0"/>
      <w:marRight w:val="0"/>
      <w:marTop w:val="0"/>
      <w:marBottom w:val="0"/>
      <w:divBdr>
        <w:top w:val="none" w:sz="0" w:space="0" w:color="auto"/>
        <w:left w:val="none" w:sz="0" w:space="0" w:color="auto"/>
        <w:bottom w:val="none" w:sz="0" w:space="0" w:color="auto"/>
        <w:right w:val="none" w:sz="0" w:space="0" w:color="auto"/>
      </w:divBdr>
      <w:divsChild>
        <w:div w:id="1719358479">
          <w:marLeft w:val="0"/>
          <w:marRight w:val="0"/>
          <w:marTop w:val="96"/>
          <w:marBottom w:val="300"/>
          <w:divBdr>
            <w:top w:val="none" w:sz="0" w:space="0" w:color="auto"/>
            <w:left w:val="none" w:sz="0" w:space="0" w:color="auto"/>
            <w:bottom w:val="none" w:sz="0" w:space="0" w:color="auto"/>
            <w:right w:val="none" w:sz="0" w:space="0" w:color="auto"/>
          </w:divBdr>
        </w:div>
        <w:div w:id="1448157659">
          <w:marLeft w:val="0"/>
          <w:marRight w:val="0"/>
          <w:marTop w:val="96"/>
          <w:marBottom w:val="300"/>
          <w:divBdr>
            <w:top w:val="none" w:sz="0" w:space="0" w:color="auto"/>
            <w:left w:val="none" w:sz="0" w:space="0" w:color="auto"/>
            <w:bottom w:val="none" w:sz="0" w:space="0" w:color="auto"/>
            <w:right w:val="none" w:sz="0" w:space="0" w:color="auto"/>
          </w:divBdr>
        </w:div>
      </w:divsChild>
    </w:div>
    <w:div w:id="36663067">
      <w:bodyDiv w:val="1"/>
      <w:marLeft w:val="0"/>
      <w:marRight w:val="0"/>
      <w:marTop w:val="0"/>
      <w:marBottom w:val="0"/>
      <w:divBdr>
        <w:top w:val="none" w:sz="0" w:space="0" w:color="auto"/>
        <w:left w:val="none" w:sz="0" w:space="0" w:color="auto"/>
        <w:bottom w:val="none" w:sz="0" w:space="0" w:color="auto"/>
        <w:right w:val="none" w:sz="0" w:space="0" w:color="auto"/>
      </w:divBdr>
      <w:divsChild>
        <w:div w:id="410278129">
          <w:marLeft w:val="0"/>
          <w:marRight w:val="0"/>
          <w:marTop w:val="96"/>
          <w:marBottom w:val="300"/>
          <w:divBdr>
            <w:top w:val="none" w:sz="0" w:space="0" w:color="auto"/>
            <w:left w:val="none" w:sz="0" w:space="0" w:color="auto"/>
            <w:bottom w:val="none" w:sz="0" w:space="0" w:color="auto"/>
            <w:right w:val="none" w:sz="0" w:space="0" w:color="auto"/>
          </w:divBdr>
        </w:div>
        <w:div w:id="807671476">
          <w:marLeft w:val="0"/>
          <w:marRight w:val="0"/>
          <w:marTop w:val="96"/>
          <w:marBottom w:val="300"/>
          <w:divBdr>
            <w:top w:val="none" w:sz="0" w:space="0" w:color="auto"/>
            <w:left w:val="none" w:sz="0" w:space="0" w:color="auto"/>
            <w:bottom w:val="none" w:sz="0" w:space="0" w:color="auto"/>
            <w:right w:val="none" w:sz="0" w:space="0" w:color="auto"/>
          </w:divBdr>
        </w:div>
      </w:divsChild>
    </w:div>
    <w:div w:id="106629563">
      <w:bodyDiv w:val="1"/>
      <w:marLeft w:val="0"/>
      <w:marRight w:val="0"/>
      <w:marTop w:val="0"/>
      <w:marBottom w:val="0"/>
      <w:divBdr>
        <w:top w:val="none" w:sz="0" w:space="0" w:color="auto"/>
        <w:left w:val="none" w:sz="0" w:space="0" w:color="auto"/>
        <w:bottom w:val="none" w:sz="0" w:space="0" w:color="auto"/>
        <w:right w:val="none" w:sz="0" w:space="0" w:color="auto"/>
      </w:divBdr>
    </w:div>
    <w:div w:id="240679663">
      <w:bodyDiv w:val="1"/>
      <w:marLeft w:val="0"/>
      <w:marRight w:val="0"/>
      <w:marTop w:val="0"/>
      <w:marBottom w:val="0"/>
      <w:divBdr>
        <w:top w:val="none" w:sz="0" w:space="0" w:color="auto"/>
        <w:left w:val="none" w:sz="0" w:space="0" w:color="auto"/>
        <w:bottom w:val="none" w:sz="0" w:space="0" w:color="auto"/>
        <w:right w:val="none" w:sz="0" w:space="0" w:color="auto"/>
      </w:divBdr>
      <w:divsChild>
        <w:div w:id="2129814944">
          <w:marLeft w:val="0"/>
          <w:marRight w:val="0"/>
          <w:marTop w:val="96"/>
          <w:marBottom w:val="300"/>
          <w:divBdr>
            <w:top w:val="none" w:sz="0" w:space="0" w:color="auto"/>
            <w:left w:val="none" w:sz="0" w:space="0" w:color="auto"/>
            <w:bottom w:val="none" w:sz="0" w:space="0" w:color="auto"/>
            <w:right w:val="none" w:sz="0" w:space="0" w:color="auto"/>
          </w:divBdr>
        </w:div>
      </w:divsChild>
    </w:div>
    <w:div w:id="409083958">
      <w:bodyDiv w:val="1"/>
      <w:marLeft w:val="0"/>
      <w:marRight w:val="0"/>
      <w:marTop w:val="0"/>
      <w:marBottom w:val="0"/>
      <w:divBdr>
        <w:top w:val="none" w:sz="0" w:space="0" w:color="auto"/>
        <w:left w:val="none" w:sz="0" w:space="0" w:color="auto"/>
        <w:bottom w:val="none" w:sz="0" w:space="0" w:color="auto"/>
        <w:right w:val="none" w:sz="0" w:space="0" w:color="auto"/>
      </w:divBdr>
      <w:divsChild>
        <w:div w:id="1221014657">
          <w:marLeft w:val="0"/>
          <w:marRight w:val="0"/>
          <w:marTop w:val="96"/>
          <w:marBottom w:val="300"/>
          <w:divBdr>
            <w:top w:val="none" w:sz="0" w:space="0" w:color="auto"/>
            <w:left w:val="none" w:sz="0" w:space="0" w:color="auto"/>
            <w:bottom w:val="none" w:sz="0" w:space="0" w:color="auto"/>
            <w:right w:val="none" w:sz="0" w:space="0" w:color="auto"/>
          </w:divBdr>
        </w:div>
        <w:div w:id="1370960086">
          <w:marLeft w:val="0"/>
          <w:marRight w:val="0"/>
          <w:marTop w:val="96"/>
          <w:marBottom w:val="300"/>
          <w:divBdr>
            <w:top w:val="none" w:sz="0" w:space="0" w:color="auto"/>
            <w:left w:val="none" w:sz="0" w:space="0" w:color="auto"/>
            <w:bottom w:val="none" w:sz="0" w:space="0" w:color="auto"/>
            <w:right w:val="none" w:sz="0" w:space="0" w:color="auto"/>
          </w:divBdr>
        </w:div>
      </w:divsChild>
    </w:div>
    <w:div w:id="437526532">
      <w:bodyDiv w:val="1"/>
      <w:marLeft w:val="0"/>
      <w:marRight w:val="0"/>
      <w:marTop w:val="0"/>
      <w:marBottom w:val="0"/>
      <w:divBdr>
        <w:top w:val="none" w:sz="0" w:space="0" w:color="auto"/>
        <w:left w:val="none" w:sz="0" w:space="0" w:color="auto"/>
        <w:bottom w:val="none" w:sz="0" w:space="0" w:color="auto"/>
        <w:right w:val="none" w:sz="0" w:space="0" w:color="auto"/>
      </w:divBdr>
      <w:divsChild>
        <w:div w:id="1056246741">
          <w:marLeft w:val="0"/>
          <w:marRight w:val="0"/>
          <w:marTop w:val="96"/>
          <w:marBottom w:val="300"/>
          <w:divBdr>
            <w:top w:val="none" w:sz="0" w:space="0" w:color="auto"/>
            <w:left w:val="none" w:sz="0" w:space="0" w:color="auto"/>
            <w:bottom w:val="none" w:sz="0" w:space="0" w:color="auto"/>
            <w:right w:val="none" w:sz="0" w:space="0" w:color="auto"/>
          </w:divBdr>
        </w:div>
        <w:div w:id="2094425629">
          <w:marLeft w:val="0"/>
          <w:marRight w:val="0"/>
          <w:marTop w:val="96"/>
          <w:marBottom w:val="300"/>
          <w:divBdr>
            <w:top w:val="none" w:sz="0" w:space="0" w:color="auto"/>
            <w:left w:val="none" w:sz="0" w:space="0" w:color="auto"/>
            <w:bottom w:val="none" w:sz="0" w:space="0" w:color="auto"/>
            <w:right w:val="none" w:sz="0" w:space="0" w:color="auto"/>
          </w:divBdr>
        </w:div>
      </w:divsChild>
    </w:div>
    <w:div w:id="501042771">
      <w:bodyDiv w:val="1"/>
      <w:marLeft w:val="0"/>
      <w:marRight w:val="0"/>
      <w:marTop w:val="0"/>
      <w:marBottom w:val="0"/>
      <w:divBdr>
        <w:top w:val="none" w:sz="0" w:space="0" w:color="auto"/>
        <w:left w:val="none" w:sz="0" w:space="0" w:color="auto"/>
        <w:bottom w:val="none" w:sz="0" w:space="0" w:color="auto"/>
        <w:right w:val="none" w:sz="0" w:space="0" w:color="auto"/>
      </w:divBdr>
    </w:div>
    <w:div w:id="537548152">
      <w:bodyDiv w:val="1"/>
      <w:marLeft w:val="0"/>
      <w:marRight w:val="0"/>
      <w:marTop w:val="0"/>
      <w:marBottom w:val="0"/>
      <w:divBdr>
        <w:top w:val="none" w:sz="0" w:space="0" w:color="auto"/>
        <w:left w:val="none" w:sz="0" w:space="0" w:color="auto"/>
        <w:bottom w:val="none" w:sz="0" w:space="0" w:color="auto"/>
        <w:right w:val="none" w:sz="0" w:space="0" w:color="auto"/>
      </w:divBdr>
      <w:divsChild>
        <w:div w:id="514199240">
          <w:marLeft w:val="0"/>
          <w:marRight w:val="0"/>
          <w:marTop w:val="96"/>
          <w:marBottom w:val="300"/>
          <w:divBdr>
            <w:top w:val="none" w:sz="0" w:space="0" w:color="auto"/>
            <w:left w:val="none" w:sz="0" w:space="0" w:color="auto"/>
            <w:bottom w:val="none" w:sz="0" w:space="0" w:color="auto"/>
            <w:right w:val="none" w:sz="0" w:space="0" w:color="auto"/>
          </w:divBdr>
        </w:div>
      </w:divsChild>
    </w:div>
    <w:div w:id="545917673">
      <w:bodyDiv w:val="1"/>
      <w:marLeft w:val="0"/>
      <w:marRight w:val="0"/>
      <w:marTop w:val="0"/>
      <w:marBottom w:val="0"/>
      <w:divBdr>
        <w:top w:val="none" w:sz="0" w:space="0" w:color="auto"/>
        <w:left w:val="none" w:sz="0" w:space="0" w:color="auto"/>
        <w:bottom w:val="none" w:sz="0" w:space="0" w:color="auto"/>
        <w:right w:val="none" w:sz="0" w:space="0" w:color="auto"/>
      </w:divBdr>
    </w:div>
    <w:div w:id="606155542">
      <w:bodyDiv w:val="1"/>
      <w:marLeft w:val="0"/>
      <w:marRight w:val="0"/>
      <w:marTop w:val="0"/>
      <w:marBottom w:val="0"/>
      <w:divBdr>
        <w:top w:val="none" w:sz="0" w:space="0" w:color="auto"/>
        <w:left w:val="none" w:sz="0" w:space="0" w:color="auto"/>
        <w:bottom w:val="none" w:sz="0" w:space="0" w:color="auto"/>
        <w:right w:val="none" w:sz="0" w:space="0" w:color="auto"/>
      </w:divBdr>
    </w:div>
    <w:div w:id="631668403">
      <w:bodyDiv w:val="1"/>
      <w:marLeft w:val="0"/>
      <w:marRight w:val="0"/>
      <w:marTop w:val="0"/>
      <w:marBottom w:val="0"/>
      <w:divBdr>
        <w:top w:val="none" w:sz="0" w:space="0" w:color="auto"/>
        <w:left w:val="none" w:sz="0" w:space="0" w:color="auto"/>
        <w:bottom w:val="none" w:sz="0" w:space="0" w:color="auto"/>
        <w:right w:val="none" w:sz="0" w:space="0" w:color="auto"/>
      </w:divBdr>
    </w:div>
    <w:div w:id="791750604">
      <w:bodyDiv w:val="1"/>
      <w:marLeft w:val="0"/>
      <w:marRight w:val="0"/>
      <w:marTop w:val="0"/>
      <w:marBottom w:val="0"/>
      <w:divBdr>
        <w:top w:val="none" w:sz="0" w:space="0" w:color="auto"/>
        <w:left w:val="none" w:sz="0" w:space="0" w:color="auto"/>
        <w:bottom w:val="none" w:sz="0" w:space="0" w:color="auto"/>
        <w:right w:val="none" w:sz="0" w:space="0" w:color="auto"/>
      </w:divBdr>
    </w:div>
    <w:div w:id="856772750">
      <w:bodyDiv w:val="1"/>
      <w:marLeft w:val="0"/>
      <w:marRight w:val="0"/>
      <w:marTop w:val="0"/>
      <w:marBottom w:val="0"/>
      <w:divBdr>
        <w:top w:val="none" w:sz="0" w:space="0" w:color="auto"/>
        <w:left w:val="none" w:sz="0" w:space="0" w:color="auto"/>
        <w:bottom w:val="none" w:sz="0" w:space="0" w:color="auto"/>
        <w:right w:val="none" w:sz="0" w:space="0" w:color="auto"/>
      </w:divBdr>
    </w:div>
    <w:div w:id="867716756">
      <w:bodyDiv w:val="1"/>
      <w:marLeft w:val="0"/>
      <w:marRight w:val="0"/>
      <w:marTop w:val="0"/>
      <w:marBottom w:val="0"/>
      <w:divBdr>
        <w:top w:val="none" w:sz="0" w:space="0" w:color="auto"/>
        <w:left w:val="none" w:sz="0" w:space="0" w:color="auto"/>
        <w:bottom w:val="none" w:sz="0" w:space="0" w:color="auto"/>
        <w:right w:val="none" w:sz="0" w:space="0" w:color="auto"/>
      </w:divBdr>
    </w:div>
    <w:div w:id="976497881">
      <w:bodyDiv w:val="1"/>
      <w:marLeft w:val="0"/>
      <w:marRight w:val="0"/>
      <w:marTop w:val="0"/>
      <w:marBottom w:val="0"/>
      <w:divBdr>
        <w:top w:val="none" w:sz="0" w:space="0" w:color="auto"/>
        <w:left w:val="none" w:sz="0" w:space="0" w:color="auto"/>
        <w:bottom w:val="none" w:sz="0" w:space="0" w:color="auto"/>
        <w:right w:val="none" w:sz="0" w:space="0" w:color="auto"/>
      </w:divBdr>
      <w:divsChild>
        <w:div w:id="183789206">
          <w:marLeft w:val="0"/>
          <w:marRight w:val="0"/>
          <w:marTop w:val="96"/>
          <w:marBottom w:val="300"/>
          <w:divBdr>
            <w:top w:val="none" w:sz="0" w:space="0" w:color="auto"/>
            <w:left w:val="none" w:sz="0" w:space="0" w:color="auto"/>
            <w:bottom w:val="none" w:sz="0" w:space="0" w:color="auto"/>
            <w:right w:val="none" w:sz="0" w:space="0" w:color="auto"/>
          </w:divBdr>
        </w:div>
        <w:div w:id="1465848444">
          <w:marLeft w:val="0"/>
          <w:marRight w:val="0"/>
          <w:marTop w:val="96"/>
          <w:marBottom w:val="300"/>
          <w:divBdr>
            <w:top w:val="none" w:sz="0" w:space="0" w:color="auto"/>
            <w:left w:val="none" w:sz="0" w:space="0" w:color="auto"/>
            <w:bottom w:val="none" w:sz="0" w:space="0" w:color="auto"/>
            <w:right w:val="none" w:sz="0" w:space="0" w:color="auto"/>
          </w:divBdr>
        </w:div>
        <w:div w:id="1132551468">
          <w:marLeft w:val="0"/>
          <w:marRight w:val="0"/>
          <w:marTop w:val="96"/>
          <w:marBottom w:val="300"/>
          <w:divBdr>
            <w:top w:val="none" w:sz="0" w:space="0" w:color="auto"/>
            <w:left w:val="none" w:sz="0" w:space="0" w:color="auto"/>
            <w:bottom w:val="none" w:sz="0" w:space="0" w:color="auto"/>
            <w:right w:val="none" w:sz="0" w:space="0" w:color="auto"/>
          </w:divBdr>
        </w:div>
        <w:div w:id="1334408442">
          <w:marLeft w:val="0"/>
          <w:marRight w:val="0"/>
          <w:marTop w:val="96"/>
          <w:marBottom w:val="300"/>
          <w:divBdr>
            <w:top w:val="none" w:sz="0" w:space="0" w:color="auto"/>
            <w:left w:val="none" w:sz="0" w:space="0" w:color="auto"/>
            <w:bottom w:val="none" w:sz="0" w:space="0" w:color="auto"/>
            <w:right w:val="none" w:sz="0" w:space="0" w:color="auto"/>
          </w:divBdr>
        </w:div>
      </w:divsChild>
    </w:div>
    <w:div w:id="1063288141">
      <w:bodyDiv w:val="1"/>
      <w:marLeft w:val="0"/>
      <w:marRight w:val="0"/>
      <w:marTop w:val="0"/>
      <w:marBottom w:val="0"/>
      <w:divBdr>
        <w:top w:val="none" w:sz="0" w:space="0" w:color="auto"/>
        <w:left w:val="none" w:sz="0" w:space="0" w:color="auto"/>
        <w:bottom w:val="none" w:sz="0" w:space="0" w:color="auto"/>
        <w:right w:val="none" w:sz="0" w:space="0" w:color="auto"/>
      </w:divBdr>
    </w:div>
    <w:div w:id="1190988918">
      <w:bodyDiv w:val="1"/>
      <w:marLeft w:val="0"/>
      <w:marRight w:val="0"/>
      <w:marTop w:val="0"/>
      <w:marBottom w:val="0"/>
      <w:divBdr>
        <w:top w:val="none" w:sz="0" w:space="0" w:color="auto"/>
        <w:left w:val="none" w:sz="0" w:space="0" w:color="auto"/>
        <w:bottom w:val="none" w:sz="0" w:space="0" w:color="auto"/>
        <w:right w:val="none" w:sz="0" w:space="0" w:color="auto"/>
      </w:divBdr>
      <w:divsChild>
        <w:div w:id="1955403648">
          <w:marLeft w:val="0"/>
          <w:marRight w:val="0"/>
          <w:marTop w:val="96"/>
          <w:marBottom w:val="300"/>
          <w:divBdr>
            <w:top w:val="none" w:sz="0" w:space="0" w:color="auto"/>
            <w:left w:val="none" w:sz="0" w:space="0" w:color="auto"/>
            <w:bottom w:val="none" w:sz="0" w:space="0" w:color="auto"/>
            <w:right w:val="none" w:sz="0" w:space="0" w:color="auto"/>
          </w:divBdr>
        </w:div>
      </w:divsChild>
    </w:div>
    <w:div w:id="1211726835">
      <w:bodyDiv w:val="1"/>
      <w:marLeft w:val="0"/>
      <w:marRight w:val="0"/>
      <w:marTop w:val="0"/>
      <w:marBottom w:val="0"/>
      <w:divBdr>
        <w:top w:val="none" w:sz="0" w:space="0" w:color="auto"/>
        <w:left w:val="none" w:sz="0" w:space="0" w:color="auto"/>
        <w:bottom w:val="none" w:sz="0" w:space="0" w:color="auto"/>
        <w:right w:val="none" w:sz="0" w:space="0" w:color="auto"/>
      </w:divBdr>
    </w:div>
    <w:div w:id="1223324424">
      <w:bodyDiv w:val="1"/>
      <w:marLeft w:val="0"/>
      <w:marRight w:val="0"/>
      <w:marTop w:val="0"/>
      <w:marBottom w:val="0"/>
      <w:divBdr>
        <w:top w:val="none" w:sz="0" w:space="0" w:color="auto"/>
        <w:left w:val="none" w:sz="0" w:space="0" w:color="auto"/>
        <w:bottom w:val="none" w:sz="0" w:space="0" w:color="auto"/>
        <w:right w:val="none" w:sz="0" w:space="0" w:color="auto"/>
      </w:divBdr>
    </w:div>
    <w:div w:id="1444301984">
      <w:bodyDiv w:val="1"/>
      <w:marLeft w:val="0"/>
      <w:marRight w:val="0"/>
      <w:marTop w:val="0"/>
      <w:marBottom w:val="0"/>
      <w:divBdr>
        <w:top w:val="none" w:sz="0" w:space="0" w:color="auto"/>
        <w:left w:val="none" w:sz="0" w:space="0" w:color="auto"/>
        <w:bottom w:val="none" w:sz="0" w:space="0" w:color="auto"/>
        <w:right w:val="none" w:sz="0" w:space="0" w:color="auto"/>
      </w:divBdr>
      <w:divsChild>
        <w:div w:id="21246069">
          <w:marLeft w:val="0"/>
          <w:marRight w:val="0"/>
          <w:marTop w:val="96"/>
          <w:marBottom w:val="300"/>
          <w:divBdr>
            <w:top w:val="none" w:sz="0" w:space="0" w:color="auto"/>
            <w:left w:val="none" w:sz="0" w:space="0" w:color="auto"/>
            <w:bottom w:val="none" w:sz="0" w:space="0" w:color="auto"/>
            <w:right w:val="none" w:sz="0" w:space="0" w:color="auto"/>
          </w:divBdr>
        </w:div>
        <w:div w:id="296374667">
          <w:marLeft w:val="0"/>
          <w:marRight w:val="0"/>
          <w:marTop w:val="96"/>
          <w:marBottom w:val="300"/>
          <w:divBdr>
            <w:top w:val="none" w:sz="0" w:space="0" w:color="auto"/>
            <w:left w:val="none" w:sz="0" w:space="0" w:color="auto"/>
            <w:bottom w:val="none" w:sz="0" w:space="0" w:color="auto"/>
            <w:right w:val="none" w:sz="0" w:space="0" w:color="auto"/>
          </w:divBdr>
        </w:div>
      </w:divsChild>
    </w:div>
    <w:div w:id="1712262207">
      <w:bodyDiv w:val="1"/>
      <w:marLeft w:val="0"/>
      <w:marRight w:val="0"/>
      <w:marTop w:val="0"/>
      <w:marBottom w:val="0"/>
      <w:divBdr>
        <w:top w:val="none" w:sz="0" w:space="0" w:color="auto"/>
        <w:left w:val="none" w:sz="0" w:space="0" w:color="auto"/>
        <w:bottom w:val="none" w:sz="0" w:space="0" w:color="auto"/>
        <w:right w:val="none" w:sz="0" w:space="0" w:color="auto"/>
      </w:divBdr>
    </w:div>
    <w:div w:id="1735079527">
      <w:bodyDiv w:val="1"/>
      <w:marLeft w:val="0"/>
      <w:marRight w:val="0"/>
      <w:marTop w:val="0"/>
      <w:marBottom w:val="0"/>
      <w:divBdr>
        <w:top w:val="none" w:sz="0" w:space="0" w:color="auto"/>
        <w:left w:val="none" w:sz="0" w:space="0" w:color="auto"/>
        <w:bottom w:val="none" w:sz="0" w:space="0" w:color="auto"/>
        <w:right w:val="none" w:sz="0" w:space="0" w:color="auto"/>
      </w:divBdr>
    </w:div>
    <w:div w:id="1873493043">
      <w:bodyDiv w:val="1"/>
      <w:marLeft w:val="0"/>
      <w:marRight w:val="0"/>
      <w:marTop w:val="0"/>
      <w:marBottom w:val="0"/>
      <w:divBdr>
        <w:top w:val="none" w:sz="0" w:space="0" w:color="auto"/>
        <w:left w:val="none" w:sz="0" w:space="0" w:color="auto"/>
        <w:bottom w:val="none" w:sz="0" w:space="0" w:color="auto"/>
        <w:right w:val="none" w:sz="0" w:space="0" w:color="auto"/>
      </w:divBdr>
    </w:div>
    <w:div w:id="1895583835">
      <w:bodyDiv w:val="1"/>
      <w:marLeft w:val="0"/>
      <w:marRight w:val="0"/>
      <w:marTop w:val="0"/>
      <w:marBottom w:val="0"/>
      <w:divBdr>
        <w:top w:val="none" w:sz="0" w:space="0" w:color="auto"/>
        <w:left w:val="none" w:sz="0" w:space="0" w:color="auto"/>
        <w:bottom w:val="none" w:sz="0" w:space="0" w:color="auto"/>
        <w:right w:val="none" w:sz="0" w:space="0" w:color="auto"/>
      </w:divBdr>
      <w:divsChild>
        <w:div w:id="316034990">
          <w:marLeft w:val="0"/>
          <w:marRight w:val="0"/>
          <w:marTop w:val="96"/>
          <w:marBottom w:val="300"/>
          <w:divBdr>
            <w:top w:val="none" w:sz="0" w:space="0" w:color="auto"/>
            <w:left w:val="none" w:sz="0" w:space="0" w:color="auto"/>
            <w:bottom w:val="none" w:sz="0" w:space="0" w:color="auto"/>
            <w:right w:val="none" w:sz="0" w:space="0" w:color="auto"/>
          </w:divBdr>
        </w:div>
      </w:divsChild>
    </w:div>
    <w:div w:id="1922253667">
      <w:bodyDiv w:val="1"/>
      <w:marLeft w:val="0"/>
      <w:marRight w:val="0"/>
      <w:marTop w:val="0"/>
      <w:marBottom w:val="0"/>
      <w:divBdr>
        <w:top w:val="none" w:sz="0" w:space="0" w:color="auto"/>
        <w:left w:val="none" w:sz="0" w:space="0" w:color="auto"/>
        <w:bottom w:val="none" w:sz="0" w:space="0" w:color="auto"/>
        <w:right w:val="none" w:sz="0" w:space="0" w:color="auto"/>
      </w:divBdr>
      <w:divsChild>
        <w:div w:id="1015496489">
          <w:marLeft w:val="0"/>
          <w:marRight w:val="0"/>
          <w:marTop w:val="96"/>
          <w:marBottom w:val="300"/>
          <w:divBdr>
            <w:top w:val="none" w:sz="0" w:space="0" w:color="auto"/>
            <w:left w:val="none" w:sz="0" w:space="0" w:color="auto"/>
            <w:bottom w:val="none" w:sz="0" w:space="0" w:color="auto"/>
            <w:right w:val="none" w:sz="0" w:space="0" w:color="auto"/>
          </w:divBdr>
        </w:div>
        <w:div w:id="721558627">
          <w:marLeft w:val="0"/>
          <w:marRight w:val="0"/>
          <w:marTop w:val="96"/>
          <w:marBottom w:val="300"/>
          <w:divBdr>
            <w:top w:val="none" w:sz="0" w:space="0" w:color="auto"/>
            <w:left w:val="none" w:sz="0" w:space="0" w:color="auto"/>
            <w:bottom w:val="none" w:sz="0" w:space="0" w:color="auto"/>
            <w:right w:val="none" w:sz="0" w:space="0" w:color="auto"/>
          </w:divBdr>
        </w:div>
        <w:div w:id="117916833">
          <w:marLeft w:val="0"/>
          <w:marRight w:val="0"/>
          <w:marTop w:val="96"/>
          <w:marBottom w:val="300"/>
          <w:divBdr>
            <w:top w:val="none" w:sz="0" w:space="0" w:color="auto"/>
            <w:left w:val="none" w:sz="0" w:space="0" w:color="auto"/>
            <w:bottom w:val="none" w:sz="0" w:space="0" w:color="auto"/>
            <w:right w:val="none" w:sz="0" w:space="0" w:color="auto"/>
          </w:divBdr>
        </w:div>
        <w:div w:id="1623658268">
          <w:marLeft w:val="0"/>
          <w:marRight w:val="0"/>
          <w:marTop w:val="96"/>
          <w:marBottom w:val="300"/>
          <w:divBdr>
            <w:top w:val="none" w:sz="0" w:space="0" w:color="auto"/>
            <w:left w:val="none" w:sz="0" w:space="0" w:color="auto"/>
            <w:bottom w:val="none" w:sz="0" w:space="0" w:color="auto"/>
            <w:right w:val="none" w:sz="0" w:space="0" w:color="auto"/>
          </w:divBdr>
        </w:div>
        <w:div w:id="1700811448">
          <w:marLeft w:val="0"/>
          <w:marRight w:val="0"/>
          <w:marTop w:val="96"/>
          <w:marBottom w:val="300"/>
          <w:divBdr>
            <w:top w:val="none" w:sz="0" w:space="0" w:color="auto"/>
            <w:left w:val="none" w:sz="0" w:space="0" w:color="auto"/>
            <w:bottom w:val="none" w:sz="0" w:space="0" w:color="auto"/>
            <w:right w:val="none" w:sz="0" w:space="0" w:color="auto"/>
          </w:divBdr>
        </w:div>
      </w:divsChild>
    </w:div>
    <w:div w:id="2062751053">
      <w:bodyDiv w:val="1"/>
      <w:marLeft w:val="0"/>
      <w:marRight w:val="0"/>
      <w:marTop w:val="0"/>
      <w:marBottom w:val="0"/>
      <w:divBdr>
        <w:top w:val="none" w:sz="0" w:space="0" w:color="auto"/>
        <w:left w:val="none" w:sz="0" w:space="0" w:color="auto"/>
        <w:bottom w:val="none" w:sz="0" w:space="0" w:color="auto"/>
        <w:right w:val="none" w:sz="0" w:space="0" w:color="auto"/>
      </w:divBdr>
    </w:div>
    <w:div w:id="20670209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842">
          <w:marLeft w:val="0"/>
          <w:marRight w:val="0"/>
          <w:marTop w:val="96"/>
          <w:marBottom w:val="300"/>
          <w:divBdr>
            <w:top w:val="none" w:sz="0" w:space="0" w:color="auto"/>
            <w:left w:val="none" w:sz="0" w:space="0" w:color="auto"/>
            <w:bottom w:val="none" w:sz="0" w:space="0" w:color="auto"/>
            <w:right w:val="none" w:sz="0" w:space="0" w:color="auto"/>
          </w:divBdr>
        </w:div>
        <w:div w:id="1371540147">
          <w:marLeft w:val="0"/>
          <w:marRight w:val="0"/>
          <w:marTop w:val="96"/>
          <w:marBottom w:val="300"/>
          <w:divBdr>
            <w:top w:val="none" w:sz="0" w:space="0" w:color="auto"/>
            <w:left w:val="none" w:sz="0" w:space="0" w:color="auto"/>
            <w:bottom w:val="none" w:sz="0" w:space="0" w:color="auto"/>
            <w:right w:val="none" w:sz="0" w:space="0" w:color="auto"/>
          </w:divBdr>
        </w:div>
      </w:divsChild>
    </w:div>
    <w:div w:id="2101558755">
      <w:bodyDiv w:val="1"/>
      <w:marLeft w:val="0"/>
      <w:marRight w:val="0"/>
      <w:marTop w:val="0"/>
      <w:marBottom w:val="0"/>
      <w:divBdr>
        <w:top w:val="none" w:sz="0" w:space="0" w:color="auto"/>
        <w:left w:val="none" w:sz="0" w:space="0" w:color="auto"/>
        <w:bottom w:val="none" w:sz="0" w:space="0" w:color="auto"/>
        <w:right w:val="none" w:sz="0" w:space="0" w:color="auto"/>
      </w:divBdr>
      <w:divsChild>
        <w:div w:id="108663680">
          <w:marLeft w:val="0"/>
          <w:marRight w:val="0"/>
          <w:marTop w:val="96"/>
          <w:marBottom w:val="300"/>
          <w:divBdr>
            <w:top w:val="none" w:sz="0" w:space="0" w:color="auto"/>
            <w:left w:val="none" w:sz="0" w:space="0" w:color="auto"/>
            <w:bottom w:val="none" w:sz="0" w:space="0" w:color="auto"/>
            <w:right w:val="none" w:sz="0" w:space="0" w:color="auto"/>
          </w:divBdr>
        </w:div>
        <w:div w:id="448746692">
          <w:marLeft w:val="0"/>
          <w:marRight w:val="0"/>
          <w:marTop w:val="96"/>
          <w:marBottom w:val="300"/>
          <w:divBdr>
            <w:top w:val="none" w:sz="0" w:space="0" w:color="auto"/>
            <w:left w:val="none" w:sz="0" w:space="0" w:color="auto"/>
            <w:bottom w:val="none" w:sz="0" w:space="0" w:color="auto"/>
            <w:right w:val="none" w:sz="0" w:space="0" w:color="auto"/>
          </w:divBdr>
        </w:div>
      </w:divsChild>
    </w:div>
    <w:div w:id="2121878710">
      <w:bodyDiv w:val="1"/>
      <w:marLeft w:val="0"/>
      <w:marRight w:val="0"/>
      <w:marTop w:val="0"/>
      <w:marBottom w:val="0"/>
      <w:divBdr>
        <w:top w:val="none" w:sz="0" w:space="0" w:color="auto"/>
        <w:left w:val="none" w:sz="0" w:space="0" w:color="auto"/>
        <w:bottom w:val="none" w:sz="0" w:space="0" w:color="auto"/>
        <w:right w:val="none" w:sz="0" w:space="0" w:color="auto"/>
      </w:divBdr>
    </w:div>
    <w:div w:id="212881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fenehli.com/wp-content/uploads/2016/04/V%C3%BCcut-Fosil-%C3%96rnekleri.jpg" TargetMode="External"/><Relationship Id="rId12" Type="http://schemas.openxmlformats.org/officeDocument/2006/relationships/hyperlink" Target="http://www.fenehli.com/wp-content/uploads/2016/05/T%C3%BCrkiyedeki-Do%C4%9Fal-An%C4%B1tlar.p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fenehli.com/" TargetMode="External"/><Relationship Id="rId5" Type="http://schemas.openxmlformats.org/officeDocument/2006/relationships/hyperlink" Target="http://www.fenehli.com/wp-content/uploads/2016/04/Fosil-Bilimciler-ve-Fosil-%C3%87%C4%B1karma-%C3%87al%C4%B1%C5%9Fmalar%C4%B1.jpg"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fenehli.com/wp-content/uploads/2016/04/%C4%B0z-Fosil-%C3%96rnekleri.jpg" TargetMode="External"/><Relationship Id="rId14"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1121</Words>
  <Characters>6392</Characters>
  <Application>Microsoft Office Word</Application>
  <DocSecurity>0</DocSecurity>
  <Lines>53</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Ömer Erdemir</cp:lastModifiedBy>
  <cp:revision>7</cp:revision>
  <dcterms:created xsi:type="dcterms:W3CDTF">2016-05-06T13:17:00Z</dcterms:created>
  <dcterms:modified xsi:type="dcterms:W3CDTF">2017-05-13T15:07:00Z</dcterms:modified>
</cp:coreProperties>
</file>