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C5E" w:rsidRPr="00125FE2" w:rsidRDefault="00635E5E" w:rsidP="000E120A">
      <w:pPr>
        <w:jc w:val="center"/>
        <w:rPr>
          <w:b/>
          <w:sz w:val="24"/>
          <w:szCs w:val="24"/>
        </w:rPr>
      </w:pPr>
      <w:r w:rsidRPr="00125FE2">
        <w:rPr>
          <w:b/>
          <w:sz w:val="24"/>
          <w:szCs w:val="24"/>
        </w:rPr>
        <w:t xml:space="preserve">2015- 2016 EĞİTİM – ÖĞRETİM </w:t>
      </w:r>
      <w:r w:rsidR="000E120A" w:rsidRPr="00125FE2">
        <w:rPr>
          <w:b/>
          <w:sz w:val="24"/>
          <w:szCs w:val="24"/>
        </w:rPr>
        <w:t>YILI 5.</w:t>
      </w:r>
      <w:r w:rsidR="00F249BD">
        <w:rPr>
          <w:b/>
          <w:sz w:val="24"/>
          <w:szCs w:val="24"/>
        </w:rPr>
        <w:t xml:space="preserve"> SINIF FEN BİLİMLERİ DERS </w:t>
      </w:r>
      <w:r w:rsidRPr="00125FE2">
        <w:rPr>
          <w:b/>
          <w:sz w:val="24"/>
          <w:szCs w:val="24"/>
        </w:rPr>
        <w:t>PLÂNI</w:t>
      </w:r>
    </w:p>
    <w:p w:rsidR="00635E5E" w:rsidRPr="00125FE2" w:rsidRDefault="00635E5E">
      <w:pPr>
        <w:rPr>
          <w:b/>
          <w:color w:val="FF0000"/>
        </w:rPr>
      </w:pPr>
      <w:r w:rsidRPr="00125FE2">
        <w:rPr>
          <w:b/>
          <w:color w:val="FF0000"/>
        </w:rPr>
        <w:t>I.BÖLÜM</w:t>
      </w:r>
    </w:p>
    <w:tbl>
      <w:tblPr>
        <w:tblStyle w:val="TabloKlavuzu"/>
        <w:tblW w:w="0" w:type="auto"/>
        <w:jc w:val="center"/>
        <w:tblLook w:val="04A0"/>
      </w:tblPr>
      <w:tblGrid>
        <w:gridCol w:w="2093"/>
        <w:gridCol w:w="4427"/>
        <w:gridCol w:w="2692"/>
      </w:tblGrid>
      <w:tr w:rsidR="00635E5E" w:rsidTr="00D84B6A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Dersin Adı:</w:t>
            </w:r>
          </w:p>
        </w:tc>
        <w:tc>
          <w:tcPr>
            <w:tcW w:w="4427" w:type="dxa"/>
          </w:tcPr>
          <w:p w:rsidR="00635E5E" w:rsidRDefault="00635E5E">
            <w:r>
              <w:t>Fen Bilimleri</w:t>
            </w:r>
          </w:p>
        </w:tc>
        <w:tc>
          <w:tcPr>
            <w:tcW w:w="2692" w:type="dxa"/>
          </w:tcPr>
          <w:p w:rsidR="00635E5E" w:rsidRDefault="00B8684C" w:rsidP="00F26B6E">
            <w:r>
              <w:t>7</w:t>
            </w:r>
            <w:r w:rsidR="00635E5E">
              <w:t>.Hafta (</w:t>
            </w:r>
            <w:r w:rsidR="00D84B6A">
              <w:t xml:space="preserve"> </w:t>
            </w:r>
            <w:r>
              <w:t>9- 13</w:t>
            </w:r>
            <w:r w:rsidR="00F26B6E">
              <w:t xml:space="preserve"> Kasım</w:t>
            </w:r>
            <w:r w:rsidR="00D817A7">
              <w:t xml:space="preserve"> 2015</w:t>
            </w:r>
            <w:r w:rsidR="00635E5E">
              <w:t>)</w:t>
            </w:r>
          </w:p>
        </w:tc>
      </w:tr>
      <w:tr w:rsidR="00635E5E" w:rsidTr="00125FE2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Sınıf:</w:t>
            </w:r>
          </w:p>
        </w:tc>
        <w:tc>
          <w:tcPr>
            <w:tcW w:w="7119" w:type="dxa"/>
            <w:gridSpan w:val="2"/>
          </w:tcPr>
          <w:p w:rsidR="00635E5E" w:rsidRDefault="000E120A" w:rsidP="0018041D">
            <w:r>
              <w:t>5.</w:t>
            </w:r>
            <w:r w:rsidR="00635E5E">
              <w:t>Sınıf</w:t>
            </w:r>
          </w:p>
        </w:tc>
      </w:tr>
      <w:tr w:rsidR="00635E5E" w:rsidTr="00125FE2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Ünite No-Adı:</w:t>
            </w:r>
          </w:p>
        </w:tc>
        <w:tc>
          <w:tcPr>
            <w:tcW w:w="7119" w:type="dxa"/>
            <w:gridSpan w:val="2"/>
          </w:tcPr>
          <w:p w:rsidR="00635E5E" w:rsidRDefault="00635E5E">
            <w:r>
              <w:t>1.Ünite:</w:t>
            </w:r>
            <w:r w:rsidR="0018041D">
              <w:t xml:space="preserve"> </w:t>
            </w:r>
            <w:r w:rsidR="0018041D" w:rsidRPr="0018041D">
              <w:t>Vücudumuz</w:t>
            </w:r>
            <w:r w:rsidR="00F57C35">
              <w:t>un</w:t>
            </w:r>
            <w:r w:rsidR="0018041D" w:rsidRPr="0018041D">
              <w:t xml:space="preserve"> Bilmecesini Çözelim</w:t>
            </w:r>
          </w:p>
        </w:tc>
      </w:tr>
      <w:tr w:rsidR="00635E5E" w:rsidTr="00125FE2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Konu:</w:t>
            </w:r>
          </w:p>
        </w:tc>
        <w:tc>
          <w:tcPr>
            <w:tcW w:w="7119" w:type="dxa"/>
            <w:gridSpan w:val="2"/>
          </w:tcPr>
          <w:p w:rsidR="00635E5E" w:rsidRDefault="0018041D" w:rsidP="00D817A7">
            <w:r>
              <w:t>Besinler</w:t>
            </w:r>
            <w:r w:rsidR="00D817A7">
              <w:t>in Sindirimi</w:t>
            </w:r>
          </w:p>
        </w:tc>
      </w:tr>
      <w:tr w:rsidR="00635E5E" w:rsidTr="00125FE2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Önerilen Ders Saati:</w:t>
            </w:r>
          </w:p>
        </w:tc>
        <w:tc>
          <w:tcPr>
            <w:tcW w:w="7119" w:type="dxa"/>
            <w:gridSpan w:val="2"/>
          </w:tcPr>
          <w:p w:rsidR="00635E5E" w:rsidRDefault="0018041D">
            <w:r>
              <w:t>4 Saat</w:t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t>II.BÖLÜM</w:t>
      </w:r>
      <w:proofErr w:type="gramEnd"/>
      <w:r w:rsidRPr="00125FE2">
        <w:rPr>
          <w:b/>
          <w:color w:val="FF0000"/>
        </w:rPr>
        <w:t xml:space="preserve"> </w:t>
      </w:r>
    </w:p>
    <w:tbl>
      <w:tblPr>
        <w:tblStyle w:val="TabloKlavuzu"/>
        <w:tblW w:w="0" w:type="auto"/>
        <w:jc w:val="center"/>
        <w:tblLook w:val="04A0"/>
      </w:tblPr>
      <w:tblGrid>
        <w:gridCol w:w="2093"/>
        <w:gridCol w:w="2012"/>
        <w:gridCol w:w="5069"/>
      </w:tblGrid>
      <w:tr w:rsidR="00635E5E" w:rsidTr="00D84B6A">
        <w:trPr>
          <w:trHeight w:val="733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Öğrenci Kazanımları/Hedef ve Davranışlar:</w:t>
            </w:r>
          </w:p>
        </w:tc>
        <w:tc>
          <w:tcPr>
            <w:tcW w:w="5069" w:type="dxa"/>
          </w:tcPr>
          <w:p w:rsidR="0018041D" w:rsidRDefault="00B8684C" w:rsidP="005D464A">
            <w:r w:rsidRPr="00B8684C">
              <w:t>5.1.2.4. Besinlerin sindirildikten sonra vücutta kan yoluyla taşındığı çıkarımını yapar.</w:t>
            </w:r>
          </w:p>
        </w:tc>
      </w:tr>
      <w:tr w:rsidR="00635E5E" w:rsidTr="00E417CF">
        <w:trPr>
          <w:trHeight w:val="1244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Ünite Kavramları ve Sembolleri:</w:t>
            </w:r>
          </w:p>
        </w:tc>
        <w:tc>
          <w:tcPr>
            <w:tcW w:w="5069" w:type="dxa"/>
          </w:tcPr>
          <w:p w:rsidR="0018041D" w:rsidRDefault="00D817A7">
            <w:r>
              <w:t>Sindirim</w:t>
            </w:r>
          </w:p>
          <w:p w:rsidR="00D817A7" w:rsidRDefault="00D817A7">
            <w:r>
              <w:t>Sindirim Organları</w:t>
            </w:r>
          </w:p>
          <w:p w:rsidR="00D817A7" w:rsidRDefault="00D817A7">
            <w:r>
              <w:t>Diş</w:t>
            </w:r>
          </w:p>
          <w:p w:rsidR="00D817A7" w:rsidRDefault="00D817A7">
            <w:r>
              <w:t>Diş Sağlığı</w:t>
            </w:r>
          </w:p>
        </w:tc>
      </w:tr>
      <w:tr w:rsidR="00635E5E" w:rsidTr="00D84B6A">
        <w:trPr>
          <w:trHeight w:val="629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Uygulanacak Yöntem ve Teknikler:</w:t>
            </w:r>
          </w:p>
        </w:tc>
        <w:tc>
          <w:tcPr>
            <w:tcW w:w="5069" w:type="dxa"/>
          </w:tcPr>
          <w:p w:rsidR="00635E5E" w:rsidRDefault="00D84B6A">
            <w:r>
              <w:t>Anlatım, Soru Cevap, Rol Yapma, Grup Çalışması</w:t>
            </w:r>
          </w:p>
        </w:tc>
      </w:tr>
      <w:tr w:rsidR="00635E5E" w:rsidTr="00D84B6A">
        <w:trPr>
          <w:trHeight w:val="755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Kullanılacak Araç – Gereçler:</w:t>
            </w:r>
          </w:p>
        </w:tc>
        <w:tc>
          <w:tcPr>
            <w:tcW w:w="5069" w:type="dxa"/>
          </w:tcPr>
          <w:p w:rsidR="00635E5E" w:rsidRDefault="0018041D">
            <w:r>
              <w:t>Öğrenci ders kitabında yer alan etkinlikler için gerekli olan araç-gereçler kullanılacaktır.</w:t>
            </w:r>
          </w:p>
        </w:tc>
      </w:tr>
      <w:tr w:rsidR="00635E5E" w:rsidTr="00D84B6A">
        <w:trPr>
          <w:trHeight w:val="755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Açıklamalar:</w:t>
            </w:r>
          </w:p>
        </w:tc>
        <w:tc>
          <w:tcPr>
            <w:tcW w:w="5069" w:type="dxa"/>
          </w:tcPr>
          <w:p w:rsidR="00635E5E" w:rsidRDefault="00D817A7" w:rsidP="0018041D">
            <w:r w:rsidRPr="00D817A7">
              <w:rPr>
                <w:iCs/>
              </w:rPr>
              <w:t>Besinlerin sindirimde izlediği yol, ağız, yutak, yemek borusu, mide, ince bağırsak, kalın bağırsak olarak verilir, organların yapı ve ayrıntılarına girilmez.</w:t>
            </w:r>
          </w:p>
        </w:tc>
      </w:tr>
      <w:tr w:rsidR="00635E5E" w:rsidTr="00D84B6A">
        <w:trPr>
          <w:trHeight w:val="613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8A0B40">
            <w:pPr>
              <w:jc w:val="right"/>
              <w:rPr>
                <w:b/>
              </w:rPr>
            </w:pPr>
            <w:r w:rsidRPr="000E120A">
              <w:rPr>
                <w:b/>
              </w:rPr>
              <w:t>Yapılacak Etkinlikler:</w:t>
            </w:r>
          </w:p>
        </w:tc>
        <w:tc>
          <w:tcPr>
            <w:tcW w:w="5069" w:type="dxa"/>
          </w:tcPr>
          <w:p w:rsidR="0018041D" w:rsidRDefault="00D817A7" w:rsidP="005D464A">
            <w:r>
              <w:t>Sindirim Sistemi Yapı ve Organlarını Model Üzerinde Gösterme</w:t>
            </w:r>
          </w:p>
        </w:tc>
      </w:tr>
      <w:tr w:rsidR="00635E5E" w:rsidTr="005704EA">
        <w:trPr>
          <w:trHeight w:val="1546"/>
          <w:jc w:val="center"/>
        </w:trPr>
        <w:tc>
          <w:tcPr>
            <w:tcW w:w="2093" w:type="dxa"/>
            <w:vAlign w:val="center"/>
          </w:tcPr>
          <w:p w:rsidR="00635E5E" w:rsidRPr="000E120A" w:rsidRDefault="00635E5E" w:rsidP="000E120A">
            <w:pPr>
              <w:jc w:val="center"/>
              <w:rPr>
                <w:b/>
              </w:rPr>
            </w:pPr>
            <w:r w:rsidRPr="000E120A">
              <w:rPr>
                <w:b/>
              </w:rPr>
              <w:t>Özet:</w:t>
            </w:r>
          </w:p>
        </w:tc>
        <w:tc>
          <w:tcPr>
            <w:tcW w:w="7081" w:type="dxa"/>
            <w:gridSpan w:val="2"/>
            <w:vAlign w:val="center"/>
          </w:tcPr>
          <w:p w:rsidR="00B8684C" w:rsidRPr="00B8684C" w:rsidRDefault="00B8684C" w:rsidP="00B8684C">
            <w:pPr>
              <w:rPr>
                <w:rFonts w:cstheme="minorHAnsi"/>
                <w:bCs/>
              </w:rPr>
            </w:pPr>
            <w:r w:rsidRPr="00B8684C">
              <w:rPr>
                <w:rFonts w:cstheme="minorHAnsi"/>
                <w:bCs/>
              </w:rPr>
              <w:t>Besinlerin sindirim aşamaları;</w:t>
            </w:r>
          </w:p>
          <w:p w:rsidR="00B8684C" w:rsidRPr="00B8684C" w:rsidRDefault="00B8684C" w:rsidP="00B8684C">
            <w:pPr>
              <w:numPr>
                <w:ilvl w:val="0"/>
                <w:numId w:val="21"/>
              </w:numPr>
              <w:rPr>
                <w:rFonts w:cstheme="minorHAnsi"/>
                <w:bCs/>
              </w:rPr>
            </w:pPr>
            <w:r w:rsidRPr="00B8684C">
              <w:rPr>
                <w:rFonts w:cstheme="minorHAnsi"/>
                <w:bCs/>
              </w:rPr>
              <w:t>Besinlerin vücudumuzdaki yolculuğu ağızda başlar. Ağza alınan besinler dişler tarafından öğütülüp parçalanır. Besinler, ağızdaki tükürük ile ıslatılarak yumuşatılır ve yutulacak hâle getirilir.</w:t>
            </w:r>
          </w:p>
          <w:p w:rsidR="00B8684C" w:rsidRPr="00B8684C" w:rsidRDefault="00B8684C" w:rsidP="00B8684C">
            <w:pPr>
              <w:numPr>
                <w:ilvl w:val="0"/>
                <w:numId w:val="21"/>
              </w:numPr>
              <w:rPr>
                <w:rFonts w:cstheme="minorHAnsi"/>
                <w:bCs/>
              </w:rPr>
            </w:pPr>
            <w:r w:rsidRPr="00B8684C">
              <w:rPr>
                <w:rFonts w:cstheme="minorHAnsi"/>
                <w:bCs/>
              </w:rPr>
              <w:t>Yutma ile yutağa geçen besinler yemek borusuyla mideye iletilir.</w:t>
            </w:r>
          </w:p>
          <w:p w:rsidR="00B8684C" w:rsidRPr="00B8684C" w:rsidRDefault="00B8684C" w:rsidP="00B8684C">
            <w:pPr>
              <w:numPr>
                <w:ilvl w:val="0"/>
                <w:numId w:val="21"/>
              </w:numPr>
              <w:rPr>
                <w:rFonts w:cstheme="minorHAnsi"/>
                <w:bCs/>
              </w:rPr>
            </w:pPr>
            <w:r w:rsidRPr="00B8684C">
              <w:rPr>
                <w:rFonts w:cstheme="minorHAnsi"/>
                <w:bCs/>
              </w:rPr>
              <w:t>Mideye gelen besinler mide tarafından salgılanan sıvı ile karışarak değişikliklere uğrar. Midenin kasılıp gevşeme hareketleriyle bulamaç hâline gelen besinler ince bağırsağa geçer.</w:t>
            </w:r>
          </w:p>
          <w:p w:rsidR="00B8684C" w:rsidRPr="00B8684C" w:rsidRDefault="00B8684C" w:rsidP="00B8684C">
            <w:pPr>
              <w:numPr>
                <w:ilvl w:val="0"/>
                <w:numId w:val="21"/>
              </w:numPr>
              <w:rPr>
                <w:rFonts w:cstheme="minorHAnsi"/>
                <w:bCs/>
              </w:rPr>
            </w:pPr>
            <w:r w:rsidRPr="00B8684C">
              <w:rPr>
                <w:rFonts w:cstheme="minorHAnsi"/>
                <w:bCs/>
              </w:rPr>
              <w:t>Besinler içerisindeki yapı taşları ince bağırsakta emilerek kana geçer.</w:t>
            </w:r>
          </w:p>
          <w:p w:rsidR="00B8684C" w:rsidRPr="00B8684C" w:rsidRDefault="00B8684C" w:rsidP="00B8684C">
            <w:pPr>
              <w:numPr>
                <w:ilvl w:val="0"/>
                <w:numId w:val="21"/>
              </w:numPr>
              <w:rPr>
                <w:rFonts w:cstheme="minorHAnsi"/>
                <w:bCs/>
              </w:rPr>
            </w:pPr>
            <w:r w:rsidRPr="00B8684C">
              <w:rPr>
                <w:rFonts w:cstheme="minorHAnsi"/>
                <w:bCs/>
              </w:rPr>
              <w:t>Emilimden sonra kalan posa kalın bağırsağa gönderilir. Posa içerisinde kalan mineral, vitamin ve suyun bir kısmı kalın bağırsakta emilir.</w:t>
            </w:r>
          </w:p>
          <w:p w:rsidR="00B8684C" w:rsidRPr="00B8684C" w:rsidRDefault="00B8684C" w:rsidP="00B8684C">
            <w:pPr>
              <w:numPr>
                <w:ilvl w:val="0"/>
                <w:numId w:val="21"/>
              </w:numPr>
              <w:rPr>
                <w:rFonts w:cstheme="minorHAnsi"/>
                <w:bCs/>
              </w:rPr>
            </w:pPr>
            <w:r w:rsidRPr="00B8684C">
              <w:rPr>
                <w:rFonts w:cstheme="minorHAnsi"/>
                <w:bCs/>
              </w:rPr>
              <w:t>İyice katılaşmış posa, dışkı olarak anüsten atılır ve sindirim böylece tamamlanmış olur.</w:t>
            </w:r>
          </w:p>
          <w:p w:rsidR="00B8684C" w:rsidRPr="00B8684C" w:rsidRDefault="00B8684C" w:rsidP="00B8684C">
            <w:pPr>
              <w:rPr>
                <w:rFonts w:cstheme="minorHAnsi"/>
                <w:bCs/>
              </w:rPr>
            </w:pPr>
            <w:proofErr w:type="gramStart"/>
            <w:r w:rsidRPr="00B8684C">
              <w:rPr>
                <w:rFonts w:cstheme="minorHAnsi"/>
                <w:bCs/>
              </w:rPr>
              <w:t>şeklindedir</w:t>
            </w:r>
            <w:proofErr w:type="gramEnd"/>
            <w:r w:rsidRPr="00B8684C">
              <w:rPr>
                <w:rFonts w:cstheme="minorHAnsi"/>
                <w:bCs/>
              </w:rPr>
              <w:t>.</w:t>
            </w:r>
          </w:p>
          <w:p w:rsidR="00B8684C" w:rsidRPr="00B8684C" w:rsidRDefault="00B8684C" w:rsidP="00B8684C">
            <w:pPr>
              <w:ind w:left="720"/>
              <w:rPr>
                <w:rFonts w:cstheme="minorHAnsi"/>
                <w:bCs/>
                <w:iCs/>
              </w:rPr>
            </w:pPr>
          </w:p>
          <w:p w:rsidR="00F26B6E" w:rsidRPr="00B8684C" w:rsidRDefault="00B8684C" w:rsidP="00B8684C">
            <w:pPr>
              <w:ind w:left="720"/>
              <w:rPr>
                <w:rFonts w:cstheme="minorHAnsi"/>
                <w:bCs/>
                <w:iCs/>
              </w:rPr>
            </w:pPr>
            <w:r w:rsidRPr="00B8684C">
              <w:rPr>
                <w:rFonts w:cstheme="minorHAnsi"/>
                <w:bCs/>
                <w:iCs/>
              </w:rPr>
              <w:t>Vitaminler, mineraller ve su herhangi bir sindirim işlemine uğramadan kana geçerler.</w:t>
            </w:r>
          </w:p>
          <w:p w:rsidR="000E120A" w:rsidRDefault="000E120A" w:rsidP="00F26B6E">
            <w:pPr>
              <w:pStyle w:val="ResimYazs"/>
            </w:pP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t>III.BÖLÜM</w:t>
      </w:r>
      <w:proofErr w:type="gramEnd"/>
    </w:p>
    <w:tbl>
      <w:tblPr>
        <w:tblStyle w:val="TabloKlavuzu"/>
        <w:tblW w:w="0" w:type="auto"/>
        <w:jc w:val="center"/>
        <w:tblLook w:val="04A0"/>
      </w:tblPr>
      <w:tblGrid>
        <w:gridCol w:w="2518"/>
        <w:gridCol w:w="6694"/>
      </w:tblGrid>
      <w:tr w:rsidR="00635E5E" w:rsidTr="00125FE2">
        <w:trPr>
          <w:trHeight w:val="1376"/>
          <w:jc w:val="center"/>
        </w:trPr>
        <w:tc>
          <w:tcPr>
            <w:tcW w:w="2518" w:type="dxa"/>
            <w:vAlign w:val="center"/>
          </w:tcPr>
          <w:p w:rsidR="00635E5E" w:rsidRPr="000E120A" w:rsidRDefault="000E120A" w:rsidP="000E120A">
            <w:pPr>
              <w:jc w:val="center"/>
              <w:rPr>
                <w:b/>
              </w:rPr>
            </w:pPr>
            <w:r w:rsidRPr="000E120A">
              <w:rPr>
                <w:b/>
              </w:rPr>
              <w:t>Ölçme ve Değerlendirme:</w:t>
            </w:r>
          </w:p>
        </w:tc>
        <w:tc>
          <w:tcPr>
            <w:tcW w:w="6694" w:type="dxa"/>
          </w:tcPr>
          <w:p w:rsidR="00635E5E" w:rsidRDefault="00D84B6A" w:rsidP="00D84B6A">
            <w:r>
              <w:t xml:space="preserve">*Boşluk doldurma, Eşleştirme, </w:t>
            </w:r>
            <w:r w:rsidR="0018041D" w:rsidRPr="0018041D">
              <w:t>projeler, kavram haritaları, tanılayıcı</w:t>
            </w:r>
            <w:r>
              <w:t xml:space="preserve"> </w:t>
            </w:r>
            <w:r w:rsidR="0018041D" w:rsidRPr="0018041D">
              <w:t xml:space="preserve">dallanmış ağaç, yapılandırılmış </w:t>
            </w:r>
            <w:proofErr w:type="spellStart"/>
            <w:r w:rsidR="0018041D" w:rsidRPr="0018041D">
              <w:t>grid</w:t>
            </w:r>
            <w:proofErr w:type="spellEnd"/>
            <w:r w:rsidR="0018041D" w:rsidRPr="0018041D">
              <w:t>, altı şapka tekniği, bulmaca, çoktan seçmeli, açık uçlu, doğru-yanlış, eşleştirme, boşluk doldurma, iki aşamalı test gibi farklı soru ve tekniklerden uygun olanı uygun yerlerde kullanılacaktır.</w:t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t>IV.BÖLÜM</w:t>
      </w:r>
      <w:proofErr w:type="gramEnd"/>
    </w:p>
    <w:tbl>
      <w:tblPr>
        <w:tblStyle w:val="TabloKlavuzu"/>
        <w:tblW w:w="0" w:type="auto"/>
        <w:jc w:val="center"/>
        <w:tblLook w:val="04A0"/>
      </w:tblPr>
      <w:tblGrid>
        <w:gridCol w:w="3085"/>
        <w:gridCol w:w="6127"/>
      </w:tblGrid>
      <w:tr w:rsidR="00635E5E" w:rsidTr="00125FE2">
        <w:trPr>
          <w:trHeight w:val="751"/>
          <w:jc w:val="center"/>
        </w:trPr>
        <w:tc>
          <w:tcPr>
            <w:tcW w:w="3085" w:type="dxa"/>
            <w:vAlign w:val="center"/>
          </w:tcPr>
          <w:p w:rsidR="00635E5E" w:rsidRPr="000E120A" w:rsidRDefault="000E120A" w:rsidP="000E120A">
            <w:pPr>
              <w:jc w:val="right"/>
              <w:rPr>
                <w:b/>
              </w:rPr>
            </w:pPr>
            <w:r w:rsidRPr="000E120A">
              <w:rPr>
                <w:b/>
              </w:rPr>
              <w:t>Dersin Diğer Derslerle İlişkisi:</w:t>
            </w:r>
          </w:p>
        </w:tc>
        <w:tc>
          <w:tcPr>
            <w:tcW w:w="6127" w:type="dxa"/>
          </w:tcPr>
          <w:p w:rsidR="00D84B6A" w:rsidRPr="00D84B6A" w:rsidRDefault="00D84B6A" w:rsidP="00D84B6A">
            <w:pPr>
              <w:tabs>
                <w:tab w:val="left" w:pos="900"/>
              </w:tabs>
              <w:rPr>
                <w:bCs/>
              </w:rPr>
            </w:pPr>
            <w:r>
              <w:rPr>
                <w:bCs/>
              </w:rPr>
              <w:t>*</w:t>
            </w:r>
            <w:r w:rsidRPr="00D84B6A">
              <w:rPr>
                <w:bCs/>
              </w:rPr>
              <w:t>Görsel Sanatlar dersinde farklı besin gruplarına ait meyve–sebze vb. çizimler yaptırılır.</w:t>
            </w:r>
          </w:p>
          <w:p w:rsidR="00D84B6A" w:rsidRPr="00D84B6A" w:rsidRDefault="00D84B6A" w:rsidP="00D84B6A">
            <w:pPr>
              <w:tabs>
                <w:tab w:val="left" w:pos="900"/>
              </w:tabs>
              <w:rPr>
                <w:bCs/>
              </w:rPr>
            </w:pPr>
            <w:r>
              <w:rPr>
                <w:bCs/>
              </w:rPr>
              <w:t>*</w:t>
            </w:r>
            <w:r w:rsidRPr="00D84B6A">
              <w:rPr>
                <w:bCs/>
              </w:rPr>
              <w:t xml:space="preserve">Beden eğitimi dersinde yapılan etkinliklerin kemik ve kas </w:t>
            </w:r>
            <w:r w:rsidRPr="00D84B6A">
              <w:rPr>
                <w:bCs/>
              </w:rPr>
              <w:lastRenderedPageBreak/>
              <w:t>gelişimine olumlu etkisi belirtilir.</w:t>
            </w:r>
          </w:p>
          <w:p w:rsidR="00635E5E" w:rsidRDefault="00D84B6A" w:rsidP="00D84B6A">
            <w:r>
              <w:rPr>
                <w:bCs/>
              </w:rPr>
              <w:t>*</w:t>
            </w:r>
            <w:r w:rsidRPr="00D84B6A">
              <w:rPr>
                <w:bCs/>
              </w:rPr>
              <w:t>Türkçe dersinde besinlerle ilgili kompozisyon, şiir yazdırılır.</w:t>
            </w:r>
          </w:p>
        </w:tc>
      </w:tr>
    </w:tbl>
    <w:p w:rsidR="00635E5E" w:rsidRPr="00125FE2" w:rsidRDefault="000E120A">
      <w:pPr>
        <w:rPr>
          <w:b/>
          <w:color w:val="FF0000"/>
        </w:rPr>
      </w:pPr>
      <w:r w:rsidRPr="00125FE2">
        <w:rPr>
          <w:b/>
          <w:color w:val="FF0000"/>
        </w:rPr>
        <w:lastRenderedPageBreak/>
        <w:t>V.BÖLÜM</w:t>
      </w:r>
    </w:p>
    <w:tbl>
      <w:tblPr>
        <w:tblStyle w:val="TabloKlavuzu"/>
        <w:tblW w:w="0" w:type="auto"/>
        <w:jc w:val="center"/>
        <w:tblLook w:val="04A0"/>
      </w:tblPr>
      <w:tblGrid>
        <w:gridCol w:w="4503"/>
        <w:gridCol w:w="4709"/>
      </w:tblGrid>
      <w:tr w:rsidR="000E120A" w:rsidTr="00125FE2">
        <w:trPr>
          <w:trHeight w:val="692"/>
          <w:jc w:val="center"/>
        </w:trPr>
        <w:tc>
          <w:tcPr>
            <w:tcW w:w="4503" w:type="dxa"/>
            <w:vAlign w:val="center"/>
          </w:tcPr>
          <w:p w:rsidR="000E120A" w:rsidRPr="000E120A" w:rsidRDefault="000E120A" w:rsidP="000E120A">
            <w:pPr>
              <w:jc w:val="right"/>
              <w:rPr>
                <w:b/>
              </w:rPr>
            </w:pPr>
            <w:r w:rsidRPr="000E120A">
              <w:rPr>
                <w:b/>
              </w:rPr>
              <w:t>Planın Uygulanmasıyla İlgili Diğer Açıklamalar:</w:t>
            </w:r>
          </w:p>
        </w:tc>
        <w:tc>
          <w:tcPr>
            <w:tcW w:w="4709" w:type="dxa"/>
          </w:tcPr>
          <w:p w:rsidR="000E120A" w:rsidRDefault="000E120A" w:rsidP="008A0B40"/>
        </w:tc>
      </w:tr>
    </w:tbl>
    <w:p w:rsidR="00125FE2" w:rsidRDefault="00125FE2">
      <w:pPr>
        <w:rPr>
          <w:b/>
          <w:color w:val="FF0000"/>
        </w:rPr>
      </w:pPr>
    </w:p>
    <w:p w:rsidR="00125FE2" w:rsidRPr="00125FE2" w:rsidRDefault="00125FE2" w:rsidP="00125FE2">
      <w:pPr>
        <w:jc w:val="center"/>
        <w:rPr>
          <w:b/>
        </w:rPr>
      </w:pPr>
      <w:proofErr w:type="gramStart"/>
      <w:r w:rsidRPr="00125FE2">
        <w:rPr>
          <w:b/>
        </w:rPr>
        <w:t>…………………………………..</w:t>
      </w:r>
      <w:proofErr w:type="gramEnd"/>
      <w:r w:rsidRPr="00125FE2">
        <w:rPr>
          <w:b/>
        </w:rPr>
        <w:t xml:space="preserve">                                                                                    </w:t>
      </w:r>
      <w:r>
        <w:rPr>
          <w:b/>
        </w:rPr>
        <w:t xml:space="preserve">    </w:t>
      </w:r>
      <w:r w:rsidRPr="00125FE2">
        <w:rPr>
          <w:b/>
        </w:rPr>
        <w:t>Uygundur</w:t>
      </w:r>
    </w:p>
    <w:p w:rsidR="00125FE2" w:rsidRPr="00125FE2" w:rsidRDefault="00125FE2" w:rsidP="00125FE2">
      <w:pPr>
        <w:jc w:val="center"/>
        <w:rPr>
          <w:b/>
        </w:rPr>
      </w:pPr>
      <w:r>
        <w:rPr>
          <w:b/>
        </w:rPr>
        <w:t xml:space="preserve">               </w:t>
      </w:r>
      <w:r w:rsidRPr="00125FE2">
        <w:rPr>
          <w:b/>
        </w:rPr>
        <w:t xml:space="preserve">Fen Bilimleri Öğretmeni                                                                         </w:t>
      </w:r>
      <w:proofErr w:type="gramStart"/>
      <w:r w:rsidRPr="00125FE2">
        <w:rPr>
          <w:b/>
        </w:rPr>
        <w:t>………………………………………</w:t>
      </w:r>
      <w:proofErr w:type="gramEnd"/>
    </w:p>
    <w:p w:rsidR="00125FE2" w:rsidRPr="001B6A4B" w:rsidRDefault="00125FE2" w:rsidP="001B6A4B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</w:t>
      </w:r>
      <w:r w:rsidRPr="00125FE2">
        <w:rPr>
          <w:b/>
        </w:rPr>
        <w:t>Okul Müdürü</w:t>
      </w:r>
    </w:p>
    <w:p w:rsidR="00125FE2" w:rsidRPr="00125FE2" w:rsidRDefault="000E120A">
      <w:pPr>
        <w:rPr>
          <w:b/>
          <w:color w:val="FF0000"/>
        </w:rPr>
      </w:pPr>
      <w:r w:rsidRPr="00125FE2">
        <w:rPr>
          <w:b/>
          <w:color w:val="FF0000"/>
          <w:sz w:val="32"/>
          <w:szCs w:val="32"/>
        </w:rPr>
        <w:t>NOT: Yukarıdaki günlük planı</w:t>
      </w:r>
      <w:r w:rsidR="00125FE2" w:rsidRPr="00125FE2">
        <w:rPr>
          <w:b/>
          <w:color w:val="FF0000"/>
          <w:sz w:val="32"/>
          <w:szCs w:val="32"/>
        </w:rPr>
        <w:t>;</w:t>
      </w:r>
      <w:r w:rsidRPr="00125FE2">
        <w:rPr>
          <w:b/>
          <w:color w:val="FF0000"/>
          <w:sz w:val="32"/>
          <w:szCs w:val="32"/>
        </w:rPr>
        <w:t xml:space="preserve"> ders kitapları ve </w:t>
      </w:r>
      <w:proofErr w:type="spellStart"/>
      <w:r w:rsidRPr="00125FE2">
        <w:rPr>
          <w:b/>
          <w:color w:val="FF0000"/>
          <w:sz w:val="32"/>
          <w:szCs w:val="32"/>
        </w:rPr>
        <w:t>ünitelendirilmiş</w:t>
      </w:r>
      <w:proofErr w:type="spellEnd"/>
      <w:r w:rsidRPr="00125FE2">
        <w:rPr>
          <w:b/>
          <w:color w:val="FF0000"/>
          <w:sz w:val="32"/>
          <w:szCs w:val="32"/>
        </w:rPr>
        <w:t xml:space="preserve"> yıllık planları </w:t>
      </w:r>
      <w:proofErr w:type="gramStart"/>
      <w:r w:rsidRPr="00125FE2">
        <w:rPr>
          <w:b/>
          <w:color w:val="FF0000"/>
          <w:sz w:val="32"/>
          <w:szCs w:val="32"/>
        </w:rPr>
        <w:t>baz</w:t>
      </w:r>
      <w:proofErr w:type="gramEnd"/>
      <w:r w:rsidRPr="00125FE2">
        <w:rPr>
          <w:b/>
          <w:color w:val="FF0000"/>
          <w:sz w:val="32"/>
          <w:szCs w:val="32"/>
        </w:rPr>
        <w:t xml:space="preserve"> alarak öğretmenlerimizin kendilerinin hazırlaması özellikle öğretmenin derse – konuya hakim olarak gelmesi açısından son derece önemlidir. </w:t>
      </w:r>
    </w:p>
    <w:p w:rsidR="00125FE2" w:rsidRPr="00125FE2" w:rsidRDefault="00125FE2" w:rsidP="001B6A4B">
      <w:pPr>
        <w:rPr>
          <w:sz w:val="24"/>
          <w:szCs w:val="24"/>
        </w:rPr>
      </w:pPr>
      <w:r>
        <w:rPr>
          <w:b/>
          <w:color w:val="FF0000"/>
          <w:sz w:val="24"/>
          <w:szCs w:val="24"/>
        </w:rPr>
        <w:t>*</w:t>
      </w:r>
      <w:r w:rsidR="000E120A" w:rsidRPr="00125FE2">
        <w:rPr>
          <w:b/>
          <w:color w:val="FF0000"/>
          <w:sz w:val="24"/>
          <w:szCs w:val="24"/>
        </w:rPr>
        <w:t xml:space="preserve">Geleceğimizin teminatı gençlerimizin daha iyi eğitimi için öğretmenlerimizin çalışma azmini </w:t>
      </w:r>
      <w:r w:rsidRPr="00125FE2">
        <w:rPr>
          <w:b/>
          <w:color w:val="FF0000"/>
          <w:sz w:val="24"/>
          <w:szCs w:val="24"/>
        </w:rPr>
        <w:t>yitirmemesi gerekir.</w:t>
      </w:r>
      <w:r w:rsidR="001B6A4B">
        <w:rPr>
          <w:b/>
          <w:color w:val="FF0000"/>
          <w:sz w:val="24"/>
          <w:szCs w:val="24"/>
        </w:rPr>
        <w:t xml:space="preserve">                                                                      </w:t>
      </w:r>
      <w:hyperlink r:id="rId5" w:history="1">
        <w:r w:rsidRPr="00125FE2">
          <w:rPr>
            <w:rStyle w:val="Kpr"/>
            <w:sz w:val="24"/>
            <w:szCs w:val="24"/>
          </w:rPr>
          <w:t>www.FenEhli.com</w:t>
        </w:r>
      </w:hyperlink>
    </w:p>
    <w:sectPr w:rsidR="00125FE2" w:rsidRPr="00125FE2" w:rsidSect="005D464A">
      <w:pgSz w:w="11906" w:h="16838"/>
      <w:pgMar w:top="284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HelveticaNeue">
    <w:altName w:val="Times New Roman"/>
    <w:panose1 w:val="00000000000000000000"/>
    <w:charset w:val="A2"/>
    <w:family w:val="auto"/>
    <w:notTrueType/>
    <w:pitch w:val="default"/>
    <w:sig w:usb0="00000001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B44FB"/>
    <w:multiLevelType w:val="hybridMultilevel"/>
    <w:tmpl w:val="03E6E17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8574C"/>
    <w:multiLevelType w:val="hybridMultilevel"/>
    <w:tmpl w:val="9C480B7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F3241"/>
    <w:multiLevelType w:val="hybridMultilevel"/>
    <w:tmpl w:val="49C6B40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F93AFD"/>
    <w:multiLevelType w:val="multilevel"/>
    <w:tmpl w:val="890055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6F2432"/>
    <w:multiLevelType w:val="hybridMultilevel"/>
    <w:tmpl w:val="8D2C740C"/>
    <w:lvl w:ilvl="0" w:tplc="7E90FDA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396A19"/>
    <w:multiLevelType w:val="hybridMultilevel"/>
    <w:tmpl w:val="027E14B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280E6B"/>
    <w:multiLevelType w:val="hybridMultilevel"/>
    <w:tmpl w:val="9CFCDC4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2A1F1C"/>
    <w:multiLevelType w:val="hybridMultilevel"/>
    <w:tmpl w:val="44361A2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256951"/>
    <w:multiLevelType w:val="hybridMultilevel"/>
    <w:tmpl w:val="3A6CBCE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CF4712"/>
    <w:multiLevelType w:val="hybridMultilevel"/>
    <w:tmpl w:val="6F28DDC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116FB4"/>
    <w:multiLevelType w:val="hybridMultilevel"/>
    <w:tmpl w:val="4918B3F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D84435"/>
    <w:multiLevelType w:val="hybridMultilevel"/>
    <w:tmpl w:val="BF20E53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4E45D3"/>
    <w:multiLevelType w:val="multilevel"/>
    <w:tmpl w:val="C49635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6B772F"/>
    <w:multiLevelType w:val="hybridMultilevel"/>
    <w:tmpl w:val="81E6BB94"/>
    <w:lvl w:ilvl="0" w:tplc="D51E592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E863FB"/>
    <w:multiLevelType w:val="hybridMultilevel"/>
    <w:tmpl w:val="C754858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FA101B"/>
    <w:multiLevelType w:val="hybridMultilevel"/>
    <w:tmpl w:val="2F72A23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166DAD"/>
    <w:multiLevelType w:val="hybridMultilevel"/>
    <w:tmpl w:val="92068B7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1E13A0"/>
    <w:multiLevelType w:val="hybridMultilevel"/>
    <w:tmpl w:val="0A20E3C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246279"/>
    <w:multiLevelType w:val="hybridMultilevel"/>
    <w:tmpl w:val="C67293BE"/>
    <w:lvl w:ilvl="0" w:tplc="8F1455C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Neue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B16820"/>
    <w:multiLevelType w:val="hybridMultilevel"/>
    <w:tmpl w:val="C0AC378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FA4B93"/>
    <w:multiLevelType w:val="hybridMultilevel"/>
    <w:tmpl w:val="36083D1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1E4695"/>
    <w:multiLevelType w:val="hybridMultilevel"/>
    <w:tmpl w:val="24B8EC4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0"/>
  </w:num>
  <w:num w:numId="3">
    <w:abstractNumId w:val="14"/>
  </w:num>
  <w:num w:numId="4">
    <w:abstractNumId w:val="2"/>
  </w:num>
  <w:num w:numId="5">
    <w:abstractNumId w:val="13"/>
  </w:num>
  <w:num w:numId="6">
    <w:abstractNumId w:val="0"/>
  </w:num>
  <w:num w:numId="7">
    <w:abstractNumId w:val="4"/>
  </w:num>
  <w:num w:numId="8">
    <w:abstractNumId w:val="11"/>
  </w:num>
  <w:num w:numId="9">
    <w:abstractNumId w:val="8"/>
  </w:num>
  <w:num w:numId="10">
    <w:abstractNumId w:val="5"/>
  </w:num>
  <w:num w:numId="11">
    <w:abstractNumId w:val="19"/>
  </w:num>
  <w:num w:numId="12">
    <w:abstractNumId w:val="9"/>
  </w:num>
  <w:num w:numId="13">
    <w:abstractNumId w:val="7"/>
  </w:num>
  <w:num w:numId="14">
    <w:abstractNumId w:val="16"/>
  </w:num>
  <w:num w:numId="15">
    <w:abstractNumId w:val="15"/>
  </w:num>
  <w:num w:numId="16">
    <w:abstractNumId w:val="1"/>
  </w:num>
  <w:num w:numId="17">
    <w:abstractNumId w:val="21"/>
  </w:num>
  <w:num w:numId="18">
    <w:abstractNumId w:val="17"/>
  </w:num>
  <w:num w:numId="19">
    <w:abstractNumId w:val="18"/>
  </w:num>
  <w:num w:numId="20">
    <w:abstractNumId w:val="6"/>
  </w:num>
  <w:num w:numId="21">
    <w:abstractNumId w:val="3"/>
  </w:num>
  <w:num w:numId="2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635E5E"/>
    <w:rsid w:val="000E120A"/>
    <w:rsid w:val="00125FE2"/>
    <w:rsid w:val="0018041D"/>
    <w:rsid w:val="001B6A4B"/>
    <w:rsid w:val="005704EA"/>
    <w:rsid w:val="005D464A"/>
    <w:rsid w:val="00635E5E"/>
    <w:rsid w:val="008C5A16"/>
    <w:rsid w:val="00B77C5E"/>
    <w:rsid w:val="00B8684C"/>
    <w:rsid w:val="00C22CE5"/>
    <w:rsid w:val="00D817A7"/>
    <w:rsid w:val="00D84B6A"/>
    <w:rsid w:val="00E417CF"/>
    <w:rsid w:val="00F249BD"/>
    <w:rsid w:val="00F26B6E"/>
    <w:rsid w:val="00F57C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C5E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35E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125FE2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18041D"/>
    <w:pPr>
      <w:ind w:left="720"/>
      <w:contextualSpacing/>
    </w:pPr>
  </w:style>
  <w:style w:type="paragraph" w:styleId="ResimYazs">
    <w:name w:val="caption"/>
    <w:basedOn w:val="Normal"/>
    <w:next w:val="Normal"/>
    <w:uiPriority w:val="35"/>
    <w:unhideWhenUsed/>
    <w:qFormat/>
    <w:rsid w:val="0018041D"/>
    <w:pPr>
      <w:spacing w:line="240" w:lineRule="auto"/>
    </w:pPr>
    <w:rPr>
      <w:rFonts w:eastAsiaTheme="minorHAnsi"/>
      <w:i/>
      <w:iCs/>
      <w:color w:val="1F497D" w:themeColor="text2"/>
      <w:sz w:val="18"/>
      <w:szCs w:val="18"/>
      <w:lang w:eastAsia="en-US"/>
    </w:rPr>
  </w:style>
  <w:style w:type="table" w:customStyle="1" w:styleId="GridTable2Accent5">
    <w:name w:val="Grid Table 2 Accent 5"/>
    <w:basedOn w:val="NormalTablo"/>
    <w:uiPriority w:val="47"/>
    <w:rsid w:val="00C22CE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Light">
    <w:name w:val="Grid Table Light"/>
    <w:basedOn w:val="NormalTablo"/>
    <w:uiPriority w:val="40"/>
    <w:rsid w:val="005D464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7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enEhli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İmam-Hatip</dc:creator>
  <cp:lastModifiedBy>İmam-Hatip</cp:lastModifiedBy>
  <cp:revision>2</cp:revision>
  <dcterms:created xsi:type="dcterms:W3CDTF">2015-11-09T08:29:00Z</dcterms:created>
  <dcterms:modified xsi:type="dcterms:W3CDTF">2015-11-09T08:29:00Z</dcterms:modified>
</cp:coreProperties>
</file>