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15" w:rsidRPr="002B78A8" w:rsidRDefault="00171F15" w:rsidP="000B4937">
      <w:pPr>
        <w:rPr>
          <w:b/>
        </w:rPr>
      </w:pPr>
      <w:r w:rsidRPr="002B78A8">
        <w:rPr>
          <w:b/>
        </w:rPr>
        <w:t>Hayvanlar</w:t>
      </w:r>
    </w:p>
    <w:p w:rsidR="00FD0246" w:rsidRDefault="00171F15" w:rsidP="000B4937">
      <w:r>
        <w:t>Canlı türlerinin en gelişmiş yapıda olanı hayvanlardır. Kendi besinlerini üretemezler. Diğer canlıları yiyerek besin ihtiyaçlarını karşılarlar. Bazı canlılar sadece hayvansal, bazıları sadece bitkisel bazıları ise hem bitkisel hem de hayvansal besinler ile beslenirler.</w:t>
      </w:r>
    </w:p>
    <w:p w:rsidR="001C57D7" w:rsidRDefault="001C57D7" w:rsidP="000B4937">
      <w:r>
        <w:rPr>
          <w:noProof/>
          <w:lang w:eastAsia="tr-TR"/>
        </w:rPr>
        <w:drawing>
          <wp:inline distT="0" distB="0" distL="0" distR="0">
            <wp:extent cx="2231136" cy="1464624"/>
            <wp:effectExtent l="0" t="0" r="0" b="2540"/>
            <wp:docPr id="3" name="Resim 3" descr="http://users.atw.hu/bazsu/termeszet/nagymacska_elemei/tiger_ben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atw.hu/bazsu/termeszet/nagymacska_elemei/tiger_beng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0537" cy="1470795"/>
                    </a:xfrm>
                    <a:prstGeom prst="rect">
                      <a:avLst/>
                    </a:prstGeom>
                    <a:noFill/>
                    <a:ln>
                      <a:noFill/>
                    </a:ln>
                  </pic:spPr>
                </pic:pic>
              </a:graphicData>
            </a:graphic>
          </wp:inline>
        </w:drawing>
      </w:r>
      <w:r>
        <w:rPr>
          <w:noProof/>
          <w:lang w:eastAsia="tr-TR"/>
        </w:rPr>
        <w:drawing>
          <wp:inline distT="0" distB="0" distL="0" distR="0">
            <wp:extent cx="2253081" cy="1470396"/>
            <wp:effectExtent l="0" t="0" r="0" b="0"/>
            <wp:docPr id="36" name="Resim 36" descr="http://www.hayatpedi.com/wp-content/uploads/2014/11/koy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yatpedi.com/wp-content/uploads/2014/11/koyu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4083" cy="1484102"/>
                    </a:xfrm>
                    <a:prstGeom prst="rect">
                      <a:avLst/>
                    </a:prstGeom>
                    <a:noFill/>
                    <a:ln>
                      <a:noFill/>
                    </a:ln>
                  </pic:spPr>
                </pic:pic>
              </a:graphicData>
            </a:graphic>
          </wp:inline>
        </w:drawing>
      </w:r>
      <w:r>
        <w:rPr>
          <w:noProof/>
          <w:lang w:eastAsia="tr-TR"/>
        </w:rPr>
        <w:drawing>
          <wp:inline distT="0" distB="0" distL="0" distR="0">
            <wp:extent cx="2355494" cy="1469338"/>
            <wp:effectExtent l="0" t="0" r="6985" b="0"/>
            <wp:docPr id="4" name="Resim 4" descr="http://www.bilgiuzmani.com/resim/yuklenen/602574-ayi-nasil-besle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lgiuzmani.com/resim/yuklenen/602574-ayi-nasil-beslen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0287" cy="1478566"/>
                    </a:xfrm>
                    <a:prstGeom prst="rect">
                      <a:avLst/>
                    </a:prstGeom>
                    <a:noFill/>
                    <a:ln>
                      <a:noFill/>
                    </a:ln>
                  </pic:spPr>
                </pic:pic>
              </a:graphicData>
            </a:graphic>
          </wp:inline>
        </w:drawing>
      </w:r>
    </w:p>
    <w:p w:rsidR="00171F15" w:rsidRDefault="00171F15" w:rsidP="000B4937">
      <w:r>
        <w:t xml:space="preserve">Hayvanlar iskelet bulundurma özelliklerine göre omurgasız ve omurgalı hayvanlar olarak iki grupta incelenir. Vücutlarında kemik ve kıkırdak bulunan hayvanlar </w:t>
      </w:r>
      <w:r w:rsidRPr="002B78A8">
        <w:rPr>
          <w:b/>
        </w:rPr>
        <w:t>omurgalı hayvanlar</w:t>
      </w:r>
      <w:r>
        <w:t xml:space="preserve">, bulunmayanlar ise </w:t>
      </w:r>
      <w:r w:rsidRPr="002B78A8">
        <w:rPr>
          <w:b/>
        </w:rPr>
        <w:t>omurgasız hayvanlar</w:t>
      </w:r>
      <w:r>
        <w:t xml:space="preserve"> olarak adlandırılır.</w:t>
      </w:r>
    </w:p>
    <w:p w:rsidR="001C57D7" w:rsidRDefault="00171F15" w:rsidP="000B4937">
      <w:r w:rsidRPr="002B78A8">
        <w:rPr>
          <w:b/>
        </w:rPr>
        <w:t>Omurgasız Hayvanlar:</w:t>
      </w:r>
      <w:r>
        <w:t xml:space="preserve"> Karada ve suda yaşayabilenleri vardır. </w:t>
      </w:r>
      <w:r w:rsidR="001C57D7">
        <w:t>Omurgasız hayvanlar;</w:t>
      </w:r>
    </w:p>
    <w:p w:rsidR="001C57D7" w:rsidRDefault="00171F15" w:rsidP="001C57D7">
      <w:pPr>
        <w:pStyle w:val="ListeParagraf"/>
        <w:numPr>
          <w:ilvl w:val="0"/>
          <w:numId w:val="13"/>
        </w:numPr>
      </w:pPr>
      <w:r>
        <w:t xml:space="preserve">Süngerler, </w:t>
      </w:r>
    </w:p>
    <w:p w:rsidR="001C57D7" w:rsidRDefault="001C57D7" w:rsidP="001C57D7">
      <w:pPr>
        <w:pStyle w:val="ListeParagraf"/>
        <w:numPr>
          <w:ilvl w:val="0"/>
          <w:numId w:val="13"/>
        </w:numPr>
      </w:pPr>
      <w:r>
        <w:t>S</w:t>
      </w:r>
      <w:r w:rsidR="00171F15">
        <w:t xml:space="preserve">olucanlar, </w:t>
      </w:r>
    </w:p>
    <w:p w:rsidR="001C57D7" w:rsidRDefault="001C57D7" w:rsidP="001C57D7">
      <w:pPr>
        <w:pStyle w:val="ListeParagraf"/>
        <w:numPr>
          <w:ilvl w:val="0"/>
          <w:numId w:val="13"/>
        </w:numPr>
      </w:pPr>
      <w:r>
        <w:t>E</w:t>
      </w:r>
      <w:r w:rsidR="00171F15">
        <w:t xml:space="preserve">klembacaklılar ve </w:t>
      </w:r>
    </w:p>
    <w:p w:rsidR="00171F15" w:rsidRDefault="001C57D7" w:rsidP="001C57D7">
      <w:pPr>
        <w:pStyle w:val="ListeParagraf"/>
        <w:numPr>
          <w:ilvl w:val="0"/>
          <w:numId w:val="13"/>
        </w:numPr>
      </w:pPr>
      <w:r>
        <w:t>D</w:t>
      </w:r>
      <w:r w:rsidR="00171F15">
        <w:t>erisi dikenliler olarak gruplandırılırlar.</w:t>
      </w:r>
    </w:p>
    <w:p w:rsidR="001C57D7" w:rsidRDefault="001C57D7" w:rsidP="001C57D7">
      <w:r>
        <w:rPr>
          <w:noProof/>
          <w:lang w:eastAsia="tr-TR"/>
        </w:rPr>
        <w:drawing>
          <wp:inline distT="0" distB="0" distL="0" distR="0">
            <wp:extent cx="1580083" cy="1257709"/>
            <wp:effectExtent l="0" t="0" r="1270" b="0"/>
            <wp:docPr id="37" name="Resim 37" descr="http://www.arastiralim.net/wp-content/uploads/2011/10/Deniz-S%C3%BCnger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astiralim.net/wp-content/uploads/2011/10/Deniz-S%C3%BCngerle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615" cy="1266888"/>
                    </a:xfrm>
                    <a:prstGeom prst="rect">
                      <a:avLst/>
                    </a:prstGeom>
                    <a:noFill/>
                    <a:ln>
                      <a:noFill/>
                    </a:ln>
                  </pic:spPr>
                </pic:pic>
              </a:graphicData>
            </a:graphic>
          </wp:inline>
        </w:drawing>
      </w:r>
      <w:r>
        <w:rPr>
          <w:noProof/>
          <w:lang w:eastAsia="tr-TR"/>
        </w:rPr>
        <w:drawing>
          <wp:inline distT="0" distB="0" distL="0" distR="0">
            <wp:extent cx="1667866" cy="1249082"/>
            <wp:effectExtent l="0" t="0" r="8890" b="8255"/>
            <wp:docPr id="39" name="Resim 39" descr="http://s1.dmcdn.net/Pn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dmcdn.net/Pn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551" cy="1279551"/>
                    </a:xfrm>
                    <a:prstGeom prst="rect">
                      <a:avLst/>
                    </a:prstGeom>
                    <a:noFill/>
                    <a:ln>
                      <a:noFill/>
                    </a:ln>
                  </pic:spPr>
                </pic:pic>
              </a:graphicData>
            </a:graphic>
          </wp:inline>
        </w:drawing>
      </w:r>
      <w:r>
        <w:rPr>
          <w:noProof/>
          <w:lang w:eastAsia="tr-TR"/>
        </w:rPr>
        <w:drawing>
          <wp:inline distT="0" distB="0" distL="0" distR="0">
            <wp:extent cx="1886757" cy="1257325"/>
            <wp:effectExtent l="0" t="0" r="0" b="0"/>
            <wp:docPr id="40" name="Resim 40" descr="http://www.wordimg.com/files/orumcek_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ordimg.com/files/orumcek_spi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473" cy="1275794"/>
                    </a:xfrm>
                    <a:prstGeom prst="rect">
                      <a:avLst/>
                    </a:prstGeom>
                    <a:noFill/>
                    <a:ln>
                      <a:noFill/>
                    </a:ln>
                  </pic:spPr>
                </pic:pic>
              </a:graphicData>
            </a:graphic>
          </wp:inline>
        </w:drawing>
      </w:r>
      <w:r>
        <w:rPr>
          <w:noProof/>
          <w:lang w:eastAsia="tr-TR"/>
        </w:rPr>
        <w:drawing>
          <wp:inline distT="0" distB="0" distL="0" distR="0">
            <wp:extent cx="1805418" cy="1257630"/>
            <wp:effectExtent l="0" t="0" r="4445" b="0"/>
            <wp:docPr id="41" name="Resim 41" descr="http://www.aktifbalikadamlar.org.tr/wp-content/uploads/2011/02/DENiZ_YILDIZI-Marthasterias-glaci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ktifbalikadamlar.org.tr/wp-content/uploads/2011/02/DENiZ_YILDIZI-Marthasterias-glacial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499" cy="1279977"/>
                    </a:xfrm>
                    <a:prstGeom prst="rect">
                      <a:avLst/>
                    </a:prstGeom>
                    <a:noFill/>
                    <a:ln>
                      <a:noFill/>
                    </a:ln>
                  </pic:spPr>
                </pic:pic>
              </a:graphicData>
            </a:graphic>
          </wp:inline>
        </w:drawing>
      </w:r>
    </w:p>
    <w:p w:rsidR="00171F15" w:rsidRDefault="00171F15" w:rsidP="000B4937">
      <w:r w:rsidRPr="002B78A8">
        <w:rPr>
          <w:b/>
        </w:rPr>
        <w:t>Omurgalı Hayvanlar:</w:t>
      </w:r>
      <w:r>
        <w:t xml:space="preserve"> En gelişmiş canlı grubudur. Balıklar, kurbağalar, sürüngenler, kuşlar ve memeliler olarak beş grupta incelenirler.</w:t>
      </w:r>
    </w:p>
    <w:p w:rsidR="00171F15" w:rsidRDefault="00171F15" w:rsidP="002B78A8">
      <w:pPr>
        <w:pStyle w:val="ListeParagraf"/>
        <w:numPr>
          <w:ilvl w:val="0"/>
          <w:numId w:val="8"/>
        </w:numPr>
      </w:pPr>
      <w:r w:rsidRPr="002B78A8">
        <w:rPr>
          <w:b/>
        </w:rPr>
        <w:t>Balıklar:</w:t>
      </w:r>
      <w:r>
        <w:t xml:space="preserve"> Tatlı ve tuzlu suda yaşarlar, solungaç solunumu yaparlar. Yüzgeçleri sayesinde hareket ederler. Vücutları pullarla kaplıdır. Yumurtayla çoğalırlar.</w:t>
      </w:r>
    </w:p>
    <w:p w:rsidR="001C57D7" w:rsidRDefault="001C57D7" w:rsidP="001C57D7">
      <w:r>
        <w:rPr>
          <w:noProof/>
          <w:lang w:eastAsia="tr-TR"/>
        </w:rPr>
        <w:drawing>
          <wp:inline distT="0" distB="0" distL="0" distR="0">
            <wp:extent cx="1612995" cy="1117905"/>
            <wp:effectExtent l="0" t="0" r="6350" b="6350"/>
            <wp:docPr id="42" name="Resim 42" descr="http://tarimdan.com/bilgi-bankasi/image/blog/akvaryum-balik-cesitleri-nelerdir_568e4cd833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rimdan.com/bilgi-bankasi/image/blog/akvaryum-balik-cesitleri-nelerdir_568e4cd8330f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106" cy="1135309"/>
                    </a:xfrm>
                    <a:prstGeom prst="rect">
                      <a:avLst/>
                    </a:prstGeom>
                    <a:noFill/>
                    <a:ln>
                      <a:noFill/>
                    </a:ln>
                  </pic:spPr>
                </pic:pic>
              </a:graphicData>
            </a:graphic>
          </wp:inline>
        </w:drawing>
      </w:r>
      <w:r>
        <w:rPr>
          <w:noProof/>
          <w:lang w:eastAsia="tr-TR"/>
        </w:rPr>
        <w:drawing>
          <wp:inline distT="0" distB="0" distL="0" distR="0">
            <wp:extent cx="1505066" cy="1122731"/>
            <wp:effectExtent l="0" t="0" r="0" b="1270"/>
            <wp:docPr id="43" name="Resim 43" descr="http://www.mailce.com/wp-content/uploads/balik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ilce.com/wp-content/uploads/balik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5949" cy="1138309"/>
                    </a:xfrm>
                    <a:prstGeom prst="rect">
                      <a:avLst/>
                    </a:prstGeom>
                    <a:noFill/>
                    <a:ln>
                      <a:noFill/>
                    </a:ln>
                  </pic:spPr>
                </pic:pic>
              </a:graphicData>
            </a:graphic>
          </wp:inline>
        </w:drawing>
      </w:r>
      <w:r>
        <w:rPr>
          <w:noProof/>
          <w:lang w:eastAsia="tr-TR"/>
        </w:rPr>
        <w:drawing>
          <wp:inline distT="0" distB="0" distL="0" distR="0">
            <wp:extent cx="1616660" cy="1124926"/>
            <wp:effectExtent l="0" t="0" r="3175" b="0"/>
            <wp:docPr id="44" name="Resim 44" descr="http://www.turkcebilgi.com/images/imgk/Gri-Resif-kopekba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urkcebilgi.com/images/imgk/Gri-Resif-kopekbalig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432" cy="1144947"/>
                    </a:xfrm>
                    <a:prstGeom prst="rect">
                      <a:avLst/>
                    </a:prstGeom>
                    <a:noFill/>
                    <a:ln>
                      <a:noFill/>
                    </a:ln>
                  </pic:spPr>
                </pic:pic>
              </a:graphicData>
            </a:graphic>
          </wp:inline>
        </w:drawing>
      </w:r>
    </w:p>
    <w:p w:rsidR="001C57D7" w:rsidRDefault="00171F15" w:rsidP="006A389A">
      <w:pPr>
        <w:pStyle w:val="ListeParagraf"/>
        <w:numPr>
          <w:ilvl w:val="0"/>
          <w:numId w:val="8"/>
        </w:numPr>
      </w:pPr>
      <w:r w:rsidRPr="001C57D7">
        <w:rPr>
          <w:b/>
        </w:rPr>
        <w:t>Kurbağalar:</w:t>
      </w:r>
      <w:r>
        <w:t xml:space="preserve"> Suda, karada ve hem suda hem de karada yaşayanları vardır. Ayakları uzun ve perdeli olur yumurta ile çoğalırlar.</w:t>
      </w:r>
    </w:p>
    <w:p w:rsidR="001C57D7" w:rsidRDefault="001C57D7" w:rsidP="001C57D7">
      <w:pPr>
        <w:pStyle w:val="ListeParagraf"/>
      </w:pPr>
      <w:r>
        <w:rPr>
          <w:noProof/>
          <w:lang w:eastAsia="tr-TR"/>
        </w:rPr>
        <w:drawing>
          <wp:inline distT="0" distB="0" distL="0" distR="0" wp14:anchorId="4B837920" wp14:editId="0DCAA050">
            <wp:extent cx="1922878" cy="1117956"/>
            <wp:effectExtent l="0" t="0" r="1270" b="6350"/>
            <wp:docPr id="45" name="Resim 45" descr="http://www.mailce.com/wp-content/uploads/kurba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ilce.com/wp-content/uploads/kurbag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571" cy="1146266"/>
                    </a:xfrm>
                    <a:prstGeom prst="rect">
                      <a:avLst/>
                    </a:prstGeom>
                    <a:noFill/>
                    <a:ln>
                      <a:noFill/>
                    </a:ln>
                  </pic:spPr>
                </pic:pic>
              </a:graphicData>
            </a:graphic>
          </wp:inline>
        </w:drawing>
      </w:r>
      <w:r>
        <w:rPr>
          <w:noProof/>
          <w:lang w:eastAsia="tr-TR"/>
        </w:rPr>
        <w:drawing>
          <wp:inline distT="0" distB="0" distL="0" distR="0" wp14:anchorId="3174CED1" wp14:editId="692EF2C7">
            <wp:extent cx="1660550" cy="1122680"/>
            <wp:effectExtent l="0" t="0" r="0" b="1270"/>
            <wp:docPr id="46" name="Resim 46" descr="http://www.nkfu.com/wp-content/uploads/2009/07/kurb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kfu.com/wp-content/uploads/2009/07/kurbag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802" cy="1158007"/>
                    </a:xfrm>
                    <a:prstGeom prst="rect">
                      <a:avLst/>
                    </a:prstGeom>
                    <a:noFill/>
                    <a:ln>
                      <a:noFill/>
                    </a:ln>
                  </pic:spPr>
                </pic:pic>
              </a:graphicData>
            </a:graphic>
          </wp:inline>
        </w:drawing>
      </w:r>
    </w:p>
    <w:p w:rsidR="00171F15" w:rsidRDefault="00171F15" w:rsidP="002B78A8">
      <w:pPr>
        <w:pStyle w:val="ListeParagraf"/>
        <w:numPr>
          <w:ilvl w:val="0"/>
          <w:numId w:val="8"/>
        </w:numPr>
      </w:pPr>
      <w:r w:rsidRPr="002B78A8">
        <w:rPr>
          <w:b/>
        </w:rPr>
        <w:lastRenderedPageBreak/>
        <w:t>Sürüngenler:</w:t>
      </w:r>
      <w:r>
        <w:t xml:space="preserve"> </w:t>
      </w:r>
      <w:r w:rsidR="002B78A8">
        <w:t>Gövdeleri genellikle uzundur. Bu nedenle sürünerek hareket ederler. Vücutları pul veya kemik tabakayla kaplıdır. Suda ve karada yaşarlar. Yumurta ile çoğalırlar. Kaplumbağa, kertenkele, yılan ve timsah sürüngenlere örnektir.</w:t>
      </w:r>
    </w:p>
    <w:p w:rsidR="001C57D7" w:rsidRDefault="001C57D7" w:rsidP="001C57D7">
      <w:r>
        <w:rPr>
          <w:noProof/>
          <w:lang w:eastAsia="tr-TR"/>
        </w:rPr>
        <w:drawing>
          <wp:inline distT="0" distB="0" distL="0" distR="0">
            <wp:extent cx="2267712" cy="1511808"/>
            <wp:effectExtent l="0" t="0" r="0" b="0"/>
            <wp:docPr id="47" name="Resim 47" descr="http://www.mailce.com/wp-content/uploads/2013/01/common-brown-y%C4%B1lan%C4%B1-e135898558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ilce.com/wp-content/uploads/2013/01/common-brown-y%C4%B1lan%C4%B1-e13589855817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1763" cy="1514509"/>
                    </a:xfrm>
                    <a:prstGeom prst="rect">
                      <a:avLst/>
                    </a:prstGeom>
                    <a:noFill/>
                    <a:ln>
                      <a:noFill/>
                    </a:ln>
                  </pic:spPr>
                </pic:pic>
              </a:graphicData>
            </a:graphic>
          </wp:inline>
        </w:drawing>
      </w:r>
      <w:r w:rsidR="008806E0">
        <w:rPr>
          <w:noProof/>
          <w:lang w:eastAsia="tr-TR"/>
        </w:rPr>
        <w:drawing>
          <wp:inline distT="0" distB="0" distL="0" distR="0">
            <wp:extent cx="2011680" cy="1509487"/>
            <wp:effectExtent l="0" t="0" r="7620" b="0"/>
            <wp:docPr id="48" name="Resim 48" descr="http://www.petvizyon.com/images/surungenler/kaplumbag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tvizyon.com/images/surungenler/kaplumbaga-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2272" cy="1517434"/>
                    </a:xfrm>
                    <a:prstGeom prst="rect">
                      <a:avLst/>
                    </a:prstGeom>
                    <a:noFill/>
                    <a:ln>
                      <a:noFill/>
                    </a:ln>
                  </pic:spPr>
                </pic:pic>
              </a:graphicData>
            </a:graphic>
          </wp:inline>
        </w:drawing>
      </w:r>
      <w:r w:rsidR="008806E0">
        <w:rPr>
          <w:noProof/>
          <w:lang w:eastAsia="tr-TR"/>
        </w:rPr>
        <w:drawing>
          <wp:inline distT="0" distB="0" distL="0" distR="0">
            <wp:extent cx="2127214" cy="1508506"/>
            <wp:effectExtent l="0" t="0" r="6985" b="0"/>
            <wp:docPr id="49" name="Resim 49" descr="http://dogalhayat.org/wp-content/uploads/2014/02/27299eb7e8541b7642ac2f4553ee615b-139258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galhayat.org/wp-content/uploads/2014/02/27299eb7e8541b7642ac2f4553ee615b-13925804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7725" cy="1530142"/>
                    </a:xfrm>
                    <a:prstGeom prst="rect">
                      <a:avLst/>
                    </a:prstGeom>
                    <a:noFill/>
                    <a:ln>
                      <a:noFill/>
                    </a:ln>
                  </pic:spPr>
                </pic:pic>
              </a:graphicData>
            </a:graphic>
          </wp:inline>
        </w:drawing>
      </w:r>
    </w:p>
    <w:p w:rsidR="002B78A8" w:rsidRDefault="002B78A8" w:rsidP="002B78A8">
      <w:pPr>
        <w:pStyle w:val="ListeParagraf"/>
        <w:numPr>
          <w:ilvl w:val="0"/>
          <w:numId w:val="8"/>
        </w:numPr>
      </w:pPr>
      <w:r w:rsidRPr="002B78A8">
        <w:rPr>
          <w:b/>
        </w:rPr>
        <w:t>Kuşlar:</w:t>
      </w:r>
      <w:r>
        <w:t xml:space="preserve"> Vücutları tüy ve teleklerle kaplıdır. Tüyle vücut sıcaklıklarını korur. Yumurtayla çoğalırlar. Genellikle uçarak hareket ederler. Penguen, tavuk, hindi ve devekuşu kuşlar grubunda olmalarına rağmen uçma yetenekleri sınırlıdır.</w:t>
      </w:r>
    </w:p>
    <w:p w:rsidR="008806E0" w:rsidRDefault="008806E0" w:rsidP="008806E0">
      <w:r>
        <w:rPr>
          <w:noProof/>
          <w:lang w:eastAsia="tr-TR"/>
        </w:rPr>
        <w:drawing>
          <wp:inline distT="0" distB="0" distL="0" distR="0">
            <wp:extent cx="2114093" cy="1585671"/>
            <wp:effectExtent l="0" t="0" r="635" b="0"/>
            <wp:docPr id="50" name="Resim 50" descr="http://xemanhdep.com/gallery/awesome-bird/awesome-bi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emanhdep.com/gallery/awesome-bird/awesome-bird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1525" cy="1591245"/>
                    </a:xfrm>
                    <a:prstGeom prst="rect">
                      <a:avLst/>
                    </a:prstGeom>
                    <a:noFill/>
                    <a:ln>
                      <a:noFill/>
                    </a:ln>
                  </pic:spPr>
                </pic:pic>
              </a:graphicData>
            </a:graphic>
          </wp:inline>
        </w:drawing>
      </w:r>
      <w:r>
        <w:rPr>
          <w:noProof/>
          <w:lang w:eastAsia="tr-TR"/>
        </w:rPr>
        <w:drawing>
          <wp:inline distT="0" distB="0" distL="0" distR="0">
            <wp:extent cx="2123243" cy="1580591"/>
            <wp:effectExtent l="0" t="0" r="0" b="635"/>
            <wp:docPr id="51" name="Resim 51" descr="http://galeri.netfotograf.com/images/medium/A57CF13BA5750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aleri.netfotograf.com/images/medium/A57CF13BA5750D0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429" cy="1592640"/>
                    </a:xfrm>
                    <a:prstGeom prst="rect">
                      <a:avLst/>
                    </a:prstGeom>
                    <a:noFill/>
                    <a:ln>
                      <a:noFill/>
                    </a:ln>
                  </pic:spPr>
                </pic:pic>
              </a:graphicData>
            </a:graphic>
          </wp:inline>
        </w:drawing>
      </w:r>
      <w:r>
        <w:rPr>
          <w:noProof/>
          <w:lang w:eastAsia="tr-TR"/>
        </w:rPr>
        <w:drawing>
          <wp:inline distT="0" distB="0" distL="0" distR="0">
            <wp:extent cx="1975104" cy="1580083"/>
            <wp:effectExtent l="0" t="0" r="6350" b="1270"/>
            <wp:docPr id="52" name="Resim 52" descr="http://www.trakus.org/kods_bird/resim/kus/orji/fg5/3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rakus.org/kods_bird/resim/kus/orji/fg5/34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6991" cy="1589592"/>
                    </a:xfrm>
                    <a:prstGeom prst="rect">
                      <a:avLst/>
                    </a:prstGeom>
                    <a:noFill/>
                    <a:ln>
                      <a:noFill/>
                    </a:ln>
                  </pic:spPr>
                </pic:pic>
              </a:graphicData>
            </a:graphic>
          </wp:inline>
        </w:drawing>
      </w:r>
      <w:r>
        <w:rPr>
          <w:noProof/>
          <w:lang w:eastAsia="tr-TR"/>
        </w:rPr>
        <w:drawing>
          <wp:inline distT="0" distB="0" distL="0" distR="0">
            <wp:extent cx="2114093" cy="1887220"/>
            <wp:effectExtent l="0" t="0" r="635" b="0"/>
            <wp:docPr id="53" name="Resim 53" descr="http://www.bilginkadin.com/wp-content/uploads/2015/06/Penguen-Hakk%C4%B1nda-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lginkadin.com/wp-content/uploads/2015/06/Penguen-Hakk%C4%B1nda-Bilg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9352" cy="1891915"/>
                    </a:xfrm>
                    <a:prstGeom prst="rect">
                      <a:avLst/>
                    </a:prstGeom>
                    <a:noFill/>
                    <a:ln>
                      <a:noFill/>
                    </a:ln>
                  </pic:spPr>
                </pic:pic>
              </a:graphicData>
            </a:graphic>
          </wp:inline>
        </w:drawing>
      </w:r>
      <w:r>
        <w:rPr>
          <w:noProof/>
          <w:lang w:eastAsia="tr-TR"/>
        </w:rPr>
        <w:drawing>
          <wp:inline distT="0" distB="0" distL="0" distR="0">
            <wp:extent cx="2121408" cy="1886585"/>
            <wp:effectExtent l="0" t="0" r="0" b="0"/>
            <wp:docPr id="54" name="Resim 54" descr="http://www.biolib.cz/IMG/GAL/15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olib.cz/IMG/GAL/152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7745" cy="1901114"/>
                    </a:xfrm>
                    <a:prstGeom prst="rect">
                      <a:avLst/>
                    </a:prstGeom>
                    <a:noFill/>
                    <a:ln>
                      <a:noFill/>
                    </a:ln>
                  </pic:spPr>
                </pic:pic>
              </a:graphicData>
            </a:graphic>
          </wp:inline>
        </w:drawing>
      </w:r>
      <w:r>
        <w:rPr>
          <w:noProof/>
          <w:lang w:eastAsia="tr-TR"/>
        </w:rPr>
        <w:drawing>
          <wp:inline distT="0" distB="0" distL="0" distR="0">
            <wp:extent cx="1974850" cy="1887220"/>
            <wp:effectExtent l="0" t="0" r="6350" b="0"/>
            <wp:docPr id="55" name="Resim 55" descr="http://www.adanavho.org.tr/wp-content/uploads/devekusu-181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anavho.org.tr/wp-content/uploads/devekusu-18112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7099" cy="1898925"/>
                    </a:xfrm>
                    <a:prstGeom prst="rect">
                      <a:avLst/>
                    </a:prstGeom>
                    <a:noFill/>
                    <a:ln>
                      <a:noFill/>
                    </a:ln>
                  </pic:spPr>
                </pic:pic>
              </a:graphicData>
            </a:graphic>
          </wp:inline>
        </w:drawing>
      </w:r>
    </w:p>
    <w:p w:rsidR="000B4937" w:rsidRDefault="002B78A8" w:rsidP="002B78A8">
      <w:pPr>
        <w:pStyle w:val="ListeParagraf"/>
        <w:numPr>
          <w:ilvl w:val="0"/>
          <w:numId w:val="8"/>
        </w:numPr>
      </w:pPr>
      <w:r w:rsidRPr="002B78A8">
        <w:rPr>
          <w:b/>
        </w:rPr>
        <w:t>Memeliler:</w:t>
      </w:r>
      <w:r>
        <w:t xml:space="preserve"> Omurgalı hayvanların en gelişmiş grubudur. Doğurarak çoğalır yavruları sütle beslerler. Büyük bir kısmı karada yaşar ancak; fok ve balina gibi memeliler suda yaşarla</w:t>
      </w:r>
      <w:bookmarkStart w:id="0" w:name="_GoBack"/>
      <w:bookmarkEnd w:id="0"/>
      <w:r>
        <w:t>r. Yarasa da uçan bir memeli hayvandır. Fare, deve, geyik, kurt, zürafa ve aslan memeliler grubunda yer alır.</w:t>
      </w:r>
    </w:p>
    <w:p w:rsidR="008806E0" w:rsidRDefault="00F04CD7" w:rsidP="008806E0">
      <w:r>
        <w:rPr>
          <w:noProof/>
          <w:lang w:eastAsia="tr-TR"/>
        </w:rPr>
        <w:drawing>
          <wp:inline distT="0" distB="0" distL="0" distR="0">
            <wp:extent cx="1595887" cy="1483100"/>
            <wp:effectExtent l="0" t="0" r="4445" b="3175"/>
            <wp:docPr id="56" name="Resim 56" descr="http://www.cainpestcontrol.com/images/pests/mice/house_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ainpestcontrol.com/images/pests/mice/house_mous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994" cy="1493422"/>
                    </a:xfrm>
                    <a:prstGeom prst="rect">
                      <a:avLst/>
                    </a:prstGeom>
                    <a:noFill/>
                    <a:ln>
                      <a:noFill/>
                    </a:ln>
                  </pic:spPr>
                </pic:pic>
              </a:graphicData>
            </a:graphic>
          </wp:inline>
        </w:drawing>
      </w:r>
      <w:r>
        <w:rPr>
          <w:noProof/>
          <w:lang w:eastAsia="tr-TR"/>
        </w:rPr>
        <w:drawing>
          <wp:inline distT="0" distB="0" distL="0" distR="0">
            <wp:extent cx="1630393" cy="1480409"/>
            <wp:effectExtent l="0" t="0" r="8255" b="5715"/>
            <wp:docPr id="57" name="Resim 57" descr="http://www.saidaonline.com/newsgfx/6691rmoo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aidaonline.com/newsgfx/6691rmoozz.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2242" cy="1500248"/>
                    </a:xfrm>
                    <a:prstGeom prst="rect">
                      <a:avLst/>
                    </a:prstGeom>
                    <a:noFill/>
                    <a:ln>
                      <a:noFill/>
                    </a:ln>
                  </pic:spPr>
                </pic:pic>
              </a:graphicData>
            </a:graphic>
          </wp:inline>
        </w:drawing>
      </w:r>
      <w:r>
        <w:rPr>
          <w:noProof/>
          <w:lang w:eastAsia="tr-TR"/>
        </w:rPr>
        <w:drawing>
          <wp:inline distT="0" distB="0" distL="0" distR="0">
            <wp:extent cx="1587260" cy="1474135"/>
            <wp:effectExtent l="0" t="0" r="0" b="0"/>
            <wp:docPr id="58" name="Resim 58" descr="http://www.ruyatr.com/wp-content/uploads/erkek-gey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uyatr.com/wp-content/uploads/erkek-geyi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847" cy="1502542"/>
                    </a:xfrm>
                    <a:prstGeom prst="rect">
                      <a:avLst/>
                    </a:prstGeom>
                    <a:noFill/>
                    <a:ln>
                      <a:noFill/>
                    </a:ln>
                  </pic:spPr>
                </pic:pic>
              </a:graphicData>
            </a:graphic>
          </wp:inline>
        </w:drawing>
      </w:r>
      <w:r>
        <w:rPr>
          <w:noProof/>
          <w:lang w:eastAsia="tr-TR"/>
        </w:rPr>
        <w:drawing>
          <wp:inline distT="0" distB="0" distL="0" distR="0">
            <wp:extent cx="1706553" cy="1474578"/>
            <wp:effectExtent l="0" t="0" r="8255" b="0"/>
            <wp:docPr id="59" name="Resim 59" descr="https://upload.wikimedia.org/wikipedia/commons/thumb/5/59/Pipistrellus_flight2.jpg/260px-Pipistrellus_fl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5/59/Pipistrellus_flight2.jpg/260px-Pipistrellus_flight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1675" cy="1496285"/>
                    </a:xfrm>
                    <a:prstGeom prst="rect">
                      <a:avLst/>
                    </a:prstGeom>
                    <a:noFill/>
                    <a:ln>
                      <a:noFill/>
                    </a:ln>
                  </pic:spPr>
                </pic:pic>
              </a:graphicData>
            </a:graphic>
          </wp:inline>
        </w:drawing>
      </w:r>
    </w:p>
    <w:p w:rsidR="002B78A8" w:rsidRPr="000B4937" w:rsidRDefault="002B78A8" w:rsidP="000B4937"/>
    <w:p w:rsidR="000B4937" w:rsidRPr="000B4937" w:rsidRDefault="000B4937" w:rsidP="000B4937"/>
    <w:sectPr w:rsidR="000B4937" w:rsidRPr="000B4937" w:rsidSect="00466690">
      <w:headerReference w:type="default" r:id="rId32"/>
      <w:footerReference w:type="default" r:id="rId33"/>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C7A" w:rsidRDefault="005A3C7A" w:rsidP="005A036C">
      <w:pPr>
        <w:spacing w:after="0" w:line="240" w:lineRule="auto"/>
      </w:pPr>
      <w:r>
        <w:separator/>
      </w:r>
    </w:p>
  </w:endnote>
  <w:endnote w:type="continuationSeparator" w:id="0">
    <w:p w:rsidR="005A3C7A" w:rsidRDefault="005A3C7A"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D0" w:rsidRDefault="005A3C7A"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C7A" w:rsidRDefault="005A3C7A" w:rsidP="005A036C">
      <w:pPr>
        <w:spacing w:after="0" w:line="240" w:lineRule="auto"/>
      </w:pPr>
      <w:r>
        <w:separator/>
      </w:r>
    </w:p>
  </w:footnote>
  <w:footnote w:type="continuationSeparator" w:id="0">
    <w:p w:rsidR="005A3C7A" w:rsidRDefault="005A3C7A"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6C" w:rsidRDefault="005A036C" w:rsidP="005A036C">
    <w:pPr>
      <w:rPr>
        <w:b/>
      </w:rPr>
    </w:pPr>
    <w:r>
      <w:rPr>
        <w:b/>
        <w:color w:val="002060"/>
      </w:rPr>
      <w:t xml:space="preserve">SINIF: </w:t>
    </w:r>
    <w:r w:rsidR="00730D65">
      <w:rPr>
        <w:b/>
        <w:color w:val="FF0000"/>
      </w:rPr>
      <w:t>5</w:t>
    </w:r>
    <w:r>
      <w:rPr>
        <w:b/>
        <w:color w:val="FF0000"/>
      </w:rPr>
      <w:t xml:space="preserve"> </w:t>
    </w:r>
    <w:r w:rsidR="00730D65">
      <w:rPr>
        <w:b/>
      </w:rPr>
      <w:t xml:space="preserve"> </w:t>
    </w:r>
    <w:r w:rsidR="000B4937">
      <w:rPr>
        <w:b/>
      </w:rPr>
      <w:tab/>
    </w:r>
    <w:r>
      <w:rPr>
        <w:b/>
        <w:color w:val="002060"/>
      </w:rPr>
      <w:t xml:space="preserve">ÜNİTE: </w:t>
    </w:r>
    <w:r w:rsidR="000B4937">
      <w:rPr>
        <w:b/>
        <w:color w:val="FF0000"/>
      </w:rPr>
      <w:t xml:space="preserve">CANLILAR DÜNYASINI GEZELİM </w:t>
    </w:r>
    <w:proofErr w:type="gramStart"/>
    <w:r w:rsidR="000B4937">
      <w:rPr>
        <w:b/>
        <w:color w:val="FF0000"/>
      </w:rPr>
      <w:t>TANIYALIM</w:t>
    </w:r>
    <w:r>
      <w:rPr>
        <w:b/>
        <w:color w:val="FF0000"/>
      </w:rPr>
      <w:t xml:space="preserve">       </w:t>
    </w:r>
    <w:r>
      <w:rPr>
        <w:b/>
        <w:color w:val="002060"/>
      </w:rPr>
      <w:t>BÖLÜM</w:t>
    </w:r>
    <w:proofErr w:type="gramEnd"/>
    <w:r>
      <w:rPr>
        <w:b/>
        <w:color w:val="002060"/>
      </w:rPr>
      <w:t xml:space="preserve">: </w:t>
    </w:r>
    <w:r w:rsidR="000B4937">
      <w:rPr>
        <w:b/>
        <w:color w:val="FF0000"/>
      </w:rPr>
      <w:t>CANLILARI TANIYALIM</w:t>
    </w:r>
    <w:r>
      <w:rPr>
        <w:b/>
      </w:rPr>
      <w:t xml:space="preserve">  </w:t>
    </w:r>
    <w:r w:rsidR="000B4937">
      <w:rPr>
        <w:b/>
      </w:rPr>
      <w:t xml:space="preserve">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832923"/>
    <w:multiLevelType w:val="hybridMultilevel"/>
    <w:tmpl w:val="C5D86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7467BB2"/>
    <w:multiLevelType w:val="hybridMultilevel"/>
    <w:tmpl w:val="440AC3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10"/>
  </w:num>
  <w:num w:numId="5">
    <w:abstractNumId w:val="1"/>
  </w:num>
  <w:num w:numId="6">
    <w:abstractNumId w:val="8"/>
  </w:num>
  <w:num w:numId="7">
    <w:abstractNumId w:val="9"/>
  </w:num>
  <w:num w:numId="8">
    <w:abstractNumId w:val="6"/>
  </w:num>
  <w:num w:numId="9">
    <w:abstractNumId w:val="4"/>
  </w:num>
  <w:num w:numId="10">
    <w:abstractNumId w:val="2"/>
  </w:num>
  <w:num w:numId="11">
    <w:abstractNumId w:val="0"/>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E1"/>
    <w:rsid w:val="00046E2E"/>
    <w:rsid w:val="000641A0"/>
    <w:rsid w:val="00071E8E"/>
    <w:rsid w:val="000B010C"/>
    <w:rsid w:val="000B4937"/>
    <w:rsid w:val="00141EF6"/>
    <w:rsid w:val="001467F8"/>
    <w:rsid w:val="00171F15"/>
    <w:rsid w:val="0017477E"/>
    <w:rsid w:val="001B6496"/>
    <w:rsid w:val="001C0519"/>
    <w:rsid w:val="001C57D7"/>
    <w:rsid w:val="0024534E"/>
    <w:rsid w:val="002778EE"/>
    <w:rsid w:val="002B5EED"/>
    <w:rsid w:val="002B78A8"/>
    <w:rsid w:val="002D0A0D"/>
    <w:rsid w:val="002F020C"/>
    <w:rsid w:val="00311E4C"/>
    <w:rsid w:val="00331B53"/>
    <w:rsid w:val="00366231"/>
    <w:rsid w:val="003954FE"/>
    <w:rsid w:val="003F5172"/>
    <w:rsid w:val="00466690"/>
    <w:rsid w:val="004722A3"/>
    <w:rsid w:val="004B3477"/>
    <w:rsid w:val="00551B62"/>
    <w:rsid w:val="005A036C"/>
    <w:rsid w:val="005A3C7A"/>
    <w:rsid w:val="005B19D2"/>
    <w:rsid w:val="005D464D"/>
    <w:rsid w:val="006A2912"/>
    <w:rsid w:val="006B5542"/>
    <w:rsid w:val="006C3E52"/>
    <w:rsid w:val="006E5985"/>
    <w:rsid w:val="006E7A75"/>
    <w:rsid w:val="006F63E1"/>
    <w:rsid w:val="0072355D"/>
    <w:rsid w:val="00730D65"/>
    <w:rsid w:val="007422F2"/>
    <w:rsid w:val="00793ADF"/>
    <w:rsid w:val="008264D0"/>
    <w:rsid w:val="00863BBD"/>
    <w:rsid w:val="00876E3F"/>
    <w:rsid w:val="008806E0"/>
    <w:rsid w:val="008A371C"/>
    <w:rsid w:val="00927A11"/>
    <w:rsid w:val="0098582E"/>
    <w:rsid w:val="009879D5"/>
    <w:rsid w:val="009B2929"/>
    <w:rsid w:val="009E220A"/>
    <w:rsid w:val="00A12109"/>
    <w:rsid w:val="00A176B7"/>
    <w:rsid w:val="00A830E0"/>
    <w:rsid w:val="00AA0BCF"/>
    <w:rsid w:val="00AA55A4"/>
    <w:rsid w:val="00AE28E1"/>
    <w:rsid w:val="00BD0928"/>
    <w:rsid w:val="00BD42C2"/>
    <w:rsid w:val="00C427AC"/>
    <w:rsid w:val="00CA557B"/>
    <w:rsid w:val="00D720AD"/>
    <w:rsid w:val="00DB6BA1"/>
    <w:rsid w:val="00E06993"/>
    <w:rsid w:val="00E80216"/>
    <w:rsid w:val="00E93D6A"/>
    <w:rsid w:val="00EA2682"/>
    <w:rsid w:val="00EC67C9"/>
    <w:rsid w:val="00EE676D"/>
    <w:rsid w:val="00F04CD7"/>
    <w:rsid w:val="00F17A17"/>
    <w:rsid w:val="00F54A9F"/>
    <w:rsid w:val="00F74C6E"/>
    <w:rsid w:val="00FA5313"/>
    <w:rsid w:val="00FD0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F8EDB3-4C63-4E83-969F-EAD15E26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styleId="KlavuzTablo7Renkli-Vurgu5">
    <w:name w:val="Grid Table 7 Colorful Accent 5"/>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Tablo3-Vurgu1">
    <w:name w:val="Grid Table 3 Accent 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5">
    <w:name w:val="Grid Table 3 Accent 5"/>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2</cp:revision>
  <dcterms:created xsi:type="dcterms:W3CDTF">2016-03-25T17:00:00Z</dcterms:created>
  <dcterms:modified xsi:type="dcterms:W3CDTF">2016-03-25T17:00:00Z</dcterms:modified>
</cp:coreProperties>
</file>