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4"/>
        <w:gridCol w:w="3543"/>
      </w:tblGrid>
      <w:tr w:rsidR="00635E5E" w:rsidTr="00F2160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4" w:type="dxa"/>
          </w:tcPr>
          <w:p w:rsidR="00635E5E" w:rsidRDefault="00635E5E">
            <w:r>
              <w:t>Fen Bilimleri</w:t>
            </w:r>
          </w:p>
        </w:tc>
        <w:tc>
          <w:tcPr>
            <w:tcW w:w="3543" w:type="dxa"/>
          </w:tcPr>
          <w:p w:rsidR="00635E5E" w:rsidRDefault="009046A8" w:rsidP="009046A8">
            <w:r>
              <w:t>15</w:t>
            </w:r>
            <w:r w:rsidR="00635E5E">
              <w:t>.Hafta (</w:t>
            </w:r>
            <w:r>
              <w:t>4 - 8 Ocak 2016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4B59EC" w:rsidP="004B59EC">
            <w:r>
              <w:t>3</w:t>
            </w:r>
            <w:r w:rsidR="00635E5E">
              <w:t>.Ünite:</w:t>
            </w:r>
            <w:r w:rsidR="0018041D">
              <w:t xml:space="preserve"> </w:t>
            </w:r>
            <w:r>
              <w:t>Maddenin Tanecikli Yapısı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Pr="008E02E2" w:rsidRDefault="009046A8" w:rsidP="009046A8">
            <w:pPr>
              <w:rPr>
                <w:bCs/>
              </w:rPr>
            </w:pPr>
            <w:r>
              <w:rPr>
                <w:bCs/>
              </w:rPr>
              <w:t>Fiziksel v</w:t>
            </w:r>
            <w:r w:rsidRPr="009046A8">
              <w:rPr>
                <w:bCs/>
              </w:rPr>
              <w:t>e</w:t>
            </w:r>
            <w:r>
              <w:rPr>
                <w:bCs/>
              </w:rPr>
              <w:t xml:space="preserve"> </w:t>
            </w:r>
            <w:r w:rsidRPr="009046A8">
              <w:rPr>
                <w:bCs/>
              </w:rPr>
              <w:t>Kimyasal</w:t>
            </w:r>
            <w:r>
              <w:rPr>
                <w:bCs/>
              </w:rPr>
              <w:t xml:space="preserve"> </w:t>
            </w:r>
            <w:r w:rsidRPr="009046A8">
              <w:rPr>
                <w:bCs/>
              </w:rPr>
              <w:t>Değişmeler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18041D" w:rsidRPr="00042BA6" w:rsidRDefault="009046A8" w:rsidP="004B59EC">
            <w:pPr>
              <w:jc w:val="both"/>
              <w:rPr>
                <w:bCs/>
              </w:rPr>
            </w:pPr>
            <w:r w:rsidRPr="009046A8">
              <w:rPr>
                <w:bCs/>
              </w:rPr>
              <w:t>6.3.2.1. Fiziksel ve kimyasal değişim arasındaki farkları, çeşitli olayları gözlemleyerek açıklar</w:t>
            </w:r>
          </w:p>
        </w:tc>
      </w:tr>
      <w:tr w:rsidR="00635E5E" w:rsidTr="009046A8">
        <w:trPr>
          <w:trHeight w:val="67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Fiziksel Değişim</w:t>
            </w:r>
          </w:p>
          <w:p w:rsidR="004B59EC" w:rsidRPr="00825AAD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Kimyasal Değişim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B56415">
        <w:trPr>
          <w:trHeight w:val="51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9046A8" w:rsidP="00825AAD">
            <w:pPr>
              <w:rPr>
                <w:bCs/>
              </w:rPr>
            </w:pPr>
            <w:r w:rsidRPr="009046A8">
              <w:rPr>
                <w:bCs/>
              </w:rPr>
              <w:t>Paramız değişir mi?</w:t>
            </w:r>
            <w:r>
              <w:rPr>
                <w:bCs/>
              </w:rPr>
              <w:t xml:space="preserve"> </w:t>
            </w:r>
            <w:r w:rsidR="004B59EC">
              <w:rPr>
                <w:bCs/>
              </w:rPr>
              <w:t>etkinliği için;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Bir adet madeni para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Tuz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Su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Sirke</w:t>
            </w:r>
          </w:p>
          <w:p w:rsidR="004B59EC" w:rsidRDefault="009046A8" w:rsidP="004B59EC">
            <w:pPr>
              <w:rPr>
                <w:bCs/>
              </w:rPr>
            </w:pPr>
            <w:r w:rsidRPr="009046A8">
              <w:rPr>
                <w:bCs/>
              </w:rPr>
              <w:t xml:space="preserve">• 100 </w:t>
            </w:r>
            <w:proofErr w:type="spellStart"/>
            <w:r w:rsidRPr="009046A8">
              <w:rPr>
                <w:bCs/>
              </w:rPr>
              <w:t>mL</w:t>
            </w:r>
            <w:proofErr w:type="spellEnd"/>
            <w:r w:rsidRPr="009046A8">
              <w:rPr>
                <w:bCs/>
              </w:rPr>
              <w:t xml:space="preserve"> beher</w:t>
            </w:r>
          </w:p>
          <w:p w:rsidR="009046A8" w:rsidRDefault="009046A8" w:rsidP="004B59EC">
            <w:pPr>
              <w:rPr>
                <w:bCs/>
              </w:rPr>
            </w:pPr>
            <w:r w:rsidRPr="009046A8">
              <w:rPr>
                <w:bCs/>
              </w:rPr>
              <w:t>Maddeler değişiyor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etkinliği için;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Mum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Kibrit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4-5 adet küp şeker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2-3 parça buz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Kâğıt parçası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Kurşun Kalem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Elma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Isı kaynağı</w:t>
            </w:r>
          </w:p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• Beher</w:t>
            </w:r>
          </w:p>
        </w:tc>
      </w:tr>
      <w:tr w:rsidR="00635E5E" w:rsidTr="00B56415">
        <w:trPr>
          <w:trHeight w:val="6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9046A8" w:rsidRPr="009046A8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</w:t>
            </w:r>
            <w:r w:rsidRPr="009046A8">
              <w:rPr>
                <w:bCs/>
              </w:rPr>
              <w:t> 3.1-</w:t>
            </w:r>
            <w:proofErr w:type="gramStart"/>
            <w:r w:rsidRPr="009046A8">
              <w:rPr>
                <w:bCs/>
              </w:rPr>
              <w:t>3.3</w:t>
            </w:r>
            <w:proofErr w:type="gramEnd"/>
            <w:r w:rsidRPr="009046A8">
              <w:rPr>
                <w:bCs/>
              </w:rPr>
              <w:t xml:space="preserve"> Fiziksel ve kimyasal değişimleri, maddenin kimliğini koruması veya değiştirmesi temeline dayandırmak esas alınmıştır. Atomlar arası veya moleküller arası bağ kopması kavramına girilmeyecekt</w:t>
            </w:r>
            <w:r>
              <w:rPr>
                <w:bCs/>
              </w:rPr>
              <w:t xml:space="preserve">ir. Bu değişimlerle </w:t>
            </w:r>
            <w:proofErr w:type="spellStart"/>
            <w:r>
              <w:rPr>
                <w:bCs/>
              </w:rPr>
              <w:t>tersinirlik-t</w:t>
            </w:r>
            <w:r w:rsidRPr="009046A8">
              <w:rPr>
                <w:bCs/>
              </w:rPr>
              <w:t>ersinmezlik</w:t>
            </w:r>
            <w:proofErr w:type="spellEnd"/>
            <w:r w:rsidRPr="009046A8">
              <w:rPr>
                <w:bCs/>
              </w:rPr>
              <w:t xml:space="preserve"> ilişkisi kurmak, istisnası çok olduğu için uygun görülmemiştir.</w:t>
            </w:r>
          </w:p>
          <w:p w:rsidR="00635E5E" w:rsidRPr="003A1D8B" w:rsidRDefault="009046A8" w:rsidP="009046A8">
            <w:pPr>
              <w:rPr>
                <w:bCs/>
              </w:rPr>
            </w:pPr>
            <w:r w:rsidRPr="009046A8">
              <w:rPr>
                <w:bCs/>
              </w:rPr>
              <w:t>[!] 3.3 Bu yaştaki öğrenci için maddenin kimliği kavramı, anlamı net bir kavram olmayabilir. Kimliğin değiştiği veya aynı kaldığı olay örnekleri kullanılarak madde bağlamında kimlik sezgi yoluyla kavratılmalıdır.</w:t>
            </w:r>
            <w:bookmarkStart w:id="0" w:name="_GoBack"/>
            <w:bookmarkEnd w:id="0"/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385926" w:rsidRDefault="009046A8" w:rsidP="00231E17">
            <w:pPr>
              <w:rPr>
                <w:bCs/>
              </w:rPr>
            </w:pPr>
            <w:r w:rsidRPr="009046A8">
              <w:rPr>
                <w:bCs/>
              </w:rPr>
              <w:t>Paramız değişir mi?</w:t>
            </w:r>
            <w:r>
              <w:rPr>
                <w:bCs/>
              </w:rPr>
              <w:t xml:space="preserve"> (D.K. Sayfa: 169</w:t>
            </w:r>
            <w:r w:rsidR="004B59EC">
              <w:rPr>
                <w:bCs/>
              </w:rPr>
              <w:t>)</w:t>
            </w:r>
          </w:p>
          <w:p w:rsidR="004B59EC" w:rsidRPr="004B59EC" w:rsidRDefault="009046A8" w:rsidP="00231E17">
            <w:r w:rsidRPr="009046A8">
              <w:rPr>
                <w:bCs/>
              </w:rPr>
              <w:t>Maddeler değişiyor</w:t>
            </w:r>
            <w:r>
              <w:rPr>
                <w:bCs/>
              </w:rPr>
              <w:t xml:space="preserve"> (D.K. Sayfa: 170</w:t>
            </w:r>
            <w:r>
              <w:rPr>
                <w:bCs/>
              </w:rPr>
              <w:t>)</w:t>
            </w:r>
          </w:p>
        </w:tc>
      </w:tr>
      <w:tr w:rsidR="00635E5E" w:rsidTr="009415AC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Fiziksel ve Kimyasal D</w:t>
            </w:r>
            <w:r w:rsidRPr="008B6E2C">
              <w:rPr>
                <w:rFonts w:cs="Calibri"/>
                <w:b/>
                <w:bCs/>
              </w:rPr>
              <w:t>eğişmeler</w:t>
            </w:r>
          </w:p>
          <w:p w:rsidR="009046A8" w:rsidRP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B6E2C">
              <w:rPr>
                <w:rFonts w:cs="Calibri"/>
                <w:bCs/>
              </w:rPr>
              <w:t xml:space="preserve">Maddeler çeşitli nedenlerle farklı değişimler gösterirler. </w:t>
            </w:r>
            <w:r>
              <w:rPr>
                <w:rFonts w:cs="Calibri"/>
                <w:bCs/>
              </w:rPr>
              <w:t xml:space="preserve">Maddelerdeki değişimler, maddenin yatı taşı olan taneciklerde(atom) farklılaşmaya neden olup olmamalarına göre </w:t>
            </w:r>
            <w:r w:rsidRPr="00596352">
              <w:rPr>
                <w:rFonts w:cs="Calibri"/>
                <w:b/>
                <w:bCs/>
              </w:rPr>
              <w:t>fiziksel değişim</w:t>
            </w:r>
            <w:r>
              <w:rPr>
                <w:rFonts w:cs="Calibri"/>
                <w:bCs/>
              </w:rPr>
              <w:t xml:space="preserve"> ve </w:t>
            </w:r>
            <w:r w:rsidRPr="00596352">
              <w:rPr>
                <w:rFonts w:cs="Calibri"/>
                <w:b/>
                <w:bCs/>
              </w:rPr>
              <w:t>kimyasal değişim</w:t>
            </w:r>
            <w:r>
              <w:rPr>
                <w:rFonts w:cs="Calibri"/>
                <w:bCs/>
              </w:rPr>
              <w:t xml:space="preserve"> olarak ikiye ayrılır.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Fiziksel D</w:t>
            </w:r>
            <w:r w:rsidRPr="008B6E2C">
              <w:rPr>
                <w:rFonts w:cs="Calibri"/>
                <w:b/>
                <w:bCs/>
              </w:rPr>
              <w:t>eğişim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Maddelerin taneciklerinde farklılaşma oluşturmayan, sadece görünümünü şeklini ve halini değiştiren değişimlere fiziksel değişim denir. Fiziksel değişimler genellikle;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Ezilme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Yırtılma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Parçalanma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Hal değişimleri(erime, donma, buharlaşma gibi.)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Çözünme</w:t>
            </w:r>
            <w:r>
              <w:rPr>
                <w:rFonts w:cs="Calibri"/>
              </w:rPr>
              <w:t xml:space="preserve"> olayları</w:t>
            </w:r>
            <w:r w:rsidRPr="008B6E2C">
              <w:rPr>
                <w:rFonts w:cs="Calibri"/>
              </w:rPr>
              <w:t xml:space="preserve"> şeklinde gerçekleşir.</w:t>
            </w: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ind w:left="360"/>
              <w:rPr>
                <w:rFonts w:cs="Calibr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CDB915" wp14:editId="26422B2E">
                  <wp:extent cx="1772726" cy="1476375"/>
                  <wp:effectExtent l="76200" t="76200" r="113665" b="1047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604" cy="150958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5725FF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37F414D" wp14:editId="53F90CA6">
                  <wp:extent cx="1442694" cy="1466850"/>
                  <wp:effectExtent l="76200" t="76200" r="120015" b="11430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745" cy="158281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46728CE" wp14:editId="54951AE9">
                  <wp:extent cx="1772285" cy="1459817"/>
                  <wp:effectExtent l="76200" t="76200" r="113665" b="121920"/>
                  <wp:docPr id="5" name="Resim 5" descr="http://www.nenedirvikipedi.com/wp-content/uploads/2014/11/erime-olay%C4%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enedirvikipedi.com/wp-content/uploads/2014/11/erime-olay%C4%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45" cy="148383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54A7A">
              <w:t xml:space="preserve"> </w:t>
            </w:r>
            <w:r>
              <w:rPr>
                <w:noProof/>
              </w:rPr>
              <w:drawing>
                <wp:inline distT="0" distB="0" distL="0" distR="0" wp14:anchorId="77363FB2" wp14:editId="773694CF">
                  <wp:extent cx="1600835" cy="1476375"/>
                  <wp:effectExtent l="76200" t="76200" r="113665" b="123825"/>
                  <wp:docPr id="6" name="Resim 6" descr="http://www.sinavegitim.com/icerik/ders/buyuk/1338835410_cozunurl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inavegitim.com/icerik/ders/buyuk/1338835410_cozunurl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359" cy="152758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Fiziksel değişim sonunda; renk, tat ve koku </w:t>
            </w:r>
            <w:r w:rsidRPr="005725FF">
              <w:rPr>
                <w:rFonts w:cs="Calibri"/>
              </w:rPr>
              <w:t>gibi maddeyi diğer maddelerden ayıran özellikler</w:t>
            </w:r>
            <w:r>
              <w:rPr>
                <w:rFonts w:cs="Calibri"/>
              </w:rPr>
              <w:t xml:space="preserve"> ve t</w:t>
            </w:r>
            <w:r w:rsidRPr="005725FF">
              <w:rPr>
                <w:rFonts w:cs="Calibri"/>
              </w:rPr>
              <w:t xml:space="preserve">aneciklerin yapısı </w:t>
            </w:r>
            <w:r w:rsidRPr="005725FF">
              <w:rPr>
                <w:rFonts w:cs="Calibri"/>
                <w:b/>
              </w:rPr>
              <w:t>değişmez.</w:t>
            </w:r>
          </w:p>
          <w:p w:rsidR="009046A8" w:rsidRPr="008B6E2C" w:rsidRDefault="009046A8" w:rsidP="009046A8">
            <w:pPr>
              <w:pStyle w:val="ListeParagraf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Fiziksel değişim sonunda;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Dış görünüm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Şekil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B6E2C">
              <w:rPr>
                <w:rFonts w:cs="Calibri"/>
              </w:rPr>
              <w:t>Fiziksel hal</w:t>
            </w:r>
            <w:proofErr w:type="gramStart"/>
            <w:r w:rsidRPr="008B6E2C">
              <w:rPr>
                <w:rFonts w:cs="Calibri"/>
              </w:rPr>
              <w:t>(</w:t>
            </w:r>
            <w:proofErr w:type="gramEnd"/>
            <w:r w:rsidRPr="008B6E2C">
              <w:rPr>
                <w:rFonts w:cs="Calibri"/>
              </w:rPr>
              <w:t>(katı, sıvı, gaz)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Maddenin boşluklu yapısı</w:t>
            </w:r>
          </w:p>
          <w:p w:rsidR="009046A8" w:rsidRPr="008B6E2C" w:rsidRDefault="009046A8" w:rsidP="009046A8">
            <w:pPr>
              <w:pStyle w:val="ListeParagraf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Maddenin taneciklerinin hızı</w:t>
            </w:r>
            <w:r w:rsidRPr="008B6E2C">
              <w:rPr>
                <w:rFonts w:cs="Calibri"/>
              </w:rPr>
              <w:t xml:space="preserve"> </w:t>
            </w:r>
            <w:r w:rsidRPr="008B6E2C">
              <w:rPr>
                <w:rFonts w:cs="Calibri"/>
                <w:b/>
              </w:rPr>
              <w:t>değişir.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B6E2C">
              <w:rPr>
                <w:rFonts w:cs="Calibri"/>
                <w:bCs/>
              </w:rPr>
              <w:t>Maddelerde meydana gelen fiziksel değişimler sonucu yeni maddeler</w:t>
            </w:r>
            <w:r>
              <w:rPr>
                <w:rFonts w:cs="Calibri"/>
                <w:bCs/>
              </w:rPr>
              <w:t xml:space="preserve"> oluşmaz. </w:t>
            </w:r>
            <w:r w:rsidRPr="008B6E2C">
              <w:rPr>
                <w:rFonts w:cs="Calibri"/>
                <w:bCs/>
              </w:rPr>
              <w:t>Fiziksel değişmede m</w:t>
            </w:r>
            <w:r>
              <w:rPr>
                <w:rFonts w:cs="Calibri"/>
                <w:bCs/>
              </w:rPr>
              <w:t xml:space="preserve">addenin tanecikleri değişmediği </w:t>
            </w:r>
            <w:r w:rsidRPr="008B6E2C">
              <w:rPr>
                <w:rFonts w:cs="Calibri"/>
                <w:bCs/>
              </w:rPr>
              <w:t>için madde</w:t>
            </w:r>
            <w:r>
              <w:rPr>
                <w:rFonts w:cs="Calibri"/>
                <w:bCs/>
              </w:rPr>
              <w:t xml:space="preserve"> fiziksel olaylarla</w:t>
            </w:r>
            <w:r w:rsidRPr="008B6E2C">
              <w:rPr>
                <w:rFonts w:cs="Calibri"/>
                <w:bCs/>
              </w:rPr>
              <w:t xml:space="preserve"> tekrar eski hâline dönüştürülebilir</w:t>
            </w:r>
            <w:r>
              <w:rPr>
                <w:rFonts w:cs="Calibri"/>
                <w:bCs/>
              </w:rPr>
              <w:t xml:space="preserve">. 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862D4D">
              <w:rPr>
                <w:rFonts w:cs="Calibri"/>
                <w:b/>
                <w:bCs/>
              </w:rPr>
              <w:t>Isı etkisiyle(hal değişimi) meydana gelen fiziksel değişim örnekleri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Suyun donması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Demirin erimesi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Kolonyanın buharlaşması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Yağmur, kar, dolu</w:t>
            </w:r>
            <w:r w:rsidRPr="00862D4D">
              <w:rPr>
                <w:rFonts w:cs="Calibri"/>
                <w:bCs/>
              </w:rPr>
              <w:t xml:space="preserve"> yağması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862D4D">
              <w:rPr>
                <w:rFonts w:cs="Calibri"/>
                <w:bCs/>
              </w:rPr>
              <w:t>Mumun erimesi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Tereyağının erimesi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Fiziksel etkilerle şekil ve görünüm değişimi meydana getiren fiziksel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Kâğıdın yırtılması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Balonun patlaması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Pencere camının kırılması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Elmanın dilimlenmesi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Kömürün parçalanması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Çözünme ile meydana gelen fiziksel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Şekerin suda çözünmesi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Sulu boyanın suyu renklendirmesi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5725FF">
              <w:rPr>
                <w:rFonts w:cs="Calibri"/>
                <w:bCs/>
              </w:rPr>
              <w:t>Tuzun yemekte çözünmesi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5725FF">
              <w:rPr>
                <w:rFonts w:cs="Calibri"/>
                <w:b/>
                <w:bCs/>
              </w:rPr>
              <w:t>Kimyasal Değişim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Cs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Maddelerin taneciklerinde farklılaşma oluşturan, tamamen farklı ve yeni bir madde oluşturan değişimlere </w:t>
            </w:r>
            <w:r w:rsidRPr="005725FF">
              <w:rPr>
                <w:rFonts w:cs="Calibri"/>
                <w:b/>
              </w:rPr>
              <w:t>kimyasal değişim</w:t>
            </w:r>
            <w:r>
              <w:rPr>
                <w:rFonts w:cs="Calibri"/>
              </w:rPr>
              <w:t xml:space="preserve"> denir. </w:t>
            </w:r>
            <w:r w:rsidRPr="00862D4D">
              <w:rPr>
                <w:rFonts w:cs="Calibri"/>
              </w:rPr>
              <w:t>Kimyasal değişimle maddelerin hem görünümleri hem de yapıları değişir. Ki</w:t>
            </w:r>
            <w:r>
              <w:rPr>
                <w:rFonts w:cs="Calibri"/>
              </w:rPr>
              <w:t xml:space="preserve">myasal </w:t>
            </w:r>
            <w:r w:rsidRPr="00862D4D">
              <w:rPr>
                <w:rFonts w:cs="Calibri"/>
              </w:rPr>
              <w:t>bi</w:t>
            </w:r>
            <w:r>
              <w:rPr>
                <w:rFonts w:cs="Calibri"/>
              </w:rPr>
              <w:t xml:space="preserve">r değişim sonucu yeni bir madde </w:t>
            </w:r>
            <w:r w:rsidRPr="00862D4D">
              <w:rPr>
                <w:rFonts w:cs="Calibri"/>
              </w:rPr>
              <w:lastRenderedPageBreak/>
              <w:t>oluşur. Bu nedenle kimyasal değişme olmadan önceki madde ile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 xml:space="preserve">kimyasal değişim </w:t>
            </w:r>
            <w:r>
              <w:rPr>
                <w:rFonts w:cs="Calibri"/>
              </w:rPr>
              <w:t xml:space="preserve">sonucu oluşan madde birbirinden </w:t>
            </w:r>
            <w:r w:rsidRPr="00862D4D">
              <w:rPr>
                <w:rFonts w:cs="Calibri"/>
              </w:rPr>
              <w:t>farklıdır.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Maddenin ren</w:t>
            </w:r>
            <w:r>
              <w:rPr>
                <w:rFonts w:cs="Calibri"/>
              </w:rPr>
              <w:t xml:space="preserve">k, koku ve tat gibi ayırt edici </w:t>
            </w:r>
            <w:r w:rsidRPr="00862D4D">
              <w:rPr>
                <w:rFonts w:cs="Calibri"/>
              </w:rPr>
              <w:t>özellikleri değişir.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Kimyasal değişim sonucu yeni bir madde oluştuğu için maddeler fiziksel yollarla eski hâline dönüştürülemez.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Ayrıca kimyasal değişim sonucunda oluşan yeni maddeler, kendisini oluşturan maddelerin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özelliklerini taşımaz. Maddelerde meydana gelen</w:t>
            </w:r>
            <w:r>
              <w:rPr>
                <w:rFonts w:cs="Calibri"/>
              </w:rPr>
              <w:t>;</w:t>
            </w:r>
            <w:r w:rsidRPr="00862D4D">
              <w:rPr>
                <w:rFonts w:cs="Calibri"/>
              </w:rPr>
              <w:t xml:space="preserve">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Yanma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Ekşime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Küflenme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Paslanma </w:t>
            </w:r>
          </w:p>
          <w:p w:rsidR="009046A8" w:rsidRPr="009046A8" w:rsidRDefault="009046A8" w:rsidP="009046A8">
            <w:pPr>
              <w:pStyle w:val="ListeParagraf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Çürüme gibi olaylar kimyasal değişimlere örnek olarak verilebilir.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</w:pPr>
          </w:p>
          <w:p w:rsidR="009046A8" w:rsidRDefault="009046A8" w:rsidP="009046A8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inline distT="0" distB="0" distL="0" distR="0" wp14:anchorId="03F7C0DD" wp14:editId="52AE94E8">
                  <wp:extent cx="1365905" cy="1390650"/>
                  <wp:effectExtent l="76200" t="76200" r="120015" b="11430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19" cy="139667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E937215" wp14:editId="498C5563">
                  <wp:extent cx="1809750" cy="1372870"/>
                  <wp:effectExtent l="76200" t="76200" r="114300" b="113030"/>
                  <wp:docPr id="8" name="Resim 8" descr="http://g1.milliyet.com.tr/Detail/2010/11/30/kanserojen-madde-nasil-anlasilir--kanser-kanserojen-1238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1.milliyet.com.tr/Detail/2010/11/30/kanserojen-madde-nasil-anlasilir--kanser-kanserojen-1238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077" cy="138146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27B494ED" wp14:editId="55C21965">
                  <wp:extent cx="1476375" cy="1304925"/>
                  <wp:effectExtent l="76200" t="76200" r="123825" b="123825"/>
                  <wp:docPr id="12" name="Resim 12" descr="http://orig13.deviantart.net/fbde/f/2011/285/6/3/moudlybread_by_mrtbtl-d3fh7w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rig13.deviantart.net/fbde/f/2011/285/6/3/moudlybread_by_mrtbtl-d3fh7w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083" cy="13179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54A7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55149B" wp14:editId="65043AC6">
                  <wp:extent cx="1724025" cy="1352550"/>
                  <wp:effectExtent l="76200" t="76200" r="123825" b="11430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760" cy="136881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Maddelerdeki kimyasal değişimin en iyi göstergeleri</w:t>
            </w:r>
            <w:r>
              <w:rPr>
                <w:rFonts w:cs="Calibri"/>
              </w:rPr>
              <w:t xml:space="preserve"> </w:t>
            </w:r>
            <w:r w:rsidRPr="00862D4D">
              <w:rPr>
                <w:rFonts w:cs="Calibri"/>
              </w:rPr>
              <w:t>değişim sırasında</w:t>
            </w:r>
            <w:r>
              <w:rPr>
                <w:rFonts w:cs="Calibri"/>
              </w:rPr>
              <w:t>;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 xml:space="preserve">Isı ve </w:t>
            </w:r>
          </w:p>
          <w:p w:rsidR="009046A8" w:rsidRPr="00862D4D" w:rsidRDefault="009046A8" w:rsidP="009046A8">
            <w:pPr>
              <w:pStyle w:val="ListeParagraf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862D4D">
              <w:rPr>
                <w:rFonts w:cs="Calibri"/>
              </w:rPr>
              <w:t>Işık açığa çıkmasıdır.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Pr="00862D4D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Yani bir olay sonunda ısı ve ışık açığa çıkıyorsa bu olayda kimyasal değişim vardır diyebiliriz. Kimyasal değişimler bazen </w:t>
            </w:r>
            <w:r w:rsidRPr="00862D4D">
              <w:rPr>
                <w:rFonts w:cs="Calibri"/>
              </w:rPr>
              <w:t>istemediğimiz durumlara yol açabilir. Örneğin</w:t>
            </w:r>
            <w:r>
              <w:rPr>
                <w:rFonts w:cs="Calibri"/>
              </w:rPr>
              <w:t xml:space="preserve"> maddelerin çürümesi, bozulması </w:t>
            </w:r>
            <w:r w:rsidRPr="00862D4D">
              <w:rPr>
                <w:rFonts w:cs="Calibri"/>
              </w:rPr>
              <w:t>ve paslanması gibi olaylar genellikle istenmeyen kimyasal değişimlerdir.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725FF">
              <w:rPr>
                <w:rFonts w:cs="Calibri"/>
                <w:b/>
              </w:rPr>
              <w:t>Isı, ışık veya diğer maddelerin etkisiyle meydana gelen kimyasal değişim örnekleri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Sütün ekşimesi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Demirin paslanması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Benzinin yanması</w:t>
            </w:r>
          </w:p>
          <w:p w:rsidR="009046A8" w:rsidRPr="005725FF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Ekmeğin küflenmesi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 w:rsidRPr="005725FF">
              <w:rPr>
                <w:rFonts w:cs="Calibri"/>
              </w:rPr>
              <w:t>Kirazın çürümesi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Kâğıdın, odunun, kömürün yanması</w:t>
            </w:r>
          </w:p>
          <w:p w:rsidR="009046A8" w:rsidRDefault="009046A8" w:rsidP="009046A8">
            <w:pPr>
              <w:pStyle w:val="ListeParagraf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Sütün mayalanması sonucu yoğurt ve peynir elde edilmesi</w:t>
            </w:r>
          </w:p>
          <w:p w:rsidR="009046A8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9046A8" w:rsidRPr="005725FF" w:rsidRDefault="009046A8" w:rsidP="009046A8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Her kimyasal değişim aynı zamanda bir fiziksel değişimdir. Ancak her fiziksel değişim bir kimyasal değişim değildir.</w:t>
            </w:r>
          </w:p>
          <w:p w:rsidR="00927A25" w:rsidRPr="00927A25" w:rsidRDefault="00927A25" w:rsidP="00927A2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8D3BD2" w:rsidRDefault="009046A8" w:rsidP="009046A8">
            <w:r w:rsidRPr="009046A8">
              <w:rPr>
                <w:b/>
                <w:bCs/>
              </w:rPr>
              <w:t>1.dönem 3. yazılı sınavı: (4-8 Ocak 2016)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9046A8" w:rsidP="00125FE2">
      <w:pPr>
        <w:jc w:val="center"/>
        <w:rPr>
          <w:sz w:val="24"/>
          <w:szCs w:val="24"/>
        </w:rPr>
      </w:pPr>
      <w:hyperlink r:id="rId13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D5B8B"/>
    <w:multiLevelType w:val="multilevel"/>
    <w:tmpl w:val="57D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0F0AF8"/>
    <w:multiLevelType w:val="multilevel"/>
    <w:tmpl w:val="0D48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28"/>
  </w:num>
  <w:num w:numId="4">
    <w:abstractNumId w:val="1"/>
  </w:num>
  <w:num w:numId="5">
    <w:abstractNumId w:val="19"/>
  </w:num>
  <w:num w:numId="6">
    <w:abstractNumId w:val="5"/>
  </w:num>
  <w:num w:numId="7">
    <w:abstractNumId w:val="24"/>
  </w:num>
  <w:num w:numId="8">
    <w:abstractNumId w:val="17"/>
  </w:num>
  <w:num w:numId="9">
    <w:abstractNumId w:val="20"/>
  </w:num>
  <w:num w:numId="10">
    <w:abstractNumId w:val="10"/>
  </w:num>
  <w:num w:numId="11">
    <w:abstractNumId w:val="21"/>
  </w:num>
  <w:num w:numId="12">
    <w:abstractNumId w:val="38"/>
  </w:num>
  <w:num w:numId="13">
    <w:abstractNumId w:val="2"/>
  </w:num>
  <w:num w:numId="14">
    <w:abstractNumId w:val="16"/>
  </w:num>
  <w:num w:numId="15">
    <w:abstractNumId w:val="36"/>
  </w:num>
  <w:num w:numId="16">
    <w:abstractNumId w:val="9"/>
  </w:num>
  <w:num w:numId="17">
    <w:abstractNumId w:val="30"/>
  </w:num>
  <w:num w:numId="18">
    <w:abstractNumId w:val="11"/>
  </w:num>
  <w:num w:numId="19">
    <w:abstractNumId w:val="6"/>
  </w:num>
  <w:num w:numId="20">
    <w:abstractNumId w:val="3"/>
  </w:num>
  <w:num w:numId="21">
    <w:abstractNumId w:val="43"/>
  </w:num>
  <w:num w:numId="22">
    <w:abstractNumId w:val="26"/>
  </w:num>
  <w:num w:numId="23">
    <w:abstractNumId w:val="4"/>
  </w:num>
  <w:num w:numId="24">
    <w:abstractNumId w:val="31"/>
  </w:num>
  <w:num w:numId="25">
    <w:abstractNumId w:val="32"/>
  </w:num>
  <w:num w:numId="26">
    <w:abstractNumId w:val="44"/>
  </w:num>
  <w:num w:numId="27">
    <w:abstractNumId w:val="23"/>
  </w:num>
  <w:num w:numId="28">
    <w:abstractNumId w:val="42"/>
  </w:num>
  <w:num w:numId="29">
    <w:abstractNumId w:val="14"/>
  </w:num>
  <w:num w:numId="30">
    <w:abstractNumId w:val="27"/>
  </w:num>
  <w:num w:numId="31">
    <w:abstractNumId w:val="25"/>
  </w:num>
  <w:num w:numId="32">
    <w:abstractNumId w:val="0"/>
  </w:num>
  <w:num w:numId="33">
    <w:abstractNumId w:val="18"/>
  </w:num>
  <w:num w:numId="34">
    <w:abstractNumId w:val="7"/>
  </w:num>
  <w:num w:numId="35">
    <w:abstractNumId w:val="29"/>
  </w:num>
  <w:num w:numId="36">
    <w:abstractNumId w:val="8"/>
  </w:num>
  <w:num w:numId="37">
    <w:abstractNumId w:val="34"/>
  </w:num>
  <w:num w:numId="38">
    <w:abstractNumId w:val="35"/>
  </w:num>
  <w:num w:numId="39">
    <w:abstractNumId w:val="37"/>
  </w:num>
  <w:num w:numId="40">
    <w:abstractNumId w:val="13"/>
  </w:num>
  <w:num w:numId="41">
    <w:abstractNumId w:val="45"/>
  </w:num>
  <w:num w:numId="42">
    <w:abstractNumId w:val="33"/>
  </w:num>
  <w:num w:numId="43">
    <w:abstractNumId w:val="15"/>
  </w:num>
  <w:num w:numId="44">
    <w:abstractNumId w:val="22"/>
  </w:num>
  <w:num w:numId="45">
    <w:abstractNumId w:val="41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BA6"/>
    <w:rsid w:val="00067413"/>
    <w:rsid w:val="000E120A"/>
    <w:rsid w:val="00125FE2"/>
    <w:rsid w:val="0018041D"/>
    <w:rsid w:val="00231E17"/>
    <w:rsid w:val="00276317"/>
    <w:rsid w:val="0031671E"/>
    <w:rsid w:val="00385926"/>
    <w:rsid w:val="003A1D8B"/>
    <w:rsid w:val="0043426E"/>
    <w:rsid w:val="004512DC"/>
    <w:rsid w:val="004644DE"/>
    <w:rsid w:val="004B59EC"/>
    <w:rsid w:val="00635E5E"/>
    <w:rsid w:val="006C296D"/>
    <w:rsid w:val="007D7A3A"/>
    <w:rsid w:val="00825AAD"/>
    <w:rsid w:val="008D3BD2"/>
    <w:rsid w:val="008E02E2"/>
    <w:rsid w:val="009046A8"/>
    <w:rsid w:val="00927A25"/>
    <w:rsid w:val="009415AC"/>
    <w:rsid w:val="00951131"/>
    <w:rsid w:val="00953B28"/>
    <w:rsid w:val="00A46C22"/>
    <w:rsid w:val="00B56415"/>
    <w:rsid w:val="00B77C5E"/>
    <w:rsid w:val="00D84B6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16</cp:revision>
  <dcterms:created xsi:type="dcterms:W3CDTF">2015-10-31T14:42:00Z</dcterms:created>
  <dcterms:modified xsi:type="dcterms:W3CDTF">2016-01-03T15:05:00Z</dcterms:modified>
</cp:coreProperties>
</file>