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6915C8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931579">
        <w:rPr>
          <w:b/>
          <w:sz w:val="24"/>
          <w:szCs w:val="24"/>
        </w:rPr>
        <w:t>YILI 7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350"/>
        <w:gridCol w:w="4916"/>
        <w:gridCol w:w="3230"/>
      </w:tblGrid>
      <w:tr w:rsidR="00635E5E" w:rsidTr="002214D7">
        <w:trPr>
          <w:trHeight w:val="249"/>
          <w:jc w:val="center"/>
        </w:trPr>
        <w:tc>
          <w:tcPr>
            <w:tcW w:w="2350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4916" w:type="dxa"/>
            <w:vAlign w:val="center"/>
          </w:tcPr>
          <w:p w:rsidR="00635E5E" w:rsidRDefault="00635E5E">
            <w:r>
              <w:t>Fen Bilimleri</w:t>
            </w:r>
          </w:p>
        </w:tc>
        <w:tc>
          <w:tcPr>
            <w:tcW w:w="3230" w:type="dxa"/>
            <w:vAlign w:val="center"/>
          </w:tcPr>
          <w:p w:rsidR="00635E5E" w:rsidRDefault="00635E5E" w:rsidP="00B4515C">
            <w:r>
              <w:t>1.</w:t>
            </w:r>
            <w:r w:rsidR="00100BDE">
              <w:t xml:space="preserve"> </w:t>
            </w:r>
            <w:r>
              <w:t>Hafta (</w:t>
            </w:r>
            <w:r w:rsidR="006915C8">
              <w:t>18 – 22 Eylül 2017</w:t>
            </w:r>
            <w:r>
              <w:t>)</w:t>
            </w:r>
          </w:p>
        </w:tc>
      </w:tr>
      <w:tr w:rsidR="00635E5E" w:rsidTr="002214D7">
        <w:trPr>
          <w:trHeight w:val="264"/>
          <w:jc w:val="center"/>
        </w:trPr>
        <w:tc>
          <w:tcPr>
            <w:tcW w:w="2350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146" w:type="dxa"/>
            <w:gridSpan w:val="2"/>
            <w:vAlign w:val="center"/>
          </w:tcPr>
          <w:p w:rsidR="00635E5E" w:rsidRDefault="00931579" w:rsidP="0018041D">
            <w:r>
              <w:t>7</w:t>
            </w:r>
            <w:r w:rsidR="000E120A">
              <w:t>.</w:t>
            </w:r>
            <w:r w:rsidR="00635E5E">
              <w:t>Sınıf</w:t>
            </w:r>
          </w:p>
        </w:tc>
      </w:tr>
      <w:tr w:rsidR="00635E5E" w:rsidTr="002214D7">
        <w:trPr>
          <w:trHeight w:val="249"/>
          <w:jc w:val="center"/>
        </w:trPr>
        <w:tc>
          <w:tcPr>
            <w:tcW w:w="2350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146" w:type="dxa"/>
            <w:gridSpan w:val="2"/>
            <w:vAlign w:val="center"/>
          </w:tcPr>
          <w:p w:rsidR="00635E5E" w:rsidRDefault="00635E5E" w:rsidP="0043426E">
            <w:r>
              <w:t>1.</w:t>
            </w:r>
            <w:r w:rsidR="00763389">
              <w:t xml:space="preserve"> </w:t>
            </w:r>
            <w:r>
              <w:t>Ünite:</w:t>
            </w:r>
            <w:r w:rsidR="0018041D">
              <w:t xml:space="preserve"> </w:t>
            </w:r>
            <w:r w:rsidR="0018041D" w:rsidRPr="0018041D">
              <w:t>Vücudumuz</w:t>
            </w:r>
            <w:r w:rsidR="0043426E">
              <w:t>daki Sistemler</w:t>
            </w:r>
          </w:p>
        </w:tc>
      </w:tr>
      <w:tr w:rsidR="00635E5E" w:rsidTr="002214D7">
        <w:trPr>
          <w:trHeight w:val="264"/>
          <w:jc w:val="center"/>
        </w:trPr>
        <w:tc>
          <w:tcPr>
            <w:tcW w:w="2350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146" w:type="dxa"/>
            <w:gridSpan w:val="2"/>
            <w:vAlign w:val="center"/>
          </w:tcPr>
          <w:p w:rsidR="00635E5E" w:rsidRDefault="00931579">
            <w:r>
              <w:t>Sindirim Sistemi</w:t>
            </w:r>
          </w:p>
        </w:tc>
      </w:tr>
      <w:tr w:rsidR="00635E5E" w:rsidTr="002214D7">
        <w:trPr>
          <w:trHeight w:val="264"/>
          <w:jc w:val="center"/>
        </w:trPr>
        <w:tc>
          <w:tcPr>
            <w:tcW w:w="2350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146" w:type="dxa"/>
            <w:gridSpan w:val="2"/>
            <w:vAlign w:val="center"/>
          </w:tcPr>
          <w:p w:rsidR="00635E5E" w:rsidRDefault="00931579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  <w:r w:rsidRPr="00125FE2">
        <w:rPr>
          <w:b/>
          <w:color w:val="FF0000"/>
        </w:rPr>
        <w:t xml:space="preserve"> </w:t>
      </w:r>
    </w:p>
    <w:tbl>
      <w:tblPr>
        <w:tblStyle w:val="TabloKlavuzu"/>
        <w:tblW w:w="10564" w:type="dxa"/>
        <w:jc w:val="center"/>
        <w:tblLayout w:type="fixed"/>
        <w:tblLook w:val="04A0" w:firstRow="1" w:lastRow="0" w:firstColumn="1" w:lastColumn="0" w:noHBand="0" w:noVBand="1"/>
      </w:tblPr>
      <w:tblGrid>
        <w:gridCol w:w="2376"/>
        <w:gridCol w:w="8188"/>
      </w:tblGrid>
      <w:tr w:rsidR="00635E5E" w:rsidTr="006915C8">
        <w:trPr>
          <w:trHeight w:val="733"/>
          <w:jc w:val="center"/>
        </w:trPr>
        <w:tc>
          <w:tcPr>
            <w:tcW w:w="2376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188" w:type="dxa"/>
            <w:vAlign w:val="center"/>
          </w:tcPr>
          <w:p w:rsidR="00931579" w:rsidRPr="00931579" w:rsidRDefault="00931579" w:rsidP="00931579">
            <w:r w:rsidRPr="00931579">
              <w:t>7.1.1.1. Sindirim sistemini oluşturan yapı ve organları model üzerinde göstererek açıklar</w:t>
            </w:r>
            <w:hyperlink r:id="rId6" w:history="1">
              <w:r w:rsidRPr="002214D7">
                <w:rPr>
                  <w:rStyle w:val="Kpr"/>
                  <w:color w:val="auto"/>
                  <w:u w:val="none"/>
                </w:rPr>
                <w:t>.</w:t>
              </w:r>
            </w:hyperlink>
          </w:p>
          <w:p w:rsidR="0018041D" w:rsidRDefault="00931579" w:rsidP="00931579">
            <w:r w:rsidRPr="00931579">
              <w:t>7.1.1.2. Besinlerin kana geçebilmesi için fiziksel ve kimyasal sindirime uğraması gerektiğini kavrar</w:t>
            </w:r>
            <w:hyperlink r:id="rId7" w:history="1">
              <w:r w:rsidR="002214D7" w:rsidRPr="002214D7">
                <w:rPr>
                  <w:rStyle w:val="Kpr"/>
                  <w:color w:val="auto"/>
                  <w:u w:val="none"/>
                </w:rPr>
                <w:t>.</w:t>
              </w:r>
            </w:hyperlink>
          </w:p>
        </w:tc>
      </w:tr>
      <w:tr w:rsidR="00635E5E" w:rsidTr="006915C8">
        <w:trPr>
          <w:trHeight w:val="1467"/>
          <w:jc w:val="center"/>
        </w:trPr>
        <w:tc>
          <w:tcPr>
            <w:tcW w:w="2376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188" w:type="dxa"/>
            <w:vAlign w:val="center"/>
          </w:tcPr>
          <w:p w:rsidR="00931579" w:rsidRDefault="006915C8">
            <w:r>
              <w:rPr>
                <w:noProof/>
              </w:rPr>
              <w:drawing>
                <wp:inline distT="0" distB="0" distL="0" distR="0" wp14:anchorId="4CE11D2E" wp14:editId="0AA842E8">
                  <wp:extent cx="5040000" cy="595175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59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E5E" w:rsidTr="006915C8">
        <w:trPr>
          <w:trHeight w:val="629"/>
          <w:jc w:val="center"/>
        </w:trPr>
        <w:tc>
          <w:tcPr>
            <w:tcW w:w="2376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188" w:type="dxa"/>
            <w:vAlign w:val="center"/>
          </w:tcPr>
          <w:p w:rsidR="00635E5E" w:rsidRDefault="00D84B6A">
            <w:r>
              <w:t>Anlatım, Soru Cevap, Rol Yapma, Grup Çalışması</w:t>
            </w:r>
          </w:p>
        </w:tc>
      </w:tr>
      <w:tr w:rsidR="00635E5E" w:rsidTr="006915C8">
        <w:trPr>
          <w:trHeight w:val="755"/>
          <w:jc w:val="center"/>
        </w:trPr>
        <w:tc>
          <w:tcPr>
            <w:tcW w:w="2376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188" w:type="dxa"/>
            <w:vAlign w:val="center"/>
          </w:tcPr>
          <w:p w:rsidR="00931579" w:rsidRDefault="006915C8" w:rsidP="0043426E">
            <w:r>
              <w:t>Sindirim Olayı Nasıl Gerçekleşir</w:t>
            </w:r>
            <w:r>
              <w:t xml:space="preserve"> etkinliği için;</w:t>
            </w:r>
          </w:p>
          <w:p w:rsidR="002214D7" w:rsidRDefault="002214D7" w:rsidP="002214D7">
            <w:pPr>
              <w:pStyle w:val="ListeParagraf"/>
              <w:numPr>
                <w:ilvl w:val="0"/>
                <w:numId w:val="13"/>
              </w:numPr>
            </w:pPr>
            <w:r>
              <w:t>1 Paket Kraker</w:t>
            </w:r>
          </w:p>
          <w:p w:rsidR="002214D7" w:rsidRDefault="002214D7" w:rsidP="002214D7">
            <w:pPr>
              <w:pStyle w:val="ListeParagraf"/>
              <w:numPr>
                <w:ilvl w:val="0"/>
                <w:numId w:val="13"/>
              </w:numPr>
            </w:pPr>
            <w:r>
              <w:t>Naylon Poşet</w:t>
            </w:r>
          </w:p>
          <w:p w:rsidR="002214D7" w:rsidRDefault="002214D7" w:rsidP="002214D7">
            <w:pPr>
              <w:pStyle w:val="ListeParagraf"/>
              <w:numPr>
                <w:ilvl w:val="0"/>
                <w:numId w:val="13"/>
              </w:numPr>
            </w:pPr>
            <w:r>
              <w:t>Su</w:t>
            </w:r>
          </w:p>
          <w:p w:rsidR="002214D7" w:rsidRDefault="002214D7" w:rsidP="002214D7">
            <w:pPr>
              <w:pStyle w:val="ListeParagraf"/>
              <w:numPr>
                <w:ilvl w:val="0"/>
                <w:numId w:val="13"/>
              </w:numPr>
            </w:pPr>
            <w:r>
              <w:t>Kâğıt Havlu</w:t>
            </w:r>
          </w:p>
          <w:p w:rsidR="006915C8" w:rsidRDefault="002214D7" w:rsidP="002214D7">
            <w:pPr>
              <w:pStyle w:val="ListeParagraf"/>
              <w:numPr>
                <w:ilvl w:val="0"/>
                <w:numId w:val="13"/>
              </w:numPr>
            </w:pPr>
            <w:r>
              <w:t>Çorap</w:t>
            </w:r>
          </w:p>
        </w:tc>
      </w:tr>
      <w:tr w:rsidR="00635E5E" w:rsidTr="006915C8">
        <w:trPr>
          <w:trHeight w:val="755"/>
          <w:jc w:val="center"/>
        </w:trPr>
        <w:tc>
          <w:tcPr>
            <w:tcW w:w="2376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188" w:type="dxa"/>
            <w:vAlign w:val="center"/>
          </w:tcPr>
          <w:p w:rsidR="00931579" w:rsidRPr="00931579" w:rsidRDefault="00931579" w:rsidP="00931579">
            <w:r w:rsidRPr="00931579">
              <w:t>Sindirime uğrayan besinlerin bağırsaklardan kana geçtiği vurgulanır</w:t>
            </w:r>
            <w:hyperlink r:id="rId9" w:history="1">
              <w:r w:rsidR="002214D7" w:rsidRPr="002214D7">
                <w:rPr>
                  <w:rStyle w:val="Kpr"/>
                  <w:color w:val="auto"/>
                  <w:u w:val="none"/>
                </w:rPr>
                <w:t>.</w:t>
              </w:r>
            </w:hyperlink>
          </w:p>
          <w:p w:rsidR="00931579" w:rsidRPr="00931579" w:rsidRDefault="00931579" w:rsidP="00931579">
            <w:proofErr w:type="gramStart"/>
            <w:r w:rsidRPr="00931579">
              <w:t>a</w:t>
            </w:r>
            <w:proofErr w:type="gramEnd"/>
            <w:r w:rsidRPr="00931579">
              <w:t>. Kimyasal ve fiziksel sindirimin tanımları verilir</w:t>
            </w:r>
            <w:hyperlink r:id="rId10" w:history="1">
              <w:r w:rsidR="002214D7" w:rsidRPr="002214D7">
                <w:rPr>
                  <w:rStyle w:val="Kpr"/>
                  <w:color w:val="auto"/>
                  <w:u w:val="none"/>
                </w:rPr>
                <w:t>.</w:t>
              </w:r>
            </w:hyperlink>
          </w:p>
          <w:p w:rsidR="00931579" w:rsidRPr="00931579" w:rsidRDefault="00931579" w:rsidP="00931579">
            <w:proofErr w:type="gramStart"/>
            <w:r w:rsidRPr="00931579">
              <w:t>b</w:t>
            </w:r>
            <w:proofErr w:type="gramEnd"/>
            <w:r w:rsidRPr="00931579">
              <w:t>. Kimyasal sindirim denklemlerine girilmez</w:t>
            </w:r>
            <w:hyperlink r:id="rId11" w:history="1">
              <w:r w:rsidR="002214D7" w:rsidRPr="002214D7">
                <w:rPr>
                  <w:rStyle w:val="Kpr"/>
                  <w:color w:val="auto"/>
                  <w:u w:val="none"/>
                </w:rPr>
                <w:t>.</w:t>
              </w:r>
            </w:hyperlink>
          </w:p>
          <w:p w:rsidR="00635E5E" w:rsidRDefault="00931579" w:rsidP="0043426E">
            <w:r w:rsidRPr="00931579">
              <w:t>Sindirimde görevli sindirim enzimlerine değinilmez</w:t>
            </w:r>
            <w:hyperlink r:id="rId12" w:history="1">
              <w:r w:rsidR="002214D7" w:rsidRPr="002214D7">
                <w:rPr>
                  <w:rStyle w:val="Kpr"/>
                  <w:color w:val="auto"/>
                  <w:u w:val="none"/>
                </w:rPr>
                <w:t>.</w:t>
              </w:r>
            </w:hyperlink>
          </w:p>
        </w:tc>
      </w:tr>
      <w:tr w:rsidR="00635E5E" w:rsidTr="006915C8">
        <w:trPr>
          <w:trHeight w:val="613"/>
          <w:jc w:val="center"/>
        </w:trPr>
        <w:tc>
          <w:tcPr>
            <w:tcW w:w="2376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188" w:type="dxa"/>
            <w:vAlign w:val="center"/>
          </w:tcPr>
          <w:p w:rsidR="006915C8" w:rsidRDefault="006915C8" w:rsidP="002214D7">
            <w:r>
              <w:t>Sindirim Olayı Nasıl Gerçekleşir</w:t>
            </w:r>
            <w:r w:rsidR="002214D7">
              <w:t>?</w:t>
            </w:r>
            <w:r>
              <w:t xml:space="preserve"> (D.K. Sayfa: 17)</w:t>
            </w:r>
          </w:p>
        </w:tc>
      </w:tr>
      <w:tr w:rsidR="00635E5E" w:rsidTr="006915C8">
        <w:trPr>
          <w:trHeight w:val="1619"/>
          <w:jc w:val="center"/>
        </w:trPr>
        <w:tc>
          <w:tcPr>
            <w:tcW w:w="2376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188" w:type="dxa"/>
            <w:vAlign w:val="center"/>
          </w:tcPr>
          <w:p w:rsidR="000E120A" w:rsidRDefault="006915C8" w:rsidP="00931579">
            <w:r>
              <w:rPr>
                <w:noProof/>
              </w:rPr>
              <w:drawing>
                <wp:inline distT="0" distB="0" distL="0" distR="0" wp14:anchorId="569EAB48" wp14:editId="597A4971">
                  <wp:extent cx="1080000" cy="180700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8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15C8" w:rsidRDefault="006915C8" w:rsidP="00931579">
            <w:r>
              <w:rPr>
                <w:noProof/>
              </w:rPr>
              <w:drawing>
                <wp:inline distT="0" distB="0" distL="0" distR="0" wp14:anchorId="54723DD1" wp14:editId="59629E2C">
                  <wp:extent cx="5040000" cy="1343452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1343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15C8" w:rsidRDefault="006915C8" w:rsidP="00931579">
            <w:r>
              <w:rPr>
                <w:noProof/>
              </w:rPr>
              <w:drawing>
                <wp:inline distT="0" distB="0" distL="0" distR="0" wp14:anchorId="3AA06A69" wp14:editId="5C8E757E">
                  <wp:extent cx="5039480" cy="2479040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600" cy="2479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15C8" w:rsidRDefault="006915C8" w:rsidP="00931579">
            <w:r>
              <w:rPr>
                <w:noProof/>
              </w:rPr>
              <w:lastRenderedPageBreak/>
              <w:drawing>
                <wp:inline distT="0" distB="0" distL="0" distR="0" wp14:anchorId="42FD9389" wp14:editId="144DB3F5">
                  <wp:extent cx="5038725" cy="3096883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9742" cy="3103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15C8" w:rsidRDefault="006915C8" w:rsidP="00931579"/>
          <w:p w:rsidR="006915C8" w:rsidRDefault="006915C8" w:rsidP="00931579">
            <w:r>
              <w:rPr>
                <w:noProof/>
              </w:rPr>
              <w:drawing>
                <wp:inline distT="0" distB="0" distL="0" distR="0" wp14:anchorId="0DFEE76E" wp14:editId="347EBC95">
                  <wp:extent cx="5038725" cy="1915064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4182" cy="1920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15C8" w:rsidRDefault="006915C8" w:rsidP="00931579">
            <w:r>
              <w:rPr>
                <w:noProof/>
              </w:rPr>
              <w:drawing>
                <wp:inline distT="0" distB="0" distL="0" distR="0" wp14:anchorId="0EE1D3AD" wp14:editId="492A8D06">
                  <wp:extent cx="5035598" cy="1388853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3242" cy="1390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15C8" w:rsidRDefault="006915C8" w:rsidP="00931579"/>
          <w:p w:rsidR="006915C8" w:rsidRDefault="006915C8" w:rsidP="00931579"/>
          <w:p w:rsidR="006915C8" w:rsidRDefault="006915C8" w:rsidP="00931579">
            <w:r>
              <w:rPr>
                <w:noProof/>
              </w:rPr>
              <w:lastRenderedPageBreak/>
              <w:drawing>
                <wp:inline distT="0" distB="0" distL="0" distR="0" wp14:anchorId="520AE7C2" wp14:editId="085894A2">
                  <wp:extent cx="4924101" cy="4692422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6728" cy="4704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D9AE447" wp14:editId="2CF273D7">
                  <wp:extent cx="5038826" cy="1759489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9756" cy="1770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15C8" w:rsidRDefault="002214D7" w:rsidP="00EF0C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CB719F" wp14:editId="0FD6F237">
                  <wp:extent cx="4727275" cy="1716405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3596" cy="1725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14D7" w:rsidRDefault="002214D7" w:rsidP="00EF0C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A23132" wp14:editId="56C250C2">
                  <wp:extent cx="4726940" cy="1706880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9567" cy="1718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2214D7" w:rsidRDefault="002214D7" w:rsidP="00931579">
            <w:r>
              <w:rPr>
                <w:noProof/>
              </w:rPr>
              <w:lastRenderedPageBreak/>
              <w:drawing>
                <wp:inline distT="0" distB="0" distL="0" distR="0" wp14:anchorId="01038E97" wp14:editId="4A9988FF">
                  <wp:extent cx="5038090" cy="2363330"/>
                  <wp:effectExtent l="0" t="0" r="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1798" cy="2374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14D7" w:rsidRDefault="002214D7" w:rsidP="00931579">
            <w:r>
              <w:rPr>
                <w:noProof/>
              </w:rPr>
              <w:drawing>
                <wp:inline distT="0" distB="0" distL="0" distR="0" wp14:anchorId="4FD66F3D" wp14:editId="7D896518">
                  <wp:extent cx="5038427" cy="1673057"/>
                  <wp:effectExtent l="0" t="0" r="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4122" cy="1681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341"/>
        <w:gridCol w:w="8152"/>
      </w:tblGrid>
      <w:tr w:rsidR="00635E5E" w:rsidTr="002214D7">
        <w:trPr>
          <w:trHeight w:val="1410"/>
          <w:jc w:val="center"/>
        </w:trPr>
        <w:tc>
          <w:tcPr>
            <w:tcW w:w="2341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8152" w:type="dxa"/>
          </w:tcPr>
          <w:p w:rsidR="0043426E" w:rsidRPr="0043426E" w:rsidRDefault="0043426E" w:rsidP="0043426E">
            <w:r w:rsidRPr="0043426E">
              <w:t>*Boşluk dolduralım</w:t>
            </w:r>
          </w:p>
          <w:p w:rsidR="00635E5E" w:rsidRDefault="0043426E" w:rsidP="0043426E">
            <w:r w:rsidRPr="0043426E">
              <w:t xml:space="preserve">*Eşleştirelim Ölçme ve değerlendirme için projeler, kavram haritaları, </w:t>
            </w:r>
            <w:proofErr w:type="spellStart"/>
            <w:r w:rsidRPr="0043426E">
              <w:t>tanılayıcı</w:t>
            </w:r>
            <w:proofErr w:type="spellEnd"/>
            <w:r w:rsidRPr="0043426E">
              <w:t xml:space="preserve"> dallanmış ağaç, yapılandırılmış </w:t>
            </w:r>
            <w:proofErr w:type="spellStart"/>
            <w:r w:rsidRPr="0043426E">
              <w:t>grid</w:t>
            </w:r>
            <w:proofErr w:type="spellEnd"/>
            <w:r w:rsidRPr="0043426E">
              <w:t>, altı şapka tekniği, bulmaca, çoktan seçmeli, açık uçlu, doğru-yanlış, eşleştirme, boşluk doldurma, iki aşamalı test gibi farklı soru ve tekniklerden uygun olanı uygun yerlerde kullanılacaktır.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341"/>
        <w:gridCol w:w="8152"/>
      </w:tblGrid>
      <w:tr w:rsidR="00635E5E" w:rsidTr="002214D7">
        <w:trPr>
          <w:trHeight w:val="371"/>
          <w:jc w:val="center"/>
        </w:trPr>
        <w:tc>
          <w:tcPr>
            <w:tcW w:w="2341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8152" w:type="dxa"/>
            <w:vAlign w:val="center"/>
          </w:tcPr>
          <w:p w:rsidR="00635E5E" w:rsidRDefault="002214D7" w:rsidP="00D84B6A">
            <w:proofErr w:type="spellStart"/>
            <w:r w:rsidRPr="002214D7">
              <w:t>Hazırbulunuşluk</w:t>
            </w:r>
            <w:proofErr w:type="spellEnd"/>
            <w:r w:rsidRPr="002214D7">
              <w:t xml:space="preserve"> testleri, gözlem, görüşme formları, yetenek testleri, İzleme / ünite testleri, uygulama etkinlikleri, otantik görevler, dereceli puanlama anahtarı, açık uçlu sorular, yapılandırılmış </w:t>
            </w:r>
            <w:proofErr w:type="spellStart"/>
            <w:r w:rsidRPr="002214D7">
              <w:t>grid</w:t>
            </w:r>
            <w:proofErr w:type="spellEnd"/>
            <w:r w:rsidRPr="002214D7">
              <w:t xml:space="preserve">, </w:t>
            </w:r>
            <w:proofErr w:type="spellStart"/>
            <w:r w:rsidRPr="002214D7">
              <w:t>tanılayıcı</w:t>
            </w:r>
            <w:proofErr w:type="spellEnd"/>
            <w:r w:rsidRPr="002214D7">
              <w:t xml:space="preserve"> dallanmış ağaç, kelime ilişkilendirme, öz ve akran değerlendirme, grup değerlendirme, projeler, gözlem formları vb. tekniklerinde uygun olanları.</w:t>
            </w:r>
          </w:p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341"/>
        <w:gridCol w:w="8152"/>
      </w:tblGrid>
      <w:tr w:rsidR="0043426E" w:rsidTr="002214D7">
        <w:trPr>
          <w:trHeight w:val="571"/>
          <w:jc w:val="center"/>
        </w:trPr>
        <w:tc>
          <w:tcPr>
            <w:tcW w:w="2341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8152" w:type="dxa"/>
            <w:vAlign w:val="center"/>
          </w:tcPr>
          <w:p w:rsidR="000E120A" w:rsidRDefault="002214D7" w:rsidP="008A0B40">
            <w:r w:rsidRPr="002214D7">
              <w:t>İlköğretim Haftası 18-22 Eylül 2017</w:t>
            </w:r>
          </w:p>
        </w:tc>
      </w:tr>
    </w:tbl>
    <w:p w:rsidR="00B4515C" w:rsidRPr="00B4515C" w:rsidRDefault="00EF0C74" w:rsidP="00B4515C">
      <w:pPr>
        <w:jc w:val="center"/>
        <w:rPr>
          <w:color w:val="FFFFFF" w:themeColor="background1"/>
          <w:sz w:val="24"/>
          <w:szCs w:val="24"/>
        </w:rPr>
      </w:pPr>
      <w:hyperlink r:id="rId25" w:history="1">
        <w:r w:rsidR="00B4515C" w:rsidRPr="00B4515C">
          <w:rPr>
            <w:rStyle w:val="Kpr"/>
            <w:color w:val="FFFFFF" w:themeColor="background1"/>
          </w:rPr>
          <w:t>www.FenEhli.com</w:t>
        </w:r>
      </w:hyperlink>
      <w:r w:rsidR="00B4515C" w:rsidRPr="00B4515C">
        <w:rPr>
          <w:color w:val="FFFFFF" w:themeColor="background1"/>
        </w:rPr>
        <w:t xml:space="preserve"> </w:t>
      </w:r>
      <w:r w:rsidR="00B4515C" w:rsidRPr="00B4515C">
        <w:rPr>
          <w:color w:val="FFFFFF" w:themeColor="background1"/>
        </w:rPr>
        <w:tab/>
      </w:r>
      <w:r w:rsidR="00B4515C" w:rsidRPr="00B4515C">
        <w:rPr>
          <w:color w:val="FFFFFF" w:themeColor="background1"/>
        </w:rPr>
        <w:tab/>
      </w:r>
      <w:hyperlink r:id="rId26" w:history="1">
        <w:r w:rsidR="00B4515C" w:rsidRPr="00B4515C">
          <w:rPr>
            <w:rStyle w:val="Kpr"/>
            <w:color w:val="FFFFFF" w:themeColor="background1"/>
          </w:rPr>
          <w:t>www.FenEhli.com</w:t>
        </w:r>
      </w:hyperlink>
      <w:r w:rsidR="00B4515C" w:rsidRPr="00B4515C">
        <w:rPr>
          <w:color w:val="FFFFFF" w:themeColor="background1"/>
        </w:rPr>
        <w:t xml:space="preserve"> </w:t>
      </w:r>
      <w:r w:rsidR="00B4515C" w:rsidRPr="00B4515C">
        <w:rPr>
          <w:color w:val="FFFFFF" w:themeColor="background1"/>
        </w:rPr>
        <w:tab/>
      </w:r>
      <w:r w:rsidR="00B4515C" w:rsidRPr="00B4515C">
        <w:rPr>
          <w:color w:val="FFFFFF" w:themeColor="background1"/>
        </w:rPr>
        <w:tab/>
      </w:r>
      <w:r w:rsidR="00B4515C" w:rsidRPr="00B4515C">
        <w:rPr>
          <w:color w:val="FFFFFF" w:themeColor="background1"/>
        </w:rPr>
        <w:tab/>
      </w:r>
      <w:r w:rsidR="00B4515C" w:rsidRPr="00B4515C">
        <w:rPr>
          <w:color w:val="FFFFFF" w:themeColor="background1"/>
        </w:rPr>
        <w:tab/>
      </w:r>
      <w:hyperlink r:id="rId27" w:history="1">
        <w:r w:rsidR="00B4515C" w:rsidRPr="00B4515C">
          <w:rPr>
            <w:rStyle w:val="Kpr"/>
            <w:color w:val="FFFFFF" w:themeColor="background1"/>
          </w:rPr>
          <w:t>www.FenEhli.com</w:t>
        </w:r>
      </w:hyperlink>
    </w:p>
    <w:p w:rsidR="00125FE2" w:rsidRPr="00125FE2" w:rsidRDefault="00125FE2" w:rsidP="00125FE2">
      <w:pPr>
        <w:jc w:val="center"/>
        <w:rPr>
          <w:b/>
        </w:rPr>
      </w:pPr>
      <w:proofErr w:type="gramStart"/>
      <w:r w:rsidRPr="00125FE2">
        <w:rPr>
          <w:b/>
        </w:rPr>
        <w:t>…………………………………..</w:t>
      </w:r>
      <w:proofErr w:type="gramEnd"/>
      <w:r w:rsidRPr="00125FE2">
        <w:rPr>
          <w:b/>
        </w:rPr>
        <w:t xml:space="preserve">                                                                                    </w:t>
      </w:r>
      <w:r>
        <w:rPr>
          <w:b/>
        </w:rPr>
        <w:t xml:space="preserve">    </w:t>
      </w:r>
      <w:r w:rsidRPr="00125FE2">
        <w:rPr>
          <w:b/>
        </w:rPr>
        <w:t>Uygundur</w:t>
      </w:r>
    </w:p>
    <w:p w:rsidR="00125FE2" w:rsidRPr="00125FE2" w:rsidRDefault="00125FE2" w:rsidP="00125FE2">
      <w:pPr>
        <w:jc w:val="center"/>
        <w:rPr>
          <w:b/>
        </w:rPr>
      </w:pPr>
      <w:r>
        <w:rPr>
          <w:b/>
        </w:rPr>
        <w:t xml:space="preserve">               </w:t>
      </w:r>
      <w:r w:rsidRPr="00125FE2">
        <w:rPr>
          <w:b/>
        </w:rPr>
        <w:t xml:space="preserve">Fen Bilimleri Öğretmeni                                                                         </w:t>
      </w:r>
      <w:proofErr w:type="gramStart"/>
      <w:r w:rsidRPr="00125FE2">
        <w:rPr>
          <w:b/>
        </w:rPr>
        <w:t>………………………………………</w:t>
      </w:r>
      <w:proofErr w:type="gramEnd"/>
    </w:p>
    <w:p w:rsidR="00125FE2" w:rsidRPr="00125FE2" w:rsidRDefault="00125FE2" w:rsidP="00125FE2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</w:t>
      </w:r>
      <w:r w:rsidRPr="00125FE2">
        <w:rPr>
          <w:b/>
        </w:rPr>
        <w:t>Okul Müdürü</w:t>
      </w:r>
    </w:p>
    <w:p w:rsidR="00125FE2" w:rsidRPr="00B4515C" w:rsidRDefault="00EF0C74" w:rsidP="00125FE2">
      <w:pPr>
        <w:jc w:val="center"/>
        <w:rPr>
          <w:b/>
          <w:sz w:val="96"/>
          <w:szCs w:val="24"/>
        </w:rPr>
      </w:pPr>
      <w:hyperlink r:id="rId28" w:history="1">
        <w:r w:rsidR="00125FE2" w:rsidRPr="00B4515C">
          <w:rPr>
            <w:rStyle w:val="Kpr"/>
            <w:b/>
            <w:sz w:val="96"/>
            <w:szCs w:val="24"/>
          </w:rPr>
          <w:t>www.FenEhli.com</w:t>
        </w:r>
      </w:hyperlink>
    </w:p>
    <w:sectPr w:rsidR="00125FE2" w:rsidRPr="00B4515C" w:rsidSect="00125FE2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F3241"/>
    <w:multiLevelType w:val="hybridMultilevel"/>
    <w:tmpl w:val="49C6B4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B4081E"/>
    <w:multiLevelType w:val="hybridMultilevel"/>
    <w:tmpl w:val="4992CE6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93714A"/>
    <w:multiLevelType w:val="hybridMultilevel"/>
    <w:tmpl w:val="E108AB0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116FB4"/>
    <w:multiLevelType w:val="hybridMultilevel"/>
    <w:tmpl w:val="4918B3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803399"/>
    <w:multiLevelType w:val="hybridMultilevel"/>
    <w:tmpl w:val="7AC4258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6B772F"/>
    <w:multiLevelType w:val="hybridMultilevel"/>
    <w:tmpl w:val="81E6BB94"/>
    <w:lvl w:ilvl="0" w:tplc="D51E592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FF0087"/>
    <w:multiLevelType w:val="hybridMultilevel"/>
    <w:tmpl w:val="C31EE5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902291"/>
    <w:multiLevelType w:val="hybridMultilevel"/>
    <w:tmpl w:val="8884B17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3261C4"/>
    <w:multiLevelType w:val="hybridMultilevel"/>
    <w:tmpl w:val="EB5E0F8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E863FB"/>
    <w:multiLevelType w:val="hybridMultilevel"/>
    <w:tmpl w:val="C754858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A14F6B"/>
    <w:multiLevelType w:val="hybridMultilevel"/>
    <w:tmpl w:val="06183D00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FA4B93"/>
    <w:multiLevelType w:val="hybridMultilevel"/>
    <w:tmpl w:val="36083D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F6679A"/>
    <w:multiLevelType w:val="hybridMultilevel"/>
    <w:tmpl w:val="AA0627D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9"/>
  </w:num>
  <w:num w:numId="4">
    <w:abstractNumId w:val="0"/>
  </w:num>
  <w:num w:numId="5">
    <w:abstractNumId w:val="5"/>
  </w:num>
  <w:num w:numId="6">
    <w:abstractNumId w:val="1"/>
  </w:num>
  <w:num w:numId="7">
    <w:abstractNumId w:val="8"/>
  </w:num>
  <w:num w:numId="8">
    <w:abstractNumId w:val="4"/>
  </w:num>
  <w:num w:numId="9">
    <w:abstractNumId w:val="6"/>
  </w:num>
  <w:num w:numId="10">
    <w:abstractNumId w:val="2"/>
  </w:num>
  <w:num w:numId="11">
    <w:abstractNumId w:val="7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E120A"/>
    <w:rsid w:val="00100BDE"/>
    <w:rsid w:val="00125FE2"/>
    <w:rsid w:val="0018041D"/>
    <w:rsid w:val="002214D7"/>
    <w:rsid w:val="00426EB7"/>
    <w:rsid w:val="0043426E"/>
    <w:rsid w:val="00635E5E"/>
    <w:rsid w:val="006915C8"/>
    <w:rsid w:val="00763389"/>
    <w:rsid w:val="00931579"/>
    <w:rsid w:val="00B4515C"/>
    <w:rsid w:val="00B77C5E"/>
    <w:rsid w:val="00BE6FC0"/>
    <w:rsid w:val="00CF7B3A"/>
    <w:rsid w:val="00D84B6A"/>
    <w:rsid w:val="00E1500E"/>
    <w:rsid w:val="00EF0C74"/>
    <w:rsid w:val="00F249BD"/>
    <w:rsid w:val="00F57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1A487C-D054-4DFA-9FBE-26368EE6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table" w:styleId="KlavuzuTablo4-Vurgu6">
    <w:name w:val="Grid Table 4 Accent 6"/>
    <w:basedOn w:val="NormalTablo"/>
    <w:uiPriority w:val="49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lavuzTablo1Ak-Vurgu1">
    <w:name w:val="Grid Table 1 Light Accent 1"/>
    <w:basedOn w:val="NormalTablo"/>
    <w:uiPriority w:val="46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yperlink" Target="http://www.FenEhli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hyperlink" Target="http://www.FenEhli.com" TargetMode="External"/><Relationship Id="rId12" Type="http://schemas.openxmlformats.org/officeDocument/2006/relationships/hyperlink" Target="http://www.FenEhli.com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://www.FenEhli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FenEhli.com" TargetMode="External"/><Relationship Id="rId11" Type="http://schemas.openxmlformats.org/officeDocument/2006/relationships/hyperlink" Target="http://www.FenEhli.com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yperlink" Target="http://www.FenEhli.com" TargetMode="External"/><Relationship Id="rId10" Type="http://schemas.openxmlformats.org/officeDocument/2006/relationships/hyperlink" Target="http://www.FenEhli.com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www.FenEhli.com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yperlink" Target="http://www.FenEhli.com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A84FD4-D277-4629-8D78-54C97B372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417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www.FenEhli.com </vt:lpstr>
    </vt:vector>
  </TitlesOfParts>
  <Manager>www.FenEhli.com</Manager>
  <Company>www.FenEhli.com </Company>
  <LinksUpToDate>false</LinksUpToDate>
  <CharactersWithSpaces>2793</CharactersWithSpaces>
  <SharedDoc>false</SharedDoc>
  <HyperlinkBase>www.FenEhli.com 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www.FenEhli.com </dc:title>
  <dc:subject>www.FenEhli.com </dc:subject>
  <dc:creator>www.FenEhli.com</dc:creator>
  <cp:keywords>www.FenEhli.com </cp:keywords>
  <dc:description>www.FenEhli.com </dc:description>
  <cp:lastModifiedBy>Ömer Erdemir</cp:lastModifiedBy>
  <cp:revision>13</cp:revision>
  <dcterms:created xsi:type="dcterms:W3CDTF">2015-09-18T15:07:00Z</dcterms:created>
  <dcterms:modified xsi:type="dcterms:W3CDTF">2017-09-17T15:09:00Z</dcterms:modified>
  <cp:category>www.FenEhli.com </cp:category>
  <cp:contentStatus>www.FenEhli.com </cp:contentStatus>
</cp:coreProperties>
</file>