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2015- 2016 EĞİTİM – ÖĞRETİ</w:t>
      </w:r>
      <w:bookmarkStart w:id="0" w:name="_GoBack"/>
      <w:bookmarkEnd w:id="0"/>
      <w:r w:rsidRPr="00125FE2">
        <w:rPr>
          <w:b/>
          <w:sz w:val="24"/>
          <w:szCs w:val="24"/>
        </w:rPr>
        <w:t xml:space="preserve">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6443B1" w:rsidP="006443B1">
            <w:r>
              <w:t>11</w:t>
            </w:r>
            <w:r w:rsidR="00635E5E">
              <w:t>.Hafta (</w:t>
            </w:r>
            <w:r>
              <w:t>7</w:t>
            </w:r>
            <w:r w:rsidR="00046740">
              <w:t xml:space="preserve"> </w:t>
            </w:r>
            <w:r>
              <w:t>– 11</w:t>
            </w:r>
            <w:r w:rsidR="007017BD">
              <w:t xml:space="preserve"> Aralık </w:t>
            </w:r>
            <w:r w:rsidR="00046740">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7017BD">
            <w:r>
              <w:t>Kuvvet-Katı Basıncı İlişkisi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ook w:val="04A0" w:firstRow="1" w:lastRow="0" w:firstColumn="1" w:lastColumn="0" w:noHBand="0" w:noVBand="1"/>
      </w:tblPr>
      <w:tblGrid>
        <w:gridCol w:w="2093"/>
        <w:gridCol w:w="2012"/>
        <w:gridCol w:w="5573"/>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2406D" w:rsidRDefault="00685EEC" w:rsidP="007017BD">
            <w:r w:rsidRPr="00685EEC">
              <w:t>7.2.2.3. Katı, sıvı ve gazların basınç özelliklerinin günlük yaşam ve teknolojideki uygulamalarına örnekler verir.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017BD" w:rsidRDefault="00685EEC">
            <w:r>
              <w:t>Basıncın Günlük Hayattaki Kullanım Alanları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685EEC" w:rsidP="00B0338F">
            <w:r>
              <w:t>Basıncın günlük hayattaki kullanım alanları ile ilgili görseller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635E5E" w:rsidP="007017BD"/>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046740" w:rsidP="008A0B40"/>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017BD" w:rsidRDefault="00685EEC" w:rsidP="007017BD">
            <w:pPr>
              <w:rPr>
                <w:b/>
                <w:bCs/>
              </w:rPr>
            </w:pPr>
            <w:r w:rsidRPr="00685EEC">
              <w:rPr>
                <w:b/>
                <w:bCs/>
              </w:rPr>
              <w:t>Basıncın Günlük Hayatta Kullanım Alanları</w:t>
            </w:r>
          </w:p>
          <w:p w:rsidR="00685EEC" w:rsidRPr="00685EEC" w:rsidRDefault="00685EEC" w:rsidP="00685EEC">
            <w:r w:rsidRPr="00685EEC">
              <w:t>Günlük hayatta katı, sıvı ve gaz basıncından sıkça yararlanırız. Balta, bıçak, toplu iğne, çivi, vida ve büyük kayaların parçalanmasında kullanılan kama gibi araçlar, katıların basıncı iletmesi özelliğinden yararlanılarak yapılmıştır. Katı cisimlerin geniş yüzeylerine uygulanan kuvvet değişmeden sivri uca iletilir. Kuvvetin uygulandığı yüzeyden daha küçük olan sivri yüzeyde daha büyük basınç elde edilir.</w:t>
            </w:r>
          </w:p>
          <w:p w:rsidR="00685EEC" w:rsidRPr="00685EEC" w:rsidRDefault="00685EEC" w:rsidP="00685EEC">
            <w:r w:rsidRPr="00685EEC">
              <w:t>Hidrolik fren sistemleri, hidrolik sistemli kepçeler, kepçe-kar araçları paletleri ve emme basma tulumbalar da basıncın günlük hayattaki kullanım alanlarına örnektir.</w:t>
            </w:r>
          </w:p>
          <w:p w:rsidR="00685EEC" w:rsidRDefault="00685EEC" w:rsidP="007017BD">
            <w:r>
              <w:rPr>
                <w:noProof/>
              </w:rPr>
              <w:drawing>
                <wp:inline distT="0" distB="0" distL="0" distR="0">
                  <wp:extent cx="4667250" cy="1561078"/>
                  <wp:effectExtent l="0" t="0" r="0" b="0"/>
                  <wp:docPr id="8" name="Resim 8" descr="http://i0.wp.com/www.fenehli.com/wp-content/uploads/2015/12/Bas%C4%B1nc%C4%B1n-Kullan%C4%B1m-Alanlar%C4%B1na-%C3%96rnek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www.fenehli.com/wp-content/uploads/2015/12/Bas%C4%B1nc%C4%B1n-Kullan%C4%B1m-Alanlar%C4%B1na-%C3%96rnekl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612" cy="1564209"/>
                          </a:xfrm>
                          <a:prstGeom prst="rect">
                            <a:avLst/>
                          </a:prstGeom>
                          <a:noFill/>
                          <a:ln>
                            <a:noFill/>
                          </a:ln>
                        </pic:spPr>
                      </pic:pic>
                    </a:graphicData>
                  </a:graphic>
                </wp:inline>
              </w:drawing>
            </w:r>
          </w:p>
          <w:p w:rsidR="007017BD" w:rsidRDefault="007017BD" w:rsidP="00283C0E">
            <w:pPr>
              <w:ind w:right="-2"/>
            </w:pPr>
          </w:p>
          <w:p w:rsidR="00685EEC" w:rsidRDefault="00685EEC" w:rsidP="00283C0E">
            <w:pPr>
              <w:ind w:right="-2"/>
            </w:pPr>
            <w:r w:rsidRPr="00685EEC">
              <w:t>Kamyon, traktör gibi araç kasalarının kaldırılmasında sıvı ve gazların basıncı iletmesi özelliğinden yararlanılır.</w:t>
            </w:r>
          </w:p>
          <w:p w:rsidR="00685EEC" w:rsidRDefault="00685EEC" w:rsidP="00283C0E">
            <w:pPr>
              <w:ind w:right="-2"/>
            </w:pPr>
            <w:r>
              <w:rPr>
                <w:noProof/>
              </w:rPr>
              <w:drawing>
                <wp:inline distT="0" distB="0" distL="0" distR="0">
                  <wp:extent cx="3857625" cy="1501244"/>
                  <wp:effectExtent l="0" t="0" r="0" b="0"/>
                  <wp:docPr id="9" name="Resim 9" descr="http://i1.wp.com/www.fenehli.com/wp-content/uploads/2015/12/Bas%C4%B1n%C3%A7-Damper-Sistem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www.fenehli.com/wp-content/uploads/2015/12/Bas%C4%B1n%C3%A7-Damper-Sistemler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8604" cy="1513300"/>
                          </a:xfrm>
                          <a:prstGeom prst="rect">
                            <a:avLst/>
                          </a:prstGeom>
                          <a:noFill/>
                          <a:ln>
                            <a:noFill/>
                          </a:ln>
                        </pic:spPr>
                      </pic:pic>
                    </a:graphicData>
                  </a:graphic>
                </wp:inline>
              </w:drawing>
            </w:r>
          </w:p>
          <w:p w:rsidR="00685EEC" w:rsidRDefault="00685EEC" w:rsidP="00283C0E">
            <w:pPr>
              <w:ind w:right="-2"/>
            </w:pPr>
          </w:p>
          <w:p w:rsidR="00685EEC" w:rsidRPr="00685EEC" w:rsidRDefault="00685EEC" w:rsidP="00283C0E">
            <w:pPr>
              <w:ind w:right="-2"/>
            </w:pPr>
            <w:r w:rsidRPr="00685EEC">
              <w:lastRenderedPageBreak/>
              <w:t>Süs havuzları, hidroforlar, araç tamir ve bakım servislerinde araçların kaldırılmasında kullanılan liftler, boya işlerinde kullanılan basınçlı boya makinelerinde ve itfaiye araçlarında olduğu gibi suyun yükseğe çıkarılması, uzak mesafelere püskürtülmesinde ya da cisimlerin kaldırılmasında gaz basıncından yararlanılır.</w:t>
            </w:r>
          </w:p>
          <w:p w:rsidR="00685EEC" w:rsidRPr="00685EEC" w:rsidRDefault="00685EEC" w:rsidP="00283C0E">
            <w:pPr>
              <w:ind w:right="-2"/>
            </w:pPr>
            <w:r w:rsidRPr="00685EEC">
              <w:rPr>
                <w:noProof/>
              </w:rPr>
              <w:drawing>
                <wp:inline distT="0" distB="0" distL="0" distR="0">
                  <wp:extent cx="2362200" cy="1828800"/>
                  <wp:effectExtent l="0" t="0" r="0" b="0"/>
                  <wp:docPr id="10" name="Resim 10" descr="Basınç-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ınç-Li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828800"/>
                          </a:xfrm>
                          <a:prstGeom prst="rect">
                            <a:avLst/>
                          </a:prstGeom>
                          <a:noFill/>
                          <a:ln>
                            <a:noFill/>
                          </a:ln>
                        </pic:spPr>
                      </pic:pic>
                    </a:graphicData>
                  </a:graphic>
                </wp:inline>
              </w:drawing>
            </w:r>
          </w:p>
          <w:p w:rsidR="00685EEC" w:rsidRPr="00685EEC" w:rsidRDefault="00685EEC" w:rsidP="00685EE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685EEC">
              <w:rPr>
                <w:rStyle w:val="Gl"/>
                <w:rFonts w:asciiTheme="minorHAnsi" w:hAnsiTheme="minorHAnsi" w:cs="Tahoma"/>
                <w:color w:val="050505"/>
                <w:sz w:val="22"/>
                <w:szCs w:val="22"/>
                <w:bdr w:val="none" w:sz="0" w:space="0" w:color="auto" w:frame="1"/>
              </w:rPr>
              <w:t>Su Cendereleri</w:t>
            </w:r>
          </w:p>
          <w:p w:rsidR="00685EEC" w:rsidRPr="00685EEC" w:rsidRDefault="00685EEC" w:rsidP="00685EE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685EEC">
              <w:rPr>
                <w:rFonts w:asciiTheme="minorHAnsi" w:hAnsiTheme="minorHAnsi" w:cs="Tahoma"/>
                <w:color w:val="050505"/>
                <w:sz w:val="22"/>
                <w:szCs w:val="22"/>
              </w:rPr>
              <w:t>Su cendereleri Paskal Prensibine göre çalışan bir tür kaldıraç örneğidir. Sıvıların basıncı her yönde ve eşit büyüklükte iletme özelliğinden yararlanılarak yapılmışlardır.</w:t>
            </w:r>
          </w:p>
          <w:p w:rsidR="00685EEC" w:rsidRPr="00685EEC" w:rsidRDefault="00685EEC" w:rsidP="00685EE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685EEC">
              <w:rPr>
                <w:rFonts w:asciiTheme="minorHAnsi" w:hAnsiTheme="minorHAnsi"/>
                <w:noProof/>
                <w:sz w:val="22"/>
                <w:szCs w:val="22"/>
              </w:rPr>
              <w:drawing>
                <wp:inline distT="0" distB="0" distL="0" distR="0">
                  <wp:extent cx="2009775" cy="1835596"/>
                  <wp:effectExtent l="0" t="0" r="0" b="0"/>
                  <wp:docPr id="11" name="Resim 11" descr="Su Cende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 Cender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881" cy="1850307"/>
                          </a:xfrm>
                          <a:prstGeom prst="rect">
                            <a:avLst/>
                          </a:prstGeom>
                          <a:noFill/>
                          <a:ln>
                            <a:noFill/>
                          </a:ln>
                        </pic:spPr>
                      </pic:pic>
                    </a:graphicData>
                  </a:graphic>
                </wp:inline>
              </w:drawing>
            </w:r>
          </w:p>
          <w:p w:rsidR="00685EEC" w:rsidRPr="00685EEC" w:rsidRDefault="00685EEC" w:rsidP="00685EEC">
            <w:pPr>
              <w:shd w:val="clear" w:color="auto" w:fill="FFFFFF"/>
              <w:spacing w:line="357" w:lineRule="atLeast"/>
              <w:textAlignment w:val="baseline"/>
              <w:rPr>
                <w:rFonts w:eastAsia="Times New Roman" w:cs="Tahoma"/>
                <w:color w:val="050505"/>
              </w:rPr>
            </w:pPr>
            <w:r w:rsidRPr="00685EEC">
              <w:rPr>
                <w:rFonts w:eastAsia="Times New Roman" w:cs="Tahoma"/>
                <w:color w:val="050505"/>
              </w:rPr>
              <w:t>Yukarıdaki su cenderesinde A</w:t>
            </w:r>
            <w:r w:rsidRPr="00685EEC">
              <w:rPr>
                <w:rFonts w:eastAsia="Times New Roman" w:cs="Tahoma"/>
                <w:color w:val="050505"/>
                <w:bdr w:val="none" w:sz="0" w:space="0" w:color="auto" w:frame="1"/>
                <w:vertAlign w:val="subscript"/>
              </w:rPr>
              <w:t>1</w:t>
            </w:r>
            <w:r w:rsidRPr="00685EEC">
              <w:rPr>
                <w:rFonts w:eastAsia="Times New Roman" w:cs="Tahoma"/>
                <w:color w:val="050505"/>
              </w:rPr>
              <w:t> pistonu A</w:t>
            </w:r>
            <w:r w:rsidRPr="00685EEC">
              <w:rPr>
                <w:rFonts w:eastAsia="Times New Roman" w:cs="Tahoma"/>
                <w:color w:val="050505"/>
                <w:bdr w:val="none" w:sz="0" w:space="0" w:color="auto" w:frame="1"/>
                <w:vertAlign w:val="subscript"/>
              </w:rPr>
              <w:t>2</w:t>
            </w:r>
            <w:r w:rsidRPr="00685EEC">
              <w:rPr>
                <w:rFonts w:eastAsia="Times New Roman" w:cs="Tahoma"/>
                <w:color w:val="050505"/>
              </w:rPr>
              <w:t> pistonuna göre daha küçüktür. Küçük pistona uygulanan kuvvet ile büyük basınç elde edilir. Cendere içerisindeki su, oluşan basıncı A</w:t>
            </w:r>
            <w:r w:rsidRPr="00685EEC">
              <w:rPr>
                <w:rFonts w:eastAsia="Times New Roman" w:cs="Tahoma"/>
                <w:color w:val="050505"/>
                <w:bdr w:val="none" w:sz="0" w:space="0" w:color="auto" w:frame="1"/>
                <w:vertAlign w:val="subscript"/>
              </w:rPr>
              <w:t>2</w:t>
            </w:r>
            <w:r w:rsidRPr="00685EEC">
              <w:rPr>
                <w:rFonts w:eastAsia="Times New Roman" w:cs="Tahoma"/>
                <w:color w:val="050505"/>
              </w:rPr>
              <w:t> pistonuna eşit büyüklükte iletir. Bu şekilde az bir kuvvet ile çok ağır cisimler kaldırılabilir.</w:t>
            </w:r>
          </w:p>
          <w:p w:rsidR="00685EEC" w:rsidRPr="00685EEC" w:rsidRDefault="00685EEC" w:rsidP="00685EEC">
            <w:pPr>
              <w:shd w:val="clear" w:color="auto" w:fill="FFFFFF"/>
              <w:spacing w:after="225" w:line="357" w:lineRule="atLeast"/>
              <w:textAlignment w:val="baseline"/>
              <w:rPr>
                <w:rFonts w:eastAsia="Times New Roman" w:cs="Tahoma"/>
                <w:color w:val="050505"/>
              </w:rPr>
            </w:pPr>
            <w:r w:rsidRPr="00685EEC">
              <w:rPr>
                <w:rFonts w:eastAsia="Times New Roman" w:cs="Tahoma"/>
                <w:color w:val="050505"/>
              </w:rPr>
              <w:t>Özet olarak basıncın günlük hayatta kullanım alanlarına;</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Paletler</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İlaçlama Pompaları</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Hidrolik fren ve damper sistemleri</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Berber koltukları,</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Su cendereleri</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İtfaiye merdivenleri</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Emme Basma Tulumbalar</w:t>
            </w:r>
          </w:p>
          <w:p w:rsidR="00685EEC" w:rsidRPr="00685EEC" w:rsidRDefault="00685EEC" w:rsidP="00685EEC">
            <w:pPr>
              <w:numPr>
                <w:ilvl w:val="0"/>
                <w:numId w:val="29"/>
              </w:numPr>
              <w:shd w:val="clear" w:color="auto" w:fill="FFFFFF"/>
              <w:spacing w:line="357" w:lineRule="atLeast"/>
              <w:ind w:left="600"/>
              <w:textAlignment w:val="baseline"/>
              <w:rPr>
                <w:rFonts w:eastAsia="Times New Roman" w:cs="Tahoma"/>
                <w:color w:val="050505"/>
              </w:rPr>
            </w:pPr>
            <w:r w:rsidRPr="00685EEC">
              <w:rPr>
                <w:rFonts w:eastAsia="Times New Roman" w:cs="Tahoma"/>
                <w:color w:val="050505"/>
              </w:rPr>
              <w:t>Hidrolik sistemli kepçeler</w:t>
            </w:r>
          </w:p>
          <w:p w:rsidR="00685EEC" w:rsidRPr="00685EEC" w:rsidRDefault="00685EEC" w:rsidP="00685EEC">
            <w:pPr>
              <w:shd w:val="clear" w:color="auto" w:fill="FFFFFF"/>
              <w:spacing w:after="225" w:line="357" w:lineRule="atLeast"/>
              <w:textAlignment w:val="baseline"/>
              <w:rPr>
                <w:rFonts w:eastAsia="Times New Roman" w:cs="Tahoma"/>
                <w:color w:val="050505"/>
              </w:rPr>
            </w:pPr>
            <w:r w:rsidRPr="00685EEC">
              <w:rPr>
                <w:rFonts w:eastAsia="Times New Roman" w:cs="Tahoma"/>
                <w:color w:val="050505"/>
              </w:rPr>
              <w:t>örnek olarak verilebilir.</w:t>
            </w:r>
          </w:p>
          <w:p w:rsidR="00685EEC" w:rsidRDefault="00685EEC" w:rsidP="00685EEC">
            <w:pPr>
              <w:pStyle w:val="NormalWeb"/>
              <w:shd w:val="clear" w:color="auto" w:fill="FFFFFF"/>
              <w:spacing w:before="0" w:beforeAutospacing="0" w:after="225" w:afterAutospacing="0" w:line="357" w:lineRule="atLeast"/>
              <w:textAlignment w:val="baseline"/>
              <w:rPr>
                <w:rFonts w:ascii="Tahoma" w:hAnsi="Tahoma" w:cs="Tahoma"/>
                <w:color w:val="050505"/>
                <w:sz w:val="21"/>
                <w:szCs w:val="21"/>
              </w:rPr>
            </w:pPr>
          </w:p>
          <w:p w:rsidR="00685EEC" w:rsidRDefault="00685EEC" w:rsidP="00283C0E">
            <w:pPr>
              <w:ind w:right="-2"/>
            </w:pPr>
          </w:p>
          <w:p w:rsidR="007017BD" w:rsidRDefault="007017BD" w:rsidP="00283C0E">
            <w:pPr>
              <w:ind w:right="-2"/>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685EEC" w:rsidP="00685EEC">
            <w:pPr>
              <w:rPr>
                <w:b/>
                <w:sz w:val="20"/>
                <w:szCs w:val="20"/>
              </w:rPr>
            </w:pPr>
            <w:r w:rsidRPr="00685EEC">
              <w:rPr>
                <w:b/>
                <w:sz w:val="20"/>
                <w:szCs w:val="20"/>
              </w:rPr>
              <w:t>1. dönem  2. yazılı sınavı:</w:t>
            </w:r>
            <w:r>
              <w:rPr>
                <w:b/>
                <w:sz w:val="20"/>
                <w:szCs w:val="20"/>
              </w:rPr>
              <w:t xml:space="preserve"> </w:t>
            </w:r>
            <w:r w:rsidRPr="00685EEC">
              <w:rPr>
                <w:b/>
                <w:sz w:val="20"/>
                <w:szCs w:val="20"/>
              </w:rPr>
              <w:t>7-11 ARALIK 2015)</w:t>
            </w:r>
          </w:p>
        </w:tc>
      </w:tr>
    </w:tbl>
    <w:p w:rsidR="00125FE2" w:rsidRPr="00723D20" w:rsidRDefault="00723D20" w:rsidP="00723D20">
      <w:pPr>
        <w:rPr>
          <w:b/>
          <w:sz w:val="16"/>
          <w:szCs w:val="16"/>
        </w:rPr>
      </w:pPr>
      <w:r>
        <w:rPr>
          <w:b/>
          <w:sz w:val="16"/>
          <w:szCs w:val="16"/>
        </w:rPr>
        <w:t xml:space="preserve">                                                       </w:t>
      </w:r>
      <w:r w:rsidR="00125FE2" w:rsidRPr="00723D20">
        <w:rPr>
          <w:b/>
          <w:sz w:val="16"/>
          <w:szCs w:val="16"/>
        </w:rPr>
        <w:t>…………………………………..</w:t>
      </w:r>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Fen Bilimleri Öğretmeni                                                                         ………………………………………</w:t>
      </w:r>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6443B1" w:rsidP="00125FE2">
      <w:pPr>
        <w:jc w:val="center"/>
        <w:rPr>
          <w:sz w:val="24"/>
          <w:szCs w:val="24"/>
        </w:rPr>
      </w:pPr>
      <w:hyperlink r:id="rId9"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9"/>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8"/>
  </w:num>
  <w:num w:numId="13">
    <w:abstractNumId w:val="8"/>
  </w:num>
  <w:num w:numId="14">
    <w:abstractNumId w:val="25"/>
  </w:num>
  <w:num w:numId="15">
    <w:abstractNumId w:val="11"/>
  </w:num>
  <w:num w:numId="16">
    <w:abstractNumId w:val="21"/>
  </w:num>
  <w:num w:numId="17">
    <w:abstractNumId w:val="18"/>
  </w:num>
  <w:num w:numId="18">
    <w:abstractNumId w:val="5"/>
  </w:num>
  <w:num w:numId="19">
    <w:abstractNumId w:val="23"/>
  </w:num>
  <w:num w:numId="20">
    <w:abstractNumId w:val="15"/>
  </w:num>
  <w:num w:numId="21">
    <w:abstractNumId w:val="20"/>
  </w:num>
  <w:num w:numId="22">
    <w:abstractNumId w:val="0"/>
  </w:num>
  <w:num w:numId="23">
    <w:abstractNumId w:val="3"/>
  </w:num>
  <w:num w:numId="24">
    <w:abstractNumId w:val="6"/>
  </w:num>
  <w:num w:numId="25">
    <w:abstractNumId w:val="2"/>
  </w:num>
  <w:num w:numId="26">
    <w:abstractNumId w:val="24"/>
  </w:num>
  <w:num w:numId="27">
    <w:abstractNumId w:val="26"/>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283C0E"/>
    <w:rsid w:val="0033357B"/>
    <w:rsid w:val="00426EB7"/>
    <w:rsid w:val="0043426E"/>
    <w:rsid w:val="00563F64"/>
    <w:rsid w:val="00635E5E"/>
    <w:rsid w:val="006443B1"/>
    <w:rsid w:val="00685EEC"/>
    <w:rsid w:val="007017BD"/>
    <w:rsid w:val="00723D20"/>
    <w:rsid w:val="0072406D"/>
    <w:rsid w:val="00797318"/>
    <w:rsid w:val="008973E7"/>
    <w:rsid w:val="00931579"/>
    <w:rsid w:val="009710E2"/>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571</Words>
  <Characters>3257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8</cp:revision>
  <dcterms:created xsi:type="dcterms:W3CDTF">2015-11-09T13:16:00Z</dcterms:created>
  <dcterms:modified xsi:type="dcterms:W3CDTF">2015-12-04T19:10:00Z</dcterms:modified>
</cp:coreProperties>
</file>