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C5E" w:rsidRPr="00125FE2" w:rsidRDefault="00635E5E" w:rsidP="000E120A">
      <w:pPr>
        <w:jc w:val="center"/>
        <w:rPr>
          <w:b/>
          <w:sz w:val="24"/>
          <w:szCs w:val="24"/>
        </w:rPr>
      </w:pPr>
      <w:r w:rsidRPr="00125FE2">
        <w:rPr>
          <w:b/>
          <w:sz w:val="24"/>
          <w:szCs w:val="24"/>
        </w:rPr>
        <w:t>2015- 2016 EĞİTİM – ÖĞRETİ</w:t>
      </w:r>
      <w:bookmarkStart w:id="0" w:name="_GoBack"/>
      <w:bookmarkEnd w:id="0"/>
      <w:r w:rsidRPr="00125FE2">
        <w:rPr>
          <w:b/>
          <w:sz w:val="24"/>
          <w:szCs w:val="24"/>
        </w:rPr>
        <w:t xml:space="preserve">M </w:t>
      </w:r>
      <w:r w:rsidR="00931579">
        <w:rPr>
          <w:b/>
          <w:sz w:val="24"/>
          <w:szCs w:val="24"/>
        </w:rPr>
        <w:t>YILI 7</w:t>
      </w:r>
      <w:r w:rsidR="000E120A" w:rsidRPr="00125FE2">
        <w:rPr>
          <w:b/>
          <w:sz w:val="24"/>
          <w:szCs w:val="24"/>
        </w:rPr>
        <w:t>.</w:t>
      </w:r>
      <w:r w:rsidR="00F249BD">
        <w:rPr>
          <w:b/>
          <w:sz w:val="24"/>
          <w:szCs w:val="24"/>
        </w:rPr>
        <w:t xml:space="preserve"> SINIF FEN BİLİMLERİ DERS </w:t>
      </w:r>
      <w:r w:rsidRPr="00125FE2">
        <w:rPr>
          <w:b/>
          <w:sz w:val="24"/>
          <w:szCs w:val="24"/>
        </w:rPr>
        <w:t>PLÂNI</w:t>
      </w:r>
    </w:p>
    <w:p w:rsidR="00635E5E" w:rsidRPr="00125FE2" w:rsidRDefault="00635E5E">
      <w:pPr>
        <w:rPr>
          <w:b/>
          <w:color w:val="FF0000"/>
        </w:rPr>
      </w:pPr>
      <w:r w:rsidRPr="00125FE2">
        <w:rPr>
          <w:b/>
          <w:color w:val="FF0000"/>
        </w:rPr>
        <w:t>I.BÖLÜM</w:t>
      </w:r>
    </w:p>
    <w:tbl>
      <w:tblPr>
        <w:tblStyle w:val="TabloKlavuzu"/>
        <w:tblW w:w="0" w:type="auto"/>
        <w:jc w:val="center"/>
        <w:tblLook w:val="04A0" w:firstRow="1" w:lastRow="0" w:firstColumn="1" w:lastColumn="0" w:noHBand="0" w:noVBand="1"/>
      </w:tblPr>
      <w:tblGrid>
        <w:gridCol w:w="2093"/>
        <w:gridCol w:w="3751"/>
        <w:gridCol w:w="3368"/>
      </w:tblGrid>
      <w:tr w:rsidR="00635E5E" w:rsidTr="007017BD">
        <w:trPr>
          <w:jc w:val="center"/>
        </w:trPr>
        <w:tc>
          <w:tcPr>
            <w:tcW w:w="2093" w:type="dxa"/>
          </w:tcPr>
          <w:p w:rsidR="00635E5E" w:rsidRPr="000E120A" w:rsidRDefault="00635E5E" w:rsidP="00635E5E">
            <w:pPr>
              <w:jc w:val="right"/>
              <w:rPr>
                <w:b/>
              </w:rPr>
            </w:pPr>
            <w:r w:rsidRPr="000E120A">
              <w:rPr>
                <w:b/>
              </w:rPr>
              <w:t>Dersin Adı:</w:t>
            </w:r>
          </w:p>
        </w:tc>
        <w:tc>
          <w:tcPr>
            <w:tcW w:w="3751" w:type="dxa"/>
          </w:tcPr>
          <w:p w:rsidR="00635E5E" w:rsidRDefault="00635E5E">
            <w:r>
              <w:t>Fen Bilimleri</w:t>
            </w:r>
          </w:p>
        </w:tc>
        <w:tc>
          <w:tcPr>
            <w:tcW w:w="3368" w:type="dxa"/>
          </w:tcPr>
          <w:p w:rsidR="00635E5E" w:rsidRDefault="006443B1" w:rsidP="006443B1">
            <w:r>
              <w:t>11</w:t>
            </w:r>
            <w:r w:rsidR="00635E5E">
              <w:t>.Hafta (</w:t>
            </w:r>
            <w:r>
              <w:t>7</w:t>
            </w:r>
            <w:r w:rsidR="00046740">
              <w:t xml:space="preserve"> </w:t>
            </w:r>
            <w:r>
              <w:t>– 11</w:t>
            </w:r>
            <w:r w:rsidR="007017BD">
              <w:t xml:space="preserve"> Aralık </w:t>
            </w:r>
            <w:r w:rsidR="00046740">
              <w:t>2015</w:t>
            </w:r>
            <w:r w:rsidR="00635E5E">
              <w:t>)</w:t>
            </w:r>
          </w:p>
        </w:tc>
      </w:tr>
      <w:tr w:rsidR="00635E5E" w:rsidTr="00125FE2">
        <w:trPr>
          <w:jc w:val="center"/>
        </w:trPr>
        <w:tc>
          <w:tcPr>
            <w:tcW w:w="2093" w:type="dxa"/>
          </w:tcPr>
          <w:p w:rsidR="00635E5E" w:rsidRPr="000E120A" w:rsidRDefault="00635E5E" w:rsidP="00635E5E">
            <w:pPr>
              <w:jc w:val="right"/>
              <w:rPr>
                <w:b/>
              </w:rPr>
            </w:pPr>
            <w:r w:rsidRPr="000E120A">
              <w:rPr>
                <w:b/>
              </w:rPr>
              <w:t>Sınıf:</w:t>
            </w:r>
          </w:p>
        </w:tc>
        <w:tc>
          <w:tcPr>
            <w:tcW w:w="7119" w:type="dxa"/>
            <w:gridSpan w:val="2"/>
          </w:tcPr>
          <w:p w:rsidR="00635E5E" w:rsidRDefault="00931579" w:rsidP="0018041D">
            <w:r>
              <w:t>7</w:t>
            </w:r>
            <w:r w:rsidR="000E120A">
              <w:t>.</w:t>
            </w:r>
            <w:r w:rsidR="00635E5E">
              <w:t>Sınıf</w:t>
            </w:r>
          </w:p>
        </w:tc>
      </w:tr>
      <w:tr w:rsidR="00635E5E" w:rsidTr="00125FE2">
        <w:trPr>
          <w:jc w:val="center"/>
        </w:trPr>
        <w:tc>
          <w:tcPr>
            <w:tcW w:w="2093" w:type="dxa"/>
          </w:tcPr>
          <w:p w:rsidR="00635E5E" w:rsidRPr="000E120A" w:rsidRDefault="00635E5E" w:rsidP="00635E5E">
            <w:pPr>
              <w:jc w:val="right"/>
              <w:rPr>
                <w:b/>
              </w:rPr>
            </w:pPr>
            <w:r w:rsidRPr="000E120A">
              <w:rPr>
                <w:b/>
              </w:rPr>
              <w:t>Ünite No-Adı:</w:t>
            </w:r>
          </w:p>
        </w:tc>
        <w:tc>
          <w:tcPr>
            <w:tcW w:w="7119" w:type="dxa"/>
            <w:gridSpan w:val="2"/>
          </w:tcPr>
          <w:p w:rsidR="00635E5E" w:rsidRDefault="009710E2" w:rsidP="009710E2">
            <w:r>
              <w:t>2</w:t>
            </w:r>
            <w:r w:rsidR="00635E5E">
              <w:t>.Ünite:</w:t>
            </w:r>
            <w:r w:rsidR="00B0338F">
              <w:t xml:space="preserve"> </w:t>
            </w:r>
            <w:r>
              <w:t>Kuvvet ve Enerji</w:t>
            </w:r>
          </w:p>
        </w:tc>
      </w:tr>
      <w:tr w:rsidR="00635E5E" w:rsidTr="00125FE2">
        <w:trPr>
          <w:jc w:val="center"/>
        </w:trPr>
        <w:tc>
          <w:tcPr>
            <w:tcW w:w="2093" w:type="dxa"/>
          </w:tcPr>
          <w:p w:rsidR="00635E5E" w:rsidRPr="000E120A" w:rsidRDefault="00635E5E" w:rsidP="00635E5E">
            <w:pPr>
              <w:jc w:val="right"/>
              <w:rPr>
                <w:b/>
              </w:rPr>
            </w:pPr>
            <w:r w:rsidRPr="000E120A">
              <w:rPr>
                <w:b/>
              </w:rPr>
              <w:t>Konu:</w:t>
            </w:r>
          </w:p>
        </w:tc>
        <w:tc>
          <w:tcPr>
            <w:tcW w:w="7119" w:type="dxa"/>
            <w:gridSpan w:val="2"/>
          </w:tcPr>
          <w:p w:rsidR="00635E5E" w:rsidRDefault="007017BD">
            <w:r>
              <w:t>Kuvvet-Katı Basıncı İlişkisi</w:t>
            </w:r>
          </w:p>
        </w:tc>
      </w:tr>
      <w:tr w:rsidR="00635E5E" w:rsidTr="00125FE2">
        <w:trPr>
          <w:jc w:val="center"/>
        </w:trPr>
        <w:tc>
          <w:tcPr>
            <w:tcW w:w="2093" w:type="dxa"/>
          </w:tcPr>
          <w:p w:rsidR="00635E5E" w:rsidRPr="000E120A" w:rsidRDefault="00635E5E" w:rsidP="00635E5E">
            <w:pPr>
              <w:jc w:val="right"/>
              <w:rPr>
                <w:b/>
              </w:rPr>
            </w:pPr>
            <w:r w:rsidRPr="000E120A">
              <w:rPr>
                <w:b/>
              </w:rPr>
              <w:t>Önerilen Ders Saati:</w:t>
            </w:r>
          </w:p>
        </w:tc>
        <w:tc>
          <w:tcPr>
            <w:tcW w:w="7119" w:type="dxa"/>
            <w:gridSpan w:val="2"/>
          </w:tcPr>
          <w:p w:rsidR="00635E5E" w:rsidRDefault="00931579">
            <w:r>
              <w:t>4</w:t>
            </w:r>
            <w:r w:rsidR="0043426E">
              <w:t xml:space="preserve"> Saat</w:t>
            </w:r>
          </w:p>
        </w:tc>
      </w:tr>
    </w:tbl>
    <w:p w:rsidR="00635E5E" w:rsidRPr="00125FE2" w:rsidRDefault="00635E5E">
      <w:pPr>
        <w:rPr>
          <w:b/>
          <w:color w:val="FF0000"/>
        </w:rPr>
      </w:pPr>
      <w:r w:rsidRPr="00125FE2">
        <w:rPr>
          <w:b/>
          <w:color w:val="FF0000"/>
        </w:rPr>
        <w:t>II.BÖLÜM</w:t>
      </w:r>
    </w:p>
    <w:tbl>
      <w:tblPr>
        <w:tblStyle w:val="TabloKlavuzu"/>
        <w:tblW w:w="0" w:type="auto"/>
        <w:jc w:val="center"/>
        <w:tblLook w:val="04A0" w:firstRow="1" w:lastRow="0" w:firstColumn="1" w:lastColumn="0" w:noHBand="0" w:noVBand="1"/>
      </w:tblPr>
      <w:tblGrid>
        <w:gridCol w:w="2093"/>
        <w:gridCol w:w="2012"/>
        <w:gridCol w:w="5573"/>
      </w:tblGrid>
      <w:tr w:rsidR="00635E5E" w:rsidTr="00D84B6A">
        <w:trPr>
          <w:trHeight w:val="733"/>
          <w:jc w:val="center"/>
        </w:trPr>
        <w:tc>
          <w:tcPr>
            <w:tcW w:w="4105" w:type="dxa"/>
            <w:gridSpan w:val="2"/>
            <w:vAlign w:val="center"/>
          </w:tcPr>
          <w:p w:rsidR="00635E5E" w:rsidRPr="000E120A" w:rsidRDefault="00635E5E" w:rsidP="00635E5E">
            <w:pPr>
              <w:jc w:val="right"/>
              <w:rPr>
                <w:b/>
              </w:rPr>
            </w:pPr>
            <w:r w:rsidRPr="000E120A">
              <w:rPr>
                <w:b/>
              </w:rPr>
              <w:t>Öğrenci Kazanımları/Hedef ve Davranışlar:</w:t>
            </w:r>
          </w:p>
        </w:tc>
        <w:tc>
          <w:tcPr>
            <w:tcW w:w="5069" w:type="dxa"/>
          </w:tcPr>
          <w:p w:rsidR="0072406D" w:rsidRDefault="00685EEC" w:rsidP="007017BD">
            <w:r w:rsidRPr="00685EEC">
              <w:t>7.2.2.3. Katı, sıvı ve gazların basınç özelliklerinin günlük yaşam ve teknolojideki uygulamalarına örnekler verir.</w:t>
            </w:r>
          </w:p>
        </w:tc>
      </w:tr>
      <w:tr w:rsidR="00635E5E" w:rsidTr="0072406D">
        <w:trPr>
          <w:trHeight w:val="922"/>
          <w:jc w:val="center"/>
        </w:trPr>
        <w:tc>
          <w:tcPr>
            <w:tcW w:w="4105" w:type="dxa"/>
            <w:gridSpan w:val="2"/>
            <w:vAlign w:val="center"/>
          </w:tcPr>
          <w:p w:rsidR="00635E5E" w:rsidRPr="000E120A" w:rsidRDefault="00635E5E" w:rsidP="00635E5E">
            <w:pPr>
              <w:jc w:val="right"/>
              <w:rPr>
                <w:b/>
              </w:rPr>
            </w:pPr>
            <w:r w:rsidRPr="000E120A">
              <w:rPr>
                <w:b/>
              </w:rPr>
              <w:t>Ünite Kavramları ve Sembolleri:</w:t>
            </w:r>
          </w:p>
        </w:tc>
        <w:tc>
          <w:tcPr>
            <w:tcW w:w="5069" w:type="dxa"/>
          </w:tcPr>
          <w:p w:rsidR="007017BD" w:rsidRDefault="00685EEC">
            <w:r>
              <w:t>Basıncın Günlük Hayattaki Kullanım Alanları</w:t>
            </w:r>
          </w:p>
        </w:tc>
      </w:tr>
      <w:tr w:rsidR="00635E5E" w:rsidTr="00D84B6A">
        <w:trPr>
          <w:trHeight w:val="629"/>
          <w:jc w:val="center"/>
        </w:trPr>
        <w:tc>
          <w:tcPr>
            <w:tcW w:w="4105" w:type="dxa"/>
            <w:gridSpan w:val="2"/>
            <w:vAlign w:val="center"/>
          </w:tcPr>
          <w:p w:rsidR="00635E5E" w:rsidRPr="000E120A" w:rsidRDefault="00635E5E" w:rsidP="00635E5E">
            <w:pPr>
              <w:jc w:val="right"/>
              <w:rPr>
                <w:b/>
              </w:rPr>
            </w:pPr>
            <w:r w:rsidRPr="000E120A">
              <w:rPr>
                <w:b/>
              </w:rPr>
              <w:t>Uygulanacak Yöntem ve Teknikler:</w:t>
            </w:r>
          </w:p>
        </w:tc>
        <w:tc>
          <w:tcPr>
            <w:tcW w:w="5069" w:type="dxa"/>
          </w:tcPr>
          <w:p w:rsidR="00635E5E" w:rsidRDefault="00D84B6A">
            <w:r>
              <w:t>Anlatım, Soru Cevap, Rol Yapma, Grup Çalışması</w:t>
            </w:r>
          </w:p>
        </w:tc>
      </w:tr>
      <w:tr w:rsidR="00635E5E" w:rsidTr="00D84B6A">
        <w:trPr>
          <w:trHeight w:val="755"/>
          <w:jc w:val="center"/>
        </w:trPr>
        <w:tc>
          <w:tcPr>
            <w:tcW w:w="4105" w:type="dxa"/>
            <w:gridSpan w:val="2"/>
            <w:vAlign w:val="center"/>
          </w:tcPr>
          <w:p w:rsidR="00635E5E" w:rsidRPr="000E120A" w:rsidRDefault="00635E5E" w:rsidP="00635E5E">
            <w:pPr>
              <w:jc w:val="right"/>
              <w:rPr>
                <w:b/>
              </w:rPr>
            </w:pPr>
            <w:r w:rsidRPr="000E120A">
              <w:rPr>
                <w:b/>
              </w:rPr>
              <w:t>Kullanılacak Araç – Gereçler:</w:t>
            </w:r>
          </w:p>
        </w:tc>
        <w:tc>
          <w:tcPr>
            <w:tcW w:w="5069" w:type="dxa"/>
          </w:tcPr>
          <w:p w:rsidR="00931579" w:rsidRDefault="00046740" w:rsidP="00723D20">
            <w:r w:rsidRPr="00046740">
              <w:t xml:space="preserve"> </w:t>
            </w:r>
          </w:p>
          <w:p w:rsidR="00046740" w:rsidRDefault="00685EEC" w:rsidP="00B0338F">
            <w:r>
              <w:t>Basıncın günlük hayattaki kullanım alanları ile ilgili görseller</w:t>
            </w:r>
          </w:p>
        </w:tc>
      </w:tr>
      <w:tr w:rsidR="00635E5E" w:rsidTr="00D84B6A">
        <w:trPr>
          <w:trHeight w:val="755"/>
          <w:jc w:val="center"/>
        </w:trPr>
        <w:tc>
          <w:tcPr>
            <w:tcW w:w="4105" w:type="dxa"/>
            <w:gridSpan w:val="2"/>
            <w:vAlign w:val="center"/>
          </w:tcPr>
          <w:p w:rsidR="00635E5E" w:rsidRPr="000E120A" w:rsidRDefault="00635E5E" w:rsidP="00635E5E">
            <w:pPr>
              <w:jc w:val="right"/>
              <w:rPr>
                <w:b/>
              </w:rPr>
            </w:pPr>
            <w:r w:rsidRPr="000E120A">
              <w:rPr>
                <w:b/>
              </w:rPr>
              <w:t>Açıklamalar:</w:t>
            </w:r>
          </w:p>
        </w:tc>
        <w:tc>
          <w:tcPr>
            <w:tcW w:w="5069" w:type="dxa"/>
          </w:tcPr>
          <w:p w:rsidR="00635E5E" w:rsidRDefault="00635E5E" w:rsidP="007017BD"/>
        </w:tc>
      </w:tr>
      <w:tr w:rsidR="00635E5E" w:rsidTr="0072406D">
        <w:trPr>
          <w:trHeight w:val="472"/>
          <w:jc w:val="center"/>
        </w:trPr>
        <w:tc>
          <w:tcPr>
            <w:tcW w:w="4105" w:type="dxa"/>
            <w:gridSpan w:val="2"/>
            <w:vAlign w:val="center"/>
          </w:tcPr>
          <w:p w:rsidR="00635E5E" w:rsidRPr="000E120A" w:rsidRDefault="00635E5E" w:rsidP="008A0B40">
            <w:pPr>
              <w:jc w:val="right"/>
              <w:rPr>
                <w:b/>
              </w:rPr>
            </w:pPr>
            <w:r w:rsidRPr="000E120A">
              <w:rPr>
                <w:b/>
              </w:rPr>
              <w:t>Yapılacak Etkinlikler:</w:t>
            </w:r>
          </w:p>
        </w:tc>
        <w:tc>
          <w:tcPr>
            <w:tcW w:w="5069" w:type="dxa"/>
          </w:tcPr>
          <w:p w:rsidR="00046740" w:rsidRDefault="00046740" w:rsidP="008A0B40"/>
        </w:tc>
      </w:tr>
      <w:tr w:rsidR="00635E5E" w:rsidTr="00283C0E">
        <w:trPr>
          <w:trHeight w:val="834"/>
          <w:jc w:val="center"/>
        </w:trPr>
        <w:tc>
          <w:tcPr>
            <w:tcW w:w="2093" w:type="dxa"/>
            <w:vAlign w:val="center"/>
          </w:tcPr>
          <w:p w:rsidR="00635E5E" w:rsidRPr="000E120A" w:rsidRDefault="00635E5E" w:rsidP="000E120A">
            <w:pPr>
              <w:jc w:val="center"/>
              <w:rPr>
                <w:b/>
              </w:rPr>
            </w:pPr>
            <w:r w:rsidRPr="000E120A">
              <w:rPr>
                <w:b/>
              </w:rPr>
              <w:t>Özet:</w:t>
            </w:r>
          </w:p>
        </w:tc>
        <w:tc>
          <w:tcPr>
            <w:tcW w:w="7081" w:type="dxa"/>
            <w:gridSpan w:val="2"/>
            <w:vAlign w:val="center"/>
          </w:tcPr>
          <w:p w:rsidR="007017BD" w:rsidRDefault="00685EEC" w:rsidP="007017BD">
            <w:pPr>
              <w:rPr>
                <w:b/>
                <w:bCs/>
              </w:rPr>
            </w:pPr>
            <w:r w:rsidRPr="00685EEC">
              <w:rPr>
                <w:b/>
                <w:bCs/>
              </w:rPr>
              <w:t>Basıncın Günlük Hayatta Kullanım Alanları</w:t>
            </w:r>
          </w:p>
          <w:p w:rsidR="00685EEC" w:rsidRPr="00685EEC" w:rsidRDefault="00685EEC" w:rsidP="00685EEC">
            <w:r w:rsidRPr="00685EEC">
              <w:t>Günlük hayatta katı, sıvı ve gaz basıncından sıkça yararlanırız. Balta, bıçak, toplu iğne, çivi, vida ve büyük kayaların parçalanmasında kullanılan kama gibi araçlar, katıların basıncı iletmesi özelliğinden yararlanılarak yapılmıştır. Katı cisimlerin geniş yüzeylerine uygulanan kuvvet değişmeden sivri uca iletilir. Kuvvetin uygulandığı yüzeyden daha küçük olan sivri yüzeyde daha büyük basınç elde edilir.</w:t>
            </w:r>
          </w:p>
          <w:p w:rsidR="00685EEC" w:rsidRPr="00685EEC" w:rsidRDefault="00685EEC" w:rsidP="00685EEC">
            <w:r w:rsidRPr="00685EEC">
              <w:t>Hidrolik fren sistemleri, hidrolik sistemli kepçeler, kepçe-kar araçları paletleri ve emme basma tulumbalar da basıncın günlük hayattaki kullanım alanlarına örnektir.</w:t>
            </w:r>
          </w:p>
          <w:p w:rsidR="00685EEC" w:rsidRDefault="00685EEC" w:rsidP="007017BD">
            <w:r>
              <w:rPr>
                <w:noProof/>
              </w:rPr>
              <w:drawing>
                <wp:inline distT="0" distB="0" distL="0" distR="0">
                  <wp:extent cx="4667250" cy="1561078"/>
                  <wp:effectExtent l="0" t="0" r="0" b="0"/>
                  <wp:docPr id="8" name="Resim 8" descr="http://i0.wp.com/www.fenehli.com/wp-content/uploads/2015/12/Bas%C4%B1nc%C4%B1n-Kullan%C4%B1m-Alanlar%C4%B1na-%C3%96rnekl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0.wp.com/www.fenehli.com/wp-content/uploads/2015/12/Bas%C4%B1nc%C4%B1n-Kullan%C4%B1m-Alanlar%C4%B1na-%C3%96rnekler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76612" cy="1564209"/>
                          </a:xfrm>
                          <a:prstGeom prst="rect">
                            <a:avLst/>
                          </a:prstGeom>
                          <a:noFill/>
                          <a:ln>
                            <a:noFill/>
                          </a:ln>
                        </pic:spPr>
                      </pic:pic>
                    </a:graphicData>
                  </a:graphic>
                </wp:inline>
              </w:drawing>
            </w:r>
          </w:p>
          <w:p w:rsidR="007017BD" w:rsidRDefault="007017BD" w:rsidP="00283C0E">
            <w:pPr>
              <w:ind w:right="-2"/>
            </w:pPr>
          </w:p>
          <w:p w:rsidR="00685EEC" w:rsidRDefault="00685EEC" w:rsidP="00283C0E">
            <w:pPr>
              <w:ind w:right="-2"/>
            </w:pPr>
            <w:r w:rsidRPr="00685EEC">
              <w:t>Kamyon, traktör gibi araç kasalarının kaldırılmasında sıvı ve gazların basıncı iletmesi özelliğinden yararlanılır.</w:t>
            </w:r>
          </w:p>
          <w:p w:rsidR="00685EEC" w:rsidRDefault="00685EEC" w:rsidP="00283C0E">
            <w:pPr>
              <w:ind w:right="-2"/>
            </w:pPr>
            <w:r>
              <w:rPr>
                <w:noProof/>
              </w:rPr>
              <w:drawing>
                <wp:inline distT="0" distB="0" distL="0" distR="0">
                  <wp:extent cx="3857625" cy="1501244"/>
                  <wp:effectExtent l="0" t="0" r="0" b="0"/>
                  <wp:docPr id="9" name="Resim 9" descr="http://i1.wp.com/www.fenehli.com/wp-content/uploads/2015/12/Bas%C4%B1n%C3%A7-Damper-Sistemle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1.wp.com/www.fenehli.com/wp-content/uploads/2015/12/Bas%C4%B1n%C3%A7-Damper-Sistemleri.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88604" cy="1513300"/>
                          </a:xfrm>
                          <a:prstGeom prst="rect">
                            <a:avLst/>
                          </a:prstGeom>
                          <a:noFill/>
                          <a:ln>
                            <a:noFill/>
                          </a:ln>
                        </pic:spPr>
                      </pic:pic>
                    </a:graphicData>
                  </a:graphic>
                </wp:inline>
              </w:drawing>
            </w:r>
          </w:p>
          <w:p w:rsidR="00685EEC" w:rsidRDefault="00685EEC" w:rsidP="00283C0E">
            <w:pPr>
              <w:ind w:right="-2"/>
            </w:pPr>
          </w:p>
          <w:p w:rsidR="00685EEC" w:rsidRPr="00685EEC" w:rsidRDefault="00685EEC" w:rsidP="00283C0E">
            <w:pPr>
              <w:ind w:right="-2"/>
            </w:pPr>
            <w:r w:rsidRPr="00685EEC">
              <w:lastRenderedPageBreak/>
              <w:t>Süs havuzları, hidroforlar, araç tamir ve bakım servislerinde araçların kaldırılmasında kullanılan liftler, boya işlerinde kullanılan basınçlı boya makinelerinde ve itfaiye araçlarında olduğu gibi suyun yükseğe çıkarılması, uzak mesafelere püskürtülmesinde ya da cisimlerin kaldırılmasında gaz basıncından yararlanılır.</w:t>
            </w:r>
          </w:p>
          <w:p w:rsidR="00685EEC" w:rsidRPr="00685EEC" w:rsidRDefault="00685EEC" w:rsidP="00283C0E">
            <w:pPr>
              <w:ind w:right="-2"/>
            </w:pPr>
            <w:r w:rsidRPr="00685EEC">
              <w:rPr>
                <w:noProof/>
              </w:rPr>
              <w:drawing>
                <wp:inline distT="0" distB="0" distL="0" distR="0">
                  <wp:extent cx="2362200" cy="1828800"/>
                  <wp:effectExtent l="0" t="0" r="0" b="0"/>
                  <wp:docPr id="10" name="Resim 10" descr="Basınç-L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sınç-Lif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62200" cy="1828800"/>
                          </a:xfrm>
                          <a:prstGeom prst="rect">
                            <a:avLst/>
                          </a:prstGeom>
                          <a:noFill/>
                          <a:ln>
                            <a:noFill/>
                          </a:ln>
                        </pic:spPr>
                      </pic:pic>
                    </a:graphicData>
                  </a:graphic>
                </wp:inline>
              </w:drawing>
            </w:r>
          </w:p>
          <w:p w:rsidR="00685EEC" w:rsidRPr="00685EEC" w:rsidRDefault="00685EEC" w:rsidP="00685EEC">
            <w:pPr>
              <w:pStyle w:val="NormalWeb"/>
              <w:shd w:val="clear" w:color="auto" w:fill="FFFFFF"/>
              <w:spacing w:before="0" w:beforeAutospacing="0" w:after="0" w:afterAutospacing="0" w:line="357" w:lineRule="atLeast"/>
              <w:textAlignment w:val="baseline"/>
              <w:rPr>
                <w:rFonts w:asciiTheme="minorHAnsi" w:hAnsiTheme="minorHAnsi" w:cs="Tahoma"/>
                <w:color w:val="050505"/>
                <w:sz w:val="22"/>
                <w:szCs w:val="22"/>
              </w:rPr>
            </w:pPr>
            <w:r w:rsidRPr="00685EEC">
              <w:rPr>
                <w:rStyle w:val="Gl"/>
                <w:rFonts w:asciiTheme="minorHAnsi" w:hAnsiTheme="minorHAnsi" w:cs="Tahoma"/>
                <w:color w:val="050505"/>
                <w:sz w:val="22"/>
                <w:szCs w:val="22"/>
                <w:bdr w:val="none" w:sz="0" w:space="0" w:color="auto" w:frame="1"/>
              </w:rPr>
              <w:t>Su Cendereleri</w:t>
            </w:r>
          </w:p>
          <w:p w:rsidR="00685EEC" w:rsidRPr="00685EEC" w:rsidRDefault="00685EEC" w:rsidP="00685EEC">
            <w:pPr>
              <w:pStyle w:val="NormalWeb"/>
              <w:shd w:val="clear" w:color="auto" w:fill="FFFFFF"/>
              <w:spacing w:before="0" w:beforeAutospacing="0" w:after="225" w:afterAutospacing="0" w:line="357" w:lineRule="atLeast"/>
              <w:textAlignment w:val="baseline"/>
              <w:rPr>
                <w:rFonts w:asciiTheme="minorHAnsi" w:hAnsiTheme="minorHAnsi" w:cs="Tahoma"/>
                <w:color w:val="050505"/>
                <w:sz w:val="22"/>
                <w:szCs w:val="22"/>
              </w:rPr>
            </w:pPr>
            <w:r w:rsidRPr="00685EEC">
              <w:rPr>
                <w:rFonts w:asciiTheme="minorHAnsi" w:hAnsiTheme="minorHAnsi" w:cs="Tahoma"/>
                <w:color w:val="050505"/>
                <w:sz w:val="22"/>
                <w:szCs w:val="22"/>
              </w:rPr>
              <w:t>Su cendereleri Paskal Prensibine göre çalışan bir tür kaldıraç örneğidir. Sıvıların basıncı her yönde ve eşit büyüklükte iletme özelliğinden yararlanılarak yapılmışlardır.</w:t>
            </w:r>
          </w:p>
          <w:p w:rsidR="00685EEC" w:rsidRPr="00685EEC" w:rsidRDefault="00685EEC" w:rsidP="00685EEC">
            <w:pPr>
              <w:pStyle w:val="NormalWeb"/>
              <w:shd w:val="clear" w:color="auto" w:fill="FFFFFF"/>
              <w:spacing w:before="0" w:beforeAutospacing="0" w:after="225" w:afterAutospacing="0" w:line="357" w:lineRule="atLeast"/>
              <w:textAlignment w:val="baseline"/>
              <w:rPr>
                <w:rFonts w:asciiTheme="minorHAnsi" w:hAnsiTheme="minorHAnsi" w:cs="Tahoma"/>
                <w:color w:val="050505"/>
                <w:sz w:val="22"/>
                <w:szCs w:val="22"/>
              </w:rPr>
            </w:pPr>
            <w:r w:rsidRPr="00685EEC">
              <w:rPr>
                <w:rFonts w:asciiTheme="minorHAnsi" w:hAnsiTheme="minorHAnsi"/>
                <w:noProof/>
                <w:sz w:val="22"/>
                <w:szCs w:val="22"/>
              </w:rPr>
              <w:drawing>
                <wp:inline distT="0" distB="0" distL="0" distR="0">
                  <wp:extent cx="2009775" cy="1835596"/>
                  <wp:effectExtent l="0" t="0" r="0" b="0"/>
                  <wp:docPr id="11" name="Resim 11" descr="Su Cender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u Cenderes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25881" cy="1850307"/>
                          </a:xfrm>
                          <a:prstGeom prst="rect">
                            <a:avLst/>
                          </a:prstGeom>
                          <a:noFill/>
                          <a:ln>
                            <a:noFill/>
                          </a:ln>
                        </pic:spPr>
                      </pic:pic>
                    </a:graphicData>
                  </a:graphic>
                </wp:inline>
              </w:drawing>
            </w:r>
          </w:p>
          <w:p w:rsidR="00685EEC" w:rsidRPr="00685EEC" w:rsidRDefault="00685EEC" w:rsidP="00685EEC">
            <w:pPr>
              <w:shd w:val="clear" w:color="auto" w:fill="FFFFFF"/>
              <w:spacing w:line="357" w:lineRule="atLeast"/>
              <w:textAlignment w:val="baseline"/>
              <w:rPr>
                <w:rFonts w:eastAsia="Times New Roman" w:cs="Tahoma"/>
                <w:color w:val="050505"/>
              </w:rPr>
            </w:pPr>
            <w:r w:rsidRPr="00685EEC">
              <w:rPr>
                <w:rFonts w:eastAsia="Times New Roman" w:cs="Tahoma"/>
                <w:color w:val="050505"/>
              </w:rPr>
              <w:t>Yukarıdaki su cenderesinde A</w:t>
            </w:r>
            <w:r w:rsidRPr="00685EEC">
              <w:rPr>
                <w:rFonts w:eastAsia="Times New Roman" w:cs="Tahoma"/>
                <w:color w:val="050505"/>
                <w:bdr w:val="none" w:sz="0" w:space="0" w:color="auto" w:frame="1"/>
                <w:vertAlign w:val="subscript"/>
              </w:rPr>
              <w:t>1</w:t>
            </w:r>
            <w:r w:rsidRPr="00685EEC">
              <w:rPr>
                <w:rFonts w:eastAsia="Times New Roman" w:cs="Tahoma"/>
                <w:color w:val="050505"/>
              </w:rPr>
              <w:t> pistonu A</w:t>
            </w:r>
            <w:r w:rsidRPr="00685EEC">
              <w:rPr>
                <w:rFonts w:eastAsia="Times New Roman" w:cs="Tahoma"/>
                <w:color w:val="050505"/>
                <w:bdr w:val="none" w:sz="0" w:space="0" w:color="auto" w:frame="1"/>
                <w:vertAlign w:val="subscript"/>
              </w:rPr>
              <w:t>2</w:t>
            </w:r>
            <w:r w:rsidRPr="00685EEC">
              <w:rPr>
                <w:rFonts w:eastAsia="Times New Roman" w:cs="Tahoma"/>
                <w:color w:val="050505"/>
              </w:rPr>
              <w:t> pistonuna göre daha küçüktür. Küçük pistona uygulanan kuvvet ile büyük basınç elde edilir. Cendere içerisindeki su, oluşan basıncı A</w:t>
            </w:r>
            <w:r w:rsidRPr="00685EEC">
              <w:rPr>
                <w:rFonts w:eastAsia="Times New Roman" w:cs="Tahoma"/>
                <w:color w:val="050505"/>
                <w:bdr w:val="none" w:sz="0" w:space="0" w:color="auto" w:frame="1"/>
                <w:vertAlign w:val="subscript"/>
              </w:rPr>
              <w:t>2</w:t>
            </w:r>
            <w:r w:rsidRPr="00685EEC">
              <w:rPr>
                <w:rFonts w:eastAsia="Times New Roman" w:cs="Tahoma"/>
                <w:color w:val="050505"/>
              </w:rPr>
              <w:t> pistonuna eşit büyüklükte iletir. Bu şekilde az bir kuvvet ile çok ağır cisimler kaldırılabilir.</w:t>
            </w:r>
          </w:p>
          <w:p w:rsidR="00685EEC" w:rsidRPr="00685EEC" w:rsidRDefault="00685EEC" w:rsidP="00685EEC">
            <w:pPr>
              <w:shd w:val="clear" w:color="auto" w:fill="FFFFFF"/>
              <w:spacing w:after="225" w:line="357" w:lineRule="atLeast"/>
              <w:textAlignment w:val="baseline"/>
              <w:rPr>
                <w:rFonts w:eastAsia="Times New Roman" w:cs="Tahoma"/>
                <w:color w:val="050505"/>
              </w:rPr>
            </w:pPr>
            <w:r w:rsidRPr="00685EEC">
              <w:rPr>
                <w:rFonts w:eastAsia="Times New Roman" w:cs="Tahoma"/>
                <w:color w:val="050505"/>
              </w:rPr>
              <w:t>Özet olarak basıncın günlük hayatta kullanım alanlarına;</w:t>
            </w:r>
          </w:p>
          <w:p w:rsidR="00685EEC" w:rsidRPr="00685EEC" w:rsidRDefault="00685EEC" w:rsidP="00685EEC">
            <w:pPr>
              <w:numPr>
                <w:ilvl w:val="0"/>
                <w:numId w:val="29"/>
              </w:numPr>
              <w:shd w:val="clear" w:color="auto" w:fill="FFFFFF"/>
              <w:spacing w:line="357" w:lineRule="atLeast"/>
              <w:ind w:left="600"/>
              <w:textAlignment w:val="baseline"/>
              <w:rPr>
                <w:rFonts w:eastAsia="Times New Roman" w:cs="Tahoma"/>
                <w:color w:val="050505"/>
              </w:rPr>
            </w:pPr>
            <w:r w:rsidRPr="00685EEC">
              <w:rPr>
                <w:rFonts w:eastAsia="Times New Roman" w:cs="Tahoma"/>
                <w:color w:val="050505"/>
              </w:rPr>
              <w:t>Paletler</w:t>
            </w:r>
          </w:p>
          <w:p w:rsidR="00685EEC" w:rsidRPr="00685EEC" w:rsidRDefault="00685EEC" w:rsidP="00685EEC">
            <w:pPr>
              <w:numPr>
                <w:ilvl w:val="0"/>
                <w:numId w:val="29"/>
              </w:numPr>
              <w:shd w:val="clear" w:color="auto" w:fill="FFFFFF"/>
              <w:spacing w:line="357" w:lineRule="atLeast"/>
              <w:ind w:left="600"/>
              <w:textAlignment w:val="baseline"/>
              <w:rPr>
                <w:rFonts w:eastAsia="Times New Roman" w:cs="Tahoma"/>
                <w:color w:val="050505"/>
              </w:rPr>
            </w:pPr>
            <w:r w:rsidRPr="00685EEC">
              <w:rPr>
                <w:rFonts w:eastAsia="Times New Roman" w:cs="Tahoma"/>
                <w:color w:val="050505"/>
              </w:rPr>
              <w:t>İlaçlama Pompaları</w:t>
            </w:r>
          </w:p>
          <w:p w:rsidR="00685EEC" w:rsidRPr="00685EEC" w:rsidRDefault="00685EEC" w:rsidP="00685EEC">
            <w:pPr>
              <w:numPr>
                <w:ilvl w:val="0"/>
                <w:numId w:val="29"/>
              </w:numPr>
              <w:shd w:val="clear" w:color="auto" w:fill="FFFFFF"/>
              <w:spacing w:line="357" w:lineRule="atLeast"/>
              <w:ind w:left="600"/>
              <w:textAlignment w:val="baseline"/>
              <w:rPr>
                <w:rFonts w:eastAsia="Times New Roman" w:cs="Tahoma"/>
                <w:color w:val="050505"/>
              </w:rPr>
            </w:pPr>
            <w:r w:rsidRPr="00685EEC">
              <w:rPr>
                <w:rFonts w:eastAsia="Times New Roman" w:cs="Tahoma"/>
                <w:color w:val="050505"/>
              </w:rPr>
              <w:t>Hidrolik fren ve damper sistemleri</w:t>
            </w:r>
          </w:p>
          <w:p w:rsidR="00685EEC" w:rsidRPr="00685EEC" w:rsidRDefault="00685EEC" w:rsidP="00685EEC">
            <w:pPr>
              <w:numPr>
                <w:ilvl w:val="0"/>
                <w:numId w:val="29"/>
              </w:numPr>
              <w:shd w:val="clear" w:color="auto" w:fill="FFFFFF"/>
              <w:spacing w:line="357" w:lineRule="atLeast"/>
              <w:ind w:left="600"/>
              <w:textAlignment w:val="baseline"/>
              <w:rPr>
                <w:rFonts w:eastAsia="Times New Roman" w:cs="Tahoma"/>
                <w:color w:val="050505"/>
              </w:rPr>
            </w:pPr>
            <w:r w:rsidRPr="00685EEC">
              <w:rPr>
                <w:rFonts w:eastAsia="Times New Roman" w:cs="Tahoma"/>
                <w:color w:val="050505"/>
              </w:rPr>
              <w:t>Berber koltukları,</w:t>
            </w:r>
          </w:p>
          <w:p w:rsidR="00685EEC" w:rsidRPr="00685EEC" w:rsidRDefault="00685EEC" w:rsidP="00685EEC">
            <w:pPr>
              <w:numPr>
                <w:ilvl w:val="0"/>
                <w:numId w:val="29"/>
              </w:numPr>
              <w:shd w:val="clear" w:color="auto" w:fill="FFFFFF"/>
              <w:spacing w:line="357" w:lineRule="atLeast"/>
              <w:ind w:left="600"/>
              <w:textAlignment w:val="baseline"/>
              <w:rPr>
                <w:rFonts w:eastAsia="Times New Roman" w:cs="Tahoma"/>
                <w:color w:val="050505"/>
              </w:rPr>
            </w:pPr>
            <w:r w:rsidRPr="00685EEC">
              <w:rPr>
                <w:rFonts w:eastAsia="Times New Roman" w:cs="Tahoma"/>
                <w:color w:val="050505"/>
              </w:rPr>
              <w:t>Su cendereleri</w:t>
            </w:r>
          </w:p>
          <w:p w:rsidR="00685EEC" w:rsidRPr="00685EEC" w:rsidRDefault="00685EEC" w:rsidP="00685EEC">
            <w:pPr>
              <w:numPr>
                <w:ilvl w:val="0"/>
                <w:numId w:val="29"/>
              </w:numPr>
              <w:shd w:val="clear" w:color="auto" w:fill="FFFFFF"/>
              <w:spacing w:line="357" w:lineRule="atLeast"/>
              <w:ind w:left="600"/>
              <w:textAlignment w:val="baseline"/>
              <w:rPr>
                <w:rFonts w:eastAsia="Times New Roman" w:cs="Tahoma"/>
                <w:color w:val="050505"/>
              </w:rPr>
            </w:pPr>
            <w:r w:rsidRPr="00685EEC">
              <w:rPr>
                <w:rFonts w:eastAsia="Times New Roman" w:cs="Tahoma"/>
                <w:color w:val="050505"/>
              </w:rPr>
              <w:t>İtfaiye merdivenleri</w:t>
            </w:r>
          </w:p>
          <w:p w:rsidR="00685EEC" w:rsidRPr="00685EEC" w:rsidRDefault="00685EEC" w:rsidP="00685EEC">
            <w:pPr>
              <w:numPr>
                <w:ilvl w:val="0"/>
                <w:numId w:val="29"/>
              </w:numPr>
              <w:shd w:val="clear" w:color="auto" w:fill="FFFFFF"/>
              <w:spacing w:line="357" w:lineRule="atLeast"/>
              <w:ind w:left="600"/>
              <w:textAlignment w:val="baseline"/>
              <w:rPr>
                <w:rFonts w:eastAsia="Times New Roman" w:cs="Tahoma"/>
                <w:color w:val="050505"/>
              </w:rPr>
            </w:pPr>
            <w:r w:rsidRPr="00685EEC">
              <w:rPr>
                <w:rFonts w:eastAsia="Times New Roman" w:cs="Tahoma"/>
                <w:color w:val="050505"/>
              </w:rPr>
              <w:t>Emme Basma Tulumbalar</w:t>
            </w:r>
          </w:p>
          <w:p w:rsidR="00685EEC" w:rsidRPr="00685EEC" w:rsidRDefault="00685EEC" w:rsidP="00685EEC">
            <w:pPr>
              <w:numPr>
                <w:ilvl w:val="0"/>
                <w:numId w:val="29"/>
              </w:numPr>
              <w:shd w:val="clear" w:color="auto" w:fill="FFFFFF"/>
              <w:spacing w:line="357" w:lineRule="atLeast"/>
              <w:ind w:left="600"/>
              <w:textAlignment w:val="baseline"/>
              <w:rPr>
                <w:rFonts w:eastAsia="Times New Roman" w:cs="Tahoma"/>
                <w:color w:val="050505"/>
              </w:rPr>
            </w:pPr>
            <w:r w:rsidRPr="00685EEC">
              <w:rPr>
                <w:rFonts w:eastAsia="Times New Roman" w:cs="Tahoma"/>
                <w:color w:val="050505"/>
              </w:rPr>
              <w:t>Hidrolik sistemli kepçeler</w:t>
            </w:r>
          </w:p>
          <w:p w:rsidR="00685EEC" w:rsidRPr="00685EEC" w:rsidRDefault="00685EEC" w:rsidP="00685EEC">
            <w:pPr>
              <w:shd w:val="clear" w:color="auto" w:fill="FFFFFF"/>
              <w:spacing w:after="225" w:line="357" w:lineRule="atLeast"/>
              <w:textAlignment w:val="baseline"/>
              <w:rPr>
                <w:rFonts w:eastAsia="Times New Roman" w:cs="Tahoma"/>
                <w:color w:val="050505"/>
              </w:rPr>
            </w:pPr>
            <w:r w:rsidRPr="00685EEC">
              <w:rPr>
                <w:rFonts w:eastAsia="Times New Roman" w:cs="Tahoma"/>
                <w:color w:val="050505"/>
              </w:rPr>
              <w:t>örnek olarak verilebilir.</w:t>
            </w:r>
          </w:p>
          <w:p w:rsidR="00685EEC" w:rsidRDefault="00685EEC" w:rsidP="00685EEC">
            <w:pPr>
              <w:pStyle w:val="NormalWeb"/>
              <w:shd w:val="clear" w:color="auto" w:fill="FFFFFF"/>
              <w:spacing w:before="0" w:beforeAutospacing="0" w:after="225" w:afterAutospacing="0" w:line="357" w:lineRule="atLeast"/>
              <w:textAlignment w:val="baseline"/>
              <w:rPr>
                <w:rFonts w:ascii="Tahoma" w:hAnsi="Tahoma" w:cs="Tahoma"/>
                <w:color w:val="050505"/>
                <w:sz w:val="21"/>
                <w:szCs w:val="21"/>
              </w:rPr>
            </w:pPr>
          </w:p>
          <w:p w:rsidR="00685EEC" w:rsidRDefault="00685EEC" w:rsidP="00283C0E">
            <w:pPr>
              <w:ind w:right="-2"/>
            </w:pPr>
          </w:p>
          <w:p w:rsidR="007017BD" w:rsidRDefault="007017BD" w:rsidP="00283C0E">
            <w:pPr>
              <w:ind w:right="-2"/>
            </w:pPr>
          </w:p>
        </w:tc>
      </w:tr>
    </w:tbl>
    <w:p w:rsidR="00635E5E" w:rsidRPr="00125FE2" w:rsidRDefault="00635E5E">
      <w:pPr>
        <w:rPr>
          <w:b/>
          <w:color w:val="FF0000"/>
        </w:rPr>
      </w:pPr>
      <w:r w:rsidRPr="00125FE2">
        <w:rPr>
          <w:b/>
          <w:color w:val="FF0000"/>
        </w:rPr>
        <w:lastRenderedPageBreak/>
        <w:t>III.BÖLÜM</w:t>
      </w:r>
    </w:p>
    <w:tbl>
      <w:tblPr>
        <w:tblStyle w:val="TabloKlavuzu"/>
        <w:tblW w:w="0" w:type="auto"/>
        <w:jc w:val="center"/>
        <w:tblLook w:val="04A0" w:firstRow="1" w:lastRow="0" w:firstColumn="1" w:lastColumn="0" w:noHBand="0" w:noVBand="1"/>
      </w:tblPr>
      <w:tblGrid>
        <w:gridCol w:w="2518"/>
        <w:gridCol w:w="6694"/>
      </w:tblGrid>
      <w:tr w:rsidR="00635E5E" w:rsidTr="00125FE2">
        <w:trPr>
          <w:trHeight w:val="1376"/>
          <w:jc w:val="center"/>
        </w:trPr>
        <w:tc>
          <w:tcPr>
            <w:tcW w:w="2518" w:type="dxa"/>
            <w:vAlign w:val="center"/>
          </w:tcPr>
          <w:p w:rsidR="00635E5E" w:rsidRPr="000E120A" w:rsidRDefault="000E120A" w:rsidP="000E120A">
            <w:pPr>
              <w:jc w:val="center"/>
              <w:rPr>
                <w:b/>
              </w:rPr>
            </w:pPr>
            <w:r w:rsidRPr="000E120A">
              <w:rPr>
                <w:b/>
              </w:rPr>
              <w:t>Ölçme ve Değerlendirme:</w:t>
            </w:r>
          </w:p>
        </w:tc>
        <w:tc>
          <w:tcPr>
            <w:tcW w:w="6694" w:type="dxa"/>
          </w:tcPr>
          <w:p w:rsidR="0043426E" w:rsidRPr="0043426E" w:rsidRDefault="0043426E" w:rsidP="0043426E">
            <w:r w:rsidRPr="0043426E">
              <w:t>*Boşluk dolduralım</w:t>
            </w:r>
          </w:p>
          <w:p w:rsidR="00635E5E" w:rsidRDefault="0043426E" w:rsidP="0043426E">
            <w:r w:rsidRPr="0043426E">
              <w:t>*Eşleştirelim Ölçme ve değerlendirme için projeler, kavram haritaları, tanılayıcı dallanmış ağaç, yapılandırılmış grid, altı şapka tekniği, bulmaca, çoktan seçmeli, açık uçlu, doğru-yanlış, eşleştirme, boşluk doldurma, iki aşamalı test gibi farklı soru ve tekniklerden uygun olanı uygun yerlerde kullanılacaktır.</w:t>
            </w:r>
          </w:p>
        </w:tc>
      </w:tr>
    </w:tbl>
    <w:p w:rsidR="00635E5E" w:rsidRPr="00125FE2" w:rsidRDefault="00635E5E">
      <w:pPr>
        <w:rPr>
          <w:b/>
          <w:color w:val="FF0000"/>
        </w:rPr>
      </w:pPr>
      <w:r w:rsidRPr="00125FE2">
        <w:rPr>
          <w:b/>
          <w:color w:val="FF0000"/>
        </w:rPr>
        <w:t>IV.BÖLÜM</w:t>
      </w:r>
    </w:p>
    <w:tbl>
      <w:tblPr>
        <w:tblStyle w:val="TabloKlavuzu"/>
        <w:tblW w:w="0" w:type="auto"/>
        <w:jc w:val="center"/>
        <w:tblLook w:val="04A0" w:firstRow="1" w:lastRow="0" w:firstColumn="1" w:lastColumn="0" w:noHBand="0" w:noVBand="1"/>
      </w:tblPr>
      <w:tblGrid>
        <w:gridCol w:w="3085"/>
        <w:gridCol w:w="6127"/>
      </w:tblGrid>
      <w:tr w:rsidR="00635E5E" w:rsidTr="00125FE2">
        <w:trPr>
          <w:trHeight w:val="751"/>
          <w:jc w:val="center"/>
        </w:trPr>
        <w:tc>
          <w:tcPr>
            <w:tcW w:w="3085" w:type="dxa"/>
            <w:vAlign w:val="center"/>
          </w:tcPr>
          <w:p w:rsidR="00635E5E" w:rsidRPr="000E120A" w:rsidRDefault="000E120A" w:rsidP="000E120A">
            <w:pPr>
              <w:jc w:val="right"/>
              <w:rPr>
                <w:b/>
              </w:rPr>
            </w:pPr>
            <w:r w:rsidRPr="000E120A">
              <w:rPr>
                <w:b/>
              </w:rPr>
              <w:t>Dersin Diğer Derslerle İlişkisi:</w:t>
            </w:r>
          </w:p>
        </w:tc>
        <w:tc>
          <w:tcPr>
            <w:tcW w:w="6127" w:type="dxa"/>
          </w:tcPr>
          <w:p w:rsidR="00635E5E" w:rsidRDefault="00635E5E" w:rsidP="00D84B6A"/>
        </w:tc>
      </w:tr>
    </w:tbl>
    <w:p w:rsidR="00635E5E" w:rsidRPr="00125FE2" w:rsidRDefault="000E120A">
      <w:pPr>
        <w:rPr>
          <w:b/>
          <w:color w:val="FF0000"/>
        </w:rPr>
      </w:pPr>
      <w:r w:rsidRPr="00125FE2">
        <w:rPr>
          <w:b/>
          <w:color w:val="FF0000"/>
        </w:rPr>
        <w:t>V.BÖLÜM</w:t>
      </w:r>
    </w:p>
    <w:tbl>
      <w:tblPr>
        <w:tblStyle w:val="TabloKlavuzu"/>
        <w:tblW w:w="0" w:type="auto"/>
        <w:jc w:val="center"/>
        <w:tblLook w:val="04A0" w:firstRow="1" w:lastRow="0" w:firstColumn="1" w:lastColumn="0" w:noHBand="0" w:noVBand="1"/>
      </w:tblPr>
      <w:tblGrid>
        <w:gridCol w:w="4503"/>
        <w:gridCol w:w="4709"/>
      </w:tblGrid>
      <w:tr w:rsidR="0043426E" w:rsidTr="00125FE2">
        <w:trPr>
          <w:trHeight w:val="692"/>
          <w:jc w:val="center"/>
        </w:trPr>
        <w:tc>
          <w:tcPr>
            <w:tcW w:w="4503" w:type="dxa"/>
            <w:vAlign w:val="center"/>
          </w:tcPr>
          <w:p w:rsidR="000E120A" w:rsidRPr="000E120A" w:rsidRDefault="000E120A" w:rsidP="000E120A">
            <w:pPr>
              <w:jc w:val="right"/>
              <w:rPr>
                <w:b/>
              </w:rPr>
            </w:pPr>
            <w:r w:rsidRPr="000E120A">
              <w:rPr>
                <w:b/>
              </w:rPr>
              <w:t>Planın Uygulanmasıyla İlgili Diğer Açıklamalar:</w:t>
            </w:r>
          </w:p>
        </w:tc>
        <w:tc>
          <w:tcPr>
            <w:tcW w:w="4709" w:type="dxa"/>
          </w:tcPr>
          <w:p w:rsidR="000E120A" w:rsidRPr="00685EEC" w:rsidRDefault="00685EEC" w:rsidP="00685EEC">
            <w:pPr>
              <w:rPr>
                <w:b/>
                <w:sz w:val="20"/>
                <w:szCs w:val="20"/>
              </w:rPr>
            </w:pPr>
            <w:r w:rsidRPr="00685EEC">
              <w:rPr>
                <w:b/>
                <w:sz w:val="20"/>
                <w:szCs w:val="20"/>
              </w:rPr>
              <w:t>1. dönem  2. yazılı sınavı:</w:t>
            </w:r>
            <w:r>
              <w:rPr>
                <w:b/>
                <w:sz w:val="20"/>
                <w:szCs w:val="20"/>
              </w:rPr>
              <w:t xml:space="preserve"> </w:t>
            </w:r>
            <w:r w:rsidRPr="00685EEC">
              <w:rPr>
                <w:b/>
                <w:sz w:val="20"/>
                <w:szCs w:val="20"/>
              </w:rPr>
              <w:t>7-11 ARALIK 2015)</w:t>
            </w:r>
          </w:p>
        </w:tc>
      </w:tr>
    </w:tbl>
    <w:p w:rsidR="00125FE2" w:rsidRPr="00723D20" w:rsidRDefault="00723D20" w:rsidP="00723D20">
      <w:pPr>
        <w:rPr>
          <w:b/>
          <w:sz w:val="16"/>
          <w:szCs w:val="16"/>
        </w:rPr>
      </w:pPr>
      <w:r>
        <w:rPr>
          <w:b/>
          <w:sz w:val="16"/>
          <w:szCs w:val="16"/>
        </w:rPr>
        <w:t xml:space="preserve">                                                       </w:t>
      </w:r>
      <w:r w:rsidR="00125FE2" w:rsidRPr="00723D20">
        <w:rPr>
          <w:b/>
          <w:sz w:val="16"/>
          <w:szCs w:val="16"/>
        </w:rPr>
        <w:t>…………………………………..</w:t>
      </w:r>
      <w:r>
        <w:rPr>
          <w:b/>
          <w:sz w:val="16"/>
          <w:szCs w:val="16"/>
        </w:rPr>
        <w:t xml:space="preserve">                                                                                                     </w:t>
      </w:r>
      <w:r w:rsidR="00125FE2" w:rsidRPr="00723D20">
        <w:rPr>
          <w:b/>
          <w:sz w:val="16"/>
          <w:szCs w:val="16"/>
        </w:rPr>
        <w:t>Uygundur</w:t>
      </w:r>
    </w:p>
    <w:p w:rsidR="00125FE2" w:rsidRPr="00723D20" w:rsidRDefault="00125FE2" w:rsidP="00125FE2">
      <w:pPr>
        <w:jc w:val="center"/>
        <w:rPr>
          <w:b/>
          <w:sz w:val="16"/>
          <w:szCs w:val="16"/>
        </w:rPr>
      </w:pPr>
      <w:r w:rsidRPr="00723D20">
        <w:rPr>
          <w:b/>
          <w:sz w:val="16"/>
          <w:szCs w:val="16"/>
        </w:rPr>
        <w:t>Fen Bilimleri Öğretmeni                                                                         ………………………………………</w:t>
      </w:r>
    </w:p>
    <w:p w:rsidR="00125FE2" w:rsidRPr="00723D20" w:rsidRDefault="00723D20" w:rsidP="00125FE2">
      <w:pPr>
        <w:jc w:val="center"/>
        <w:rPr>
          <w:b/>
          <w:sz w:val="16"/>
          <w:szCs w:val="16"/>
        </w:rPr>
      </w:pPr>
      <w:r>
        <w:rPr>
          <w:b/>
          <w:sz w:val="16"/>
          <w:szCs w:val="16"/>
        </w:rPr>
        <w:t xml:space="preserve">                                                                                                                 </w:t>
      </w:r>
      <w:r w:rsidR="00125FE2" w:rsidRPr="00723D20">
        <w:rPr>
          <w:b/>
          <w:sz w:val="16"/>
          <w:szCs w:val="16"/>
        </w:rPr>
        <w:t>Okul Müdürü</w:t>
      </w:r>
    </w:p>
    <w:p w:rsidR="00125FE2" w:rsidRDefault="00125FE2">
      <w:pPr>
        <w:rPr>
          <w:b/>
          <w:color w:val="FF0000"/>
        </w:rPr>
      </w:pPr>
    </w:p>
    <w:p w:rsidR="000E120A" w:rsidRPr="00125FE2" w:rsidRDefault="000E120A">
      <w:pPr>
        <w:rPr>
          <w:b/>
          <w:color w:val="FF0000"/>
          <w:sz w:val="32"/>
          <w:szCs w:val="32"/>
        </w:rPr>
      </w:pPr>
      <w:r w:rsidRPr="00125FE2">
        <w:rPr>
          <w:b/>
          <w:color w:val="FF0000"/>
          <w:sz w:val="32"/>
          <w:szCs w:val="32"/>
        </w:rPr>
        <w:t>NOT: Yukarıdaki günlük planı</w:t>
      </w:r>
      <w:r w:rsidR="00125FE2" w:rsidRPr="00125FE2">
        <w:rPr>
          <w:b/>
          <w:color w:val="FF0000"/>
          <w:sz w:val="32"/>
          <w:szCs w:val="32"/>
        </w:rPr>
        <w:t>;</w:t>
      </w:r>
      <w:r w:rsidRPr="00125FE2">
        <w:rPr>
          <w:b/>
          <w:color w:val="FF0000"/>
          <w:sz w:val="32"/>
          <w:szCs w:val="32"/>
        </w:rPr>
        <w:t xml:space="preserve"> ders kitapları ve ünitelendirilmiş yıllık planları baz alarak öğretmenlerimizin kendilerinin hazırlaması özellikle öğretmenin derse – konuya hakim olarak gelmesi açısından son derece önemlidir. </w:t>
      </w:r>
    </w:p>
    <w:p w:rsidR="00125FE2" w:rsidRPr="00125FE2" w:rsidRDefault="00125FE2">
      <w:pPr>
        <w:rPr>
          <w:b/>
          <w:color w:val="FF0000"/>
        </w:rPr>
      </w:pPr>
    </w:p>
    <w:p w:rsidR="000E120A" w:rsidRPr="00125FE2" w:rsidRDefault="00125FE2">
      <w:pPr>
        <w:rPr>
          <w:b/>
          <w:color w:val="FF0000"/>
          <w:sz w:val="24"/>
          <w:szCs w:val="24"/>
        </w:rPr>
      </w:pPr>
      <w:r>
        <w:rPr>
          <w:b/>
          <w:color w:val="FF0000"/>
          <w:sz w:val="24"/>
          <w:szCs w:val="24"/>
        </w:rPr>
        <w:t>*</w:t>
      </w:r>
      <w:r w:rsidR="000E120A" w:rsidRPr="00125FE2">
        <w:rPr>
          <w:b/>
          <w:color w:val="FF0000"/>
          <w:sz w:val="24"/>
          <w:szCs w:val="24"/>
        </w:rPr>
        <w:t xml:space="preserve">Geleceğimizin teminatı gençlerimizin daha iyi eğitimi için öğretmenlerimizin çalışma azmini </w:t>
      </w:r>
      <w:r w:rsidRPr="00125FE2">
        <w:rPr>
          <w:b/>
          <w:color w:val="FF0000"/>
          <w:sz w:val="24"/>
          <w:szCs w:val="24"/>
        </w:rPr>
        <w:t xml:space="preserve">yitirmemesi </w:t>
      </w:r>
      <w:r w:rsidR="00CF7B3A">
        <w:rPr>
          <w:b/>
          <w:color w:val="FF0000"/>
          <w:sz w:val="24"/>
          <w:szCs w:val="24"/>
        </w:rPr>
        <w:t>umuduyla..</w:t>
      </w:r>
      <w:r w:rsidRPr="00125FE2">
        <w:rPr>
          <w:b/>
          <w:color w:val="FF0000"/>
          <w:sz w:val="24"/>
          <w:szCs w:val="24"/>
        </w:rPr>
        <w:t>.</w:t>
      </w:r>
    </w:p>
    <w:p w:rsidR="00125FE2" w:rsidRPr="00125FE2" w:rsidRDefault="006443B1" w:rsidP="00125FE2">
      <w:pPr>
        <w:jc w:val="center"/>
        <w:rPr>
          <w:sz w:val="24"/>
          <w:szCs w:val="24"/>
        </w:rPr>
      </w:pPr>
      <w:hyperlink r:id="rId9" w:history="1">
        <w:r w:rsidR="00125FE2" w:rsidRPr="00125FE2">
          <w:rPr>
            <w:rStyle w:val="Kpr"/>
            <w:sz w:val="24"/>
            <w:szCs w:val="24"/>
          </w:rPr>
          <w:t>www.FenEhli.com</w:t>
        </w:r>
      </w:hyperlink>
    </w:p>
    <w:sectPr w:rsidR="00125FE2" w:rsidRPr="00125FE2" w:rsidSect="00125FE2">
      <w:pgSz w:w="11906" w:h="16838"/>
      <w:pgMar w:top="567" w:right="707"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5129A"/>
    <w:multiLevelType w:val="hybridMultilevel"/>
    <w:tmpl w:val="C19E663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55F3241"/>
    <w:multiLevelType w:val="hybridMultilevel"/>
    <w:tmpl w:val="49C6B40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88051DB"/>
    <w:multiLevelType w:val="multilevel"/>
    <w:tmpl w:val="F9A60B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BC14D8"/>
    <w:multiLevelType w:val="hybridMultilevel"/>
    <w:tmpl w:val="D1D6BA2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10B4081E"/>
    <w:multiLevelType w:val="hybridMultilevel"/>
    <w:tmpl w:val="4992CE6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14C5726B"/>
    <w:multiLevelType w:val="hybridMultilevel"/>
    <w:tmpl w:val="783C3C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18F5175E"/>
    <w:multiLevelType w:val="multilevel"/>
    <w:tmpl w:val="51E06E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93714A"/>
    <w:multiLevelType w:val="hybridMultilevel"/>
    <w:tmpl w:val="E108AB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257F3306"/>
    <w:multiLevelType w:val="multilevel"/>
    <w:tmpl w:val="34DEAE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7116FB4"/>
    <w:multiLevelType w:val="hybridMultilevel"/>
    <w:tmpl w:val="4918B3F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2D803399"/>
    <w:multiLevelType w:val="hybridMultilevel"/>
    <w:tmpl w:val="7AC425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345D19C3"/>
    <w:multiLevelType w:val="hybridMultilevel"/>
    <w:tmpl w:val="FE6656A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356B772F"/>
    <w:multiLevelType w:val="hybridMultilevel"/>
    <w:tmpl w:val="81E6BB94"/>
    <w:lvl w:ilvl="0" w:tplc="D51E5922">
      <w:start w:val="1"/>
      <w:numFmt w:val="bullet"/>
      <w:lvlText w:val=""/>
      <w:lvlJc w:val="left"/>
      <w:pPr>
        <w:ind w:left="720" w:hanging="360"/>
      </w:pPr>
      <w:rPr>
        <w:rFonts w:ascii="Wingdings" w:hAnsi="Wingdings"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37FF0087"/>
    <w:multiLevelType w:val="hybridMultilevel"/>
    <w:tmpl w:val="C31EE53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38902291"/>
    <w:multiLevelType w:val="hybridMultilevel"/>
    <w:tmpl w:val="8884B17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398015E9"/>
    <w:multiLevelType w:val="hybridMultilevel"/>
    <w:tmpl w:val="6CBA7E3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413261C4"/>
    <w:multiLevelType w:val="hybridMultilevel"/>
    <w:tmpl w:val="EB5E0F8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42672998"/>
    <w:multiLevelType w:val="multilevel"/>
    <w:tmpl w:val="E8CEC4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53E13D2"/>
    <w:multiLevelType w:val="hybridMultilevel"/>
    <w:tmpl w:val="188E849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46E863FB"/>
    <w:multiLevelType w:val="hybridMultilevel"/>
    <w:tmpl w:val="C754858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4B2220BE"/>
    <w:multiLevelType w:val="hybridMultilevel"/>
    <w:tmpl w:val="B84E1AA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4DC65FFA"/>
    <w:multiLevelType w:val="hybridMultilevel"/>
    <w:tmpl w:val="6FE04CE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nsid w:val="4F7341D0"/>
    <w:multiLevelType w:val="hybridMultilevel"/>
    <w:tmpl w:val="3AE2767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nsid w:val="5589431E"/>
    <w:multiLevelType w:val="hybridMultilevel"/>
    <w:tmpl w:val="4074FB5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nsid w:val="5B8D6BDF"/>
    <w:multiLevelType w:val="multilevel"/>
    <w:tmpl w:val="52C48D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01C62FE"/>
    <w:multiLevelType w:val="hybridMultilevel"/>
    <w:tmpl w:val="10607E6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nsid w:val="65280927"/>
    <w:multiLevelType w:val="hybridMultilevel"/>
    <w:tmpl w:val="A71EC106"/>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nsid w:val="6AFA4B93"/>
    <w:multiLevelType w:val="hybridMultilevel"/>
    <w:tmpl w:val="36083D1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nsid w:val="7EF6679A"/>
    <w:multiLevelType w:val="hybridMultilevel"/>
    <w:tmpl w:val="AA0627D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9"/>
  </w:num>
  <w:num w:numId="2">
    <w:abstractNumId w:val="27"/>
  </w:num>
  <w:num w:numId="3">
    <w:abstractNumId w:val="19"/>
  </w:num>
  <w:num w:numId="4">
    <w:abstractNumId w:val="1"/>
  </w:num>
  <w:num w:numId="5">
    <w:abstractNumId w:val="12"/>
  </w:num>
  <w:num w:numId="6">
    <w:abstractNumId w:val="4"/>
  </w:num>
  <w:num w:numId="7">
    <w:abstractNumId w:val="16"/>
  </w:num>
  <w:num w:numId="8">
    <w:abstractNumId w:val="10"/>
  </w:num>
  <w:num w:numId="9">
    <w:abstractNumId w:val="13"/>
  </w:num>
  <w:num w:numId="10">
    <w:abstractNumId w:val="7"/>
  </w:num>
  <w:num w:numId="11">
    <w:abstractNumId w:val="14"/>
  </w:num>
  <w:num w:numId="12">
    <w:abstractNumId w:val="28"/>
  </w:num>
  <w:num w:numId="13">
    <w:abstractNumId w:val="8"/>
  </w:num>
  <w:num w:numId="14">
    <w:abstractNumId w:val="25"/>
  </w:num>
  <w:num w:numId="15">
    <w:abstractNumId w:val="11"/>
  </w:num>
  <w:num w:numId="16">
    <w:abstractNumId w:val="21"/>
  </w:num>
  <w:num w:numId="17">
    <w:abstractNumId w:val="18"/>
  </w:num>
  <w:num w:numId="18">
    <w:abstractNumId w:val="5"/>
  </w:num>
  <w:num w:numId="19">
    <w:abstractNumId w:val="23"/>
  </w:num>
  <w:num w:numId="20">
    <w:abstractNumId w:val="15"/>
  </w:num>
  <w:num w:numId="21">
    <w:abstractNumId w:val="20"/>
  </w:num>
  <w:num w:numId="22">
    <w:abstractNumId w:val="0"/>
  </w:num>
  <w:num w:numId="23">
    <w:abstractNumId w:val="3"/>
  </w:num>
  <w:num w:numId="24">
    <w:abstractNumId w:val="6"/>
  </w:num>
  <w:num w:numId="25">
    <w:abstractNumId w:val="2"/>
  </w:num>
  <w:num w:numId="26">
    <w:abstractNumId w:val="24"/>
  </w:num>
  <w:num w:numId="27">
    <w:abstractNumId w:val="26"/>
  </w:num>
  <w:num w:numId="28">
    <w:abstractNumId w:val="22"/>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useFELayout/>
    <w:compatSetting w:name="compatibilityMode" w:uri="http://schemas.microsoft.com/office/word" w:val="12"/>
  </w:compat>
  <w:rsids>
    <w:rsidRoot w:val="00635E5E"/>
    <w:rsid w:val="00046740"/>
    <w:rsid w:val="000E120A"/>
    <w:rsid w:val="001030B8"/>
    <w:rsid w:val="00125FE2"/>
    <w:rsid w:val="0018041D"/>
    <w:rsid w:val="00283C0E"/>
    <w:rsid w:val="0033357B"/>
    <w:rsid w:val="00426EB7"/>
    <w:rsid w:val="0043426E"/>
    <w:rsid w:val="00563F64"/>
    <w:rsid w:val="00635E5E"/>
    <w:rsid w:val="006443B1"/>
    <w:rsid w:val="00685EEC"/>
    <w:rsid w:val="007017BD"/>
    <w:rsid w:val="00723D20"/>
    <w:rsid w:val="0072406D"/>
    <w:rsid w:val="00797318"/>
    <w:rsid w:val="008973E7"/>
    <w:rsid w:val="00931579"/>
    <w:rsid w:val="009710E2"/>
    <w:rsid w:val="00A66C4C"/>
    <w:rsid w:val="00B0338F"/>
    <w:rsid w:val="00B77C5E"/>
    <w:rsid w:val="00CF7B3A"/>
    <w:rsid w:val="00D20BD0"/>
    <w:rsid w:val="00D84B6A"/>
    <w:rsid w:val="00D97D7D"/>
    <w:rsid w:val="00F249BD"/>
    <w:rsid w:val="00F57C3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623739-6AE4-41C5-BC5C-427ED4D39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7C5E"/>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635E5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Kpr">
    <w:name w:val="Hyperlink"/>
    <w:basedOn w:val="VarsaylanParagrafYazTipi"/>
    <w:uiPriority w:val="99"/>
    <w:unhideWhenUsed/>
    <w:rsid w:val="00125FE2"/>
    <w:rPr>
      <w:color w:val="0000FF" w:themeColor="hyperlink"/>
      <w:u w:val="single"/>
    </w:rPr>
  </w:style>
  <w:style w:type="paragraph" w:styleId="ListeParagraf">
    <w:name w:val="List Paragraph"/>
    <w:basedOn w:val="Normal"/>
    <w:uiPriority w:val="34"/>
    <w:qFormat/>
    <w:rsid w:val="0018041D"/>
    <w:pPr>
      <w:ind w:left="720"/>
      <w:contextualSpacing/>
    </w:pPr>
  </w:style>
  <w:style w:type="paragraph" w:styleId="ResimYazs">
    <w:name w:val="caption"/>
    <w:basedOn w:val="Normal"/>
    <w:next w:val="Normal"/>
    <w:uiPriority w:val="35"/>
    <w:unhideWhenUsed/>
    <w:qFormat/>
    <w:rsid w:val="0018041D"/>
    <w:pPr>
      <w:spacing w:line="240" w:lineRule="auto"/>
    </w:pPr>
    <w:rPr>
      <w:rFonts w:eastAsiaTheme="minorHAnsi"/>
      <w:i/>
      <w:iCs/>
      <w:color w:val="1F497D" w:themeColor="text2"/>
      <w:sz w:val="18"/>
      <w:szCs w:val="18"/>
      <w:lang w:eastAsia="en-US"/>
    </w:rPr>
  </w:style>
  <w:style w:type="table" w:customStyle="1" w:styleId="KlavuzuTablo4-Vurgu61">
    <w:name w:val="Kılavuzu Tablo 4 - Vurgu 61"/>
    <w:basedOn w:val="NormalTablo"/>
    <w:uiPriority w:val="49"/>
    <w:rsid w:val="00931579"/>
    <w:pPr>
      <w:spacing w:after="0" w:line="240" w:lineRule="auto"/>
    </w:pPr>
    <w:rPr>
      <w:rFonts w:eastAsiaTheme="minorHAnsi"/>
      <w:lang w:eastAsia="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1Ak-Vurgu11">
    <w:name w:val="Kılavuz Tablo 1 Açık - Vurgu 11"/>
    <w:basedOn w:val="NormalTablo"/>
    <w:uiPriority w:val="46"/>
    <w:rsid w:val="00931579"/>
    <w:pPr>
      <w:spacing w:after="0" w:line="240" w:lineRule="auto"/>
    </w:pPr>
    <w:rPr>
      <w:rFonts w:eastAsiaTheme="minorHAnsi"/>
      <w:lang w:eastAsia="en-US"/>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BalonMetni">
    <w:name w:val="Balloon Text"/>
    <w:basedOn w:val="Normal"/>
    <w:link w:val="BalonMetniChar"/>
    <w:uiPriority w:val="99"/>
    <w:semiHidden/>
    <w:unhideWhenUsed/>
    <w:rsid w:val="00563F6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63F64"/>
    <w:rPr>
      <w:rFonts w:ascii="Tahoma" w:hAnsi="Tahoma" w:cs="Tahoma"/>
      <w:sz w:val="16"/>
      <w:szCs w:val="16"/>
    </w:rPr>
  </w:style>
  <w:style w:type="table" w:styleId="KlavuzuTablo4-Vurgu6">
    <w:name w:val="Grid Table 4 Accent 6"/>
    <w:basedOn w:val="NormalTablo"/>
    <w:uiPriority w:val="49"/>
    <w:rsid w:val="00283C0E"/>
    <w:pPr>
      <w:spacing w:after="0" w:line="240" w:lineRule="auto"/>
    </w:pPr>
    <w:rPr>
      <w:rFonts w:eastAsiaTheme="minorHAnsi"/>
      <w:lang w:eastAsia="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rmalWeb">
    <w:name w:val="Normal (Web)"/>
    <w:basedOn w:val="Normal"/>
    <w:uiPriority w:val="99"/>
    <w:semiHidden/>
    <w:unhideWhenUsed/>
    <w:rsid w:val="00685EEC"/>
    <w:pPr>
      <w:spacing w:before="100" w:beforeAutospacing="1" w:after="100" w:afterAutospacing="1" w:line="240" w:lineRule="auto"/>
    </w:pPr>
    <w:rPr>
      <w:rFonts w:ascii="Times New Roman" w:eastAsia="Times New Roman" w:hAnsi="Times New Roman" w:cs="Times New Roman"/>
      <w:sz w:val="24"/>
      <w:szCs w:val="24"/>
    </w:rPr>
  </w:style>
  <w:style w:type="character" w:styleId="Gl">
    <w:name w:val="Strong"/>
    <w:basedOn w:val="VarsaylanParagrafYazTipi"/>
    <w:uiPriority w:val="22"/>
    <w:qFormat/>
    <w:rsid w:val="00685EEC"/>
    <w:rPr>
      <w:b/>
      <w:bCs/>
    </w:rPr>
  </w:style>
  <w:style w:type="character" w:customStyle="1" w:styleId="apple-converted-space">
    <w:name w:val="apple-converted-space"/>
    <w:basedOn w:val="VarsaylanParagrafYazTipi"/>
    <w:rsid w:val="00685E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638633">
      <w:bodyDiv w:val="1"/>
      <w:marLeft w:val="0"/>
      <w:marRight w:val="0"/>
      <w:marTop w:val="0"/>
      <w:marBottom w:val="0"/>
      <w:divBdr>
        <w:top w:val="none" w:sz="0" w:space="0" w:color="auto"/>
        <w:left w:val="none" w:sz="0" w:space="0" w:color="auto"/>
        <w:bottom w:val="none" w:sz="0" w:space="0" w:color="auto"/>
        <w:right w:val="none" w:sz="0" w:space="0" w:color="auto"/>
      </w:divBdr>
    </w:div>
    <w:div w:id="225267817">
      <w:bodyDiv w:val="1"/>
      <w:marLeft w:val="0"/>
      <w:marRight w:val="0"/>
      <w:marTop w:val="0"/>
      <w:marBottom w:val="0"/>
      <w:divBdr>
        <w:top w:val="none" w:sz="0" w:space="0" w:color="auto"/>
        <w:left w:val="none" w:sz="0" w:space="0" w:color="auto"/>
        <w:bottom w:val="none" w:sz="0" w:space="0" w:color="auto"/>
        <w:right w:val="none" w:sz="0" w:space="0" w:color="auto"/>
      </w:divBdr>
    </w:div>
    <w:div w:id="297420853">
      <w:bodyDiv w:val="1"/>
      <w:marLeft w:val="0"/>
      <w:marRight w:val="0"/>
      <w:marTop w:val="0"/>
      <w:marBottom w:val="0"/>
      <w:divBdr>
        <w:top w:val="none" w:sz="0" w:space="0" w:color="auto"/>
        <w:left w:val="none" w:sz="0" w:space="0" w:color="auto"/>
        <w:bottom w:val="none" w:sz="0" w:space="0" w:color="auto"/>
        <w:right w:val="none" w:sz="0" w:space="0" w:color="auto"/>
      </w:divBdr>
      <w:divsChild>
        <w:div w:id="716319647">
          <w:marLeft w:val="0"/>
          <w:marRight w:val="0"/>
          <w:marTop w:val="96"/>
          <w:marBottom w:val="300"/>
          <w:divBdr>
            <w:top w:val="none" w:sz="0" w:space="0" w:color="auto"/>
            <w:left w:val="none" w:sz="0" w:space="0" w:color="auto"/>
            <w:bottom w:val="none" w:sz="0" w:space="0" w:color="auto"/>
            <w:right w:val="none" w:sz="0" w:space="0" w:color="auto"/>
          </w:divBdr>
        </w:div>
      </w:divsChild>
    </w:div>
    <w:div w:id="388654047">
      <w:bodyDiv w:val="1"/>
      <w:marLeft w:val="0"/>
      <w:marRight w:val="0"/>
      <w:marTop w:val="0"/>
      <w:marBottom w:val="0"/>
      <w:divBdr>
        <w:top w:val="none" w:sz="0" w:space="0" w:color="auto"/>
        <w:left w:val="none" w:sz="0" w:space="0" w:color="auto"/>
        <w:bottom w:val="none" w:sz="0" w:space="0" w:color="auto"/>
        <w:right w:val="none" w:sz="0" w:space="0" w:color="auto"/>
      </w:divBdr>
      <w:divsChild>
        <w:div w:id="853954716">
          <w:marLeft w:val="0"/>
          <w:marRight w:val="0"/>
          <w:marTop w:val="96"/>
          <w:marBottom w:val="300"/>
          <w:divBdr>
            <w:top w:val="none" w:sz="0" w:space="0" w:color="auto"/>
            <w:left w:val="none" w:sz="0" w:space="0" w:color="auto"/>
            <w:bottom w:val="none" w:sz="0" w:space="0" w:color="auto"/>
            <w:right w:val="none" w:sz="0" w:space="0" w:color="auto"/>
          </w:divBdr>
        </w:div>
      </w:divsChild>
    </w:div>
    <w:div w:id="545683240">
      <w:bodyDiv w:val="1"/>
      <w:marLeft w:val="0"/>
      <w:marRight w:val="0"/>
      <w:marTop w:val="0"/>
      <w:marBottom w:val="0"/>
      <w:divBdr>
        <w:top w:val="none" w:sz="0" w:space="0" w:color="auto"/>
        <w:left w:val="none" w:sz="0" w:space="0" w:color="auto"/>
        <w:bottom w:val="none" w:sz="0" w:space="0" w:color="auto"/>
        <w:right w:val="none" w:sz="0" w:space="0" w:color="auto"/>
      </w:divBdr>
    </w:div>
    <w:div w:id="576090277">
      <w:bodyDiv w:val="1"/>
      <w:marLeft w:val="0"/>
      <w:marRight w:val="0"/>
      <w:marTop w:val="0"/>
      <w:marBottom w:val="0"/>
      <w:divBdr>
        <w:top w:val="none" w:sz="0" w:space="0" w:color="auto"/>
        <w:left w:val="none" w:sz="0" w:space="0" w:color="auto"/>
        <w:bottom w:val="none" w:sz="0" w:space="0" w:color="auto"/>
        <w:right w:val="none" w:sz="0" w:space="0" w:color="auto"/>
      </w:divBdr>
    </w:div>
    <w:div w:id="651907434">
      <w:bodyDiv w:val="1"/>
      <w:marLeft w:val="0"/>
      <w:marRight w:val="0"/>
      <w:marTop w:val="0"/>
      <w:marBottom w:val="0"/>
      <w:divBdr>
        <w:top w:val="none" w:sz="0" w:space="0" w:color="auto"/>
        <w:left w:val="none" w:sz="0" w:space="0" w:color="auto"/>
        <w:bottom w:val="none" w:sz="0" w:space="0" w:color="auto"/>
        <w:right w:val="none" w:sz="0" w:space="0" w:color="auto"/>
      </w:divBdr>
      <w:divsChild>
        <w:div w:id="1078864954">
          <w:marLeft w:val="0"/>
          <w:marRight w:val="0"/>
          <w:marTop w:val="96"/>
          <w:marBottom w:val="300"/>
          <w:divBdr>
            <w:top w:val="none" w:sz="0" w:space="0" w:color="auto"/>
            <w:left w:val="none" w:sz="0" w:space="0" w:color="auto"/>
            <w:bottom w:val="none" w:sz="0" w:space="0" w:color="auto"/>
            <w:right w:val="none" w:sz="0" w:space="0" w:color="auto"/>
          </w:divBdr>
        </w:div>
      </w:divsChild>
    </w:div>
    <w:div w:id="661277615">
      <w:bodyDiv w:val="1"/>
      <w:marLeft w:val="0"/>
      <w:marRight w:val="0"/>
      <w:marTop w:val="0"/>
      <w:marBottom w:val="0"/>
      <w:divBdr>
        <w:top w:val="none" w:sz="0" w:space="0" w:color="auto"/>
        <w:left w:val="none" w:sz="0" w:space="0" w:color="auto"/>
        <w:bottom w:val="none" w:sz="0" w:space="0" w:color="auto"/>
        <w:right w:val="none" w:sz="0" w:space="0" w:color="auto"/>
      </w:divBdr>
      <w:divsChild>
        <w:div w:id="96365991">
          <w:marLeft w:val="0"/>
          <w:marRight w:val="0"/>
          <w:marTop w:val="96"/>
          <w:marBottom w:val="300"/>
          <w:divBdr>
            <w:top w:val="none" w:sz="0" w:space="0" w:color="auto"/>
            <w:left w:val="none" w:sz="0" w:space="0" w:color="auto"/>
            <w:bottom w:val="none" w:sz="0" w:space="0" w:color="auto"/>
            <w:right w:val="none" w:sz="0" w:space="0" w:color="auto"/>
          </w:divBdr>
        </w:div>
      </w:divsChild>
    </w:div>
    <w:div w:id="826365947">
      <w:bodyDiv w:val="1"/>
      <w:marLeft w:val="0"/>
      <w:marRight w:val="0"/>
      <w:marTop w:val="0"/>
      <w:marBottom w:val="0"/>
      <w:divBdr>
        <w:top w:val="none" w:sz="0" w:space="0" w:color="auto"/>
        <w:left w:val="none" w:sz="0" w:space="0" w:color="auto"/>
        <w:bottom w:val="none" w:sz="0" w:space="0" w:color="auto"/>
        <w:right w:val="none" w:sz="0" w:space="0" w:color="auto"/>
      </w:divBdr>
      <w:divsChild>
        <w:div w:id="1912301682">
          <w:marLeft w:val="0"/>
          <w:marRight w:val="300"/>
          <w:marTop w:val="96"/>
          <w:marBottom w:val="300"/>
          <w:divBdr>
            <w:top w:val="none" w:sz="0" w:space="0" w:color="auto"/>
            <w:left w:val="none" w:sz="0" w:space="0" w:color="auto"/>
            <w:bottom w:val="none" w:sz="0" w:space="0" w:color="auto"/>
            <w:right w:val="none" w:sz="0" w:space="0" w:color="auto"/>
          </w:divBdr>
        </w:div>
        <w:div w:id="1921140881">
          <w:marLeft w:val="0"/>
          <w:marRight w:val="300"/>
          <w:marTop w:val="96"/>
          <w:marBottom w:val="300"/>
          <w:divBdr>
            <w:top w:val="none" w:sz="0" w:space="0" w:color="auto"/>
            <w:left w:val="none" w:sz="0" w:space="0" w:color="auto"/>
            <w:bottom w:val="none" w:sz="0" w:space="0" w:color="auto"/>
            <w:right w:val="none" w:sz="0" w:space="0" w:color="auto"/>
          </w:divBdr>
        </w:div>
        <w:div w:id="285746477">
          <w:marLeft w:val="300"/>
          <w:marRight w:val="0"/>
          <w:marTop w:val="96"/>
          <w:marBottom w:val="300"/>
          <w:divBdr>
            <w:top w:val="none" w:sz="0" w:space="0" w:color="auto"/>
            <w:left w:val="none" w:sz="0" w:space="0" w:color="auto"/>
            <w:bottom w:val="none" w:sz="0" w:space="0" w:color="auto"/>
            <w:right w:val="none" w:sz="0" w:space="0" w:color="auto"/>
          </w:divBdr>
        </w:div>
      </w:divsChild>
    </w:div>
    <w:div w:id="981888035">
      <w:bodyDiv w:val="1"/>
      <w:marLeft w:val="0"/>
      <w:marRight w:val="0"/>
      <w:marTop w:val="0"/>
      <w:marBottom w:val="0"/>
      <w:divBdr>
        <w:top w:val="none" w:sz="0" w:space="0" w:color="auto"/>
        <w:left w:val="none" w:sz="0" w:space="0" w:color="auto"/>
        <w:bottom w:val="none" w:sz="0" w:space="0" w:color="auto"/>
        <w:right w:val="none" w:sz="0" w:space="0" w:color="auto"/>
      </w:divBdr>
    </w:div>
    <w:div w:id="1264267379">
      <w:bodyDiv w:val="1"/>
      <w:marLeft w:val="0"/>
      <w:marRight w:val="0"/>
      <w:marTop w:val="0"/>
      <w:marBottom w:val="0"/>
      <w:divBdr>
        <w:top w:val="none" w:sz="0" w:space="0" w:color="auto"/>
        <w:left w:val="none" w:sz="0" w:space="0" w:color="auto"/>
        <w:bottom w:val="none" w:sz="0" w:space="0" w:color="auto"/>
        <w:right w:val="none" w:sz="0" w:space="0" w:color="auto"/>
      </w:divBdr>
      <w:divsChild>
        <w:div w:id="575943788">
          <w:marLeft w:val="0"/>
          <w:marRight w:val="0"/>
          <w:marTop w:val="96"/>
          <w:marBottom w:val="300"/>
          <w:divBdr>
            <w:top w:val="none" w:sz="0" w:space="0" w:color="auto"/>
            <w:left w:val="none" w:sz="0" w:space="0" w:color="auto"/>
            <w:bottom w:val="none" w:sz="0" w:space="0" w:color="auto"/>
            <w:right w:val="none" w:sz="0" w:space="0" w:color="auto"/>
          </w:divBdr>
        </w:div>
        <w:div w:id="648167203">
          <w:marLeft w:val="0"/>
          <w:marRight w:val="0"/>
          <w:marTop w:val="96"/>
          <w:marBottom w:val="300"/>
          <w:divBdr>
            <w:top w:val="none" w:sz="0" w:space="0" w:color="auto"/>
            <w:left w:val="none" w:sz="0" w:space="0" w:color="auto"/>
            <w:bottom w:val="none" w:sz="0" w:space="0" w:color="auto"/>
            <w:right w:val="none" w:sz="0" w:space="0" w:color="auto"/>
          </w:divBdr>
        </w:div>
      </w:divsChild>
    </w:div>
    <w:div w:id="1459375612">
      <w:bodyDiv w:val="1"/>
      <w:marLeft w:val="0"/>
      <w:marRight w:val="0"/>
      <w:marTop w:val="0"/>
      <w:marBottom w:val="0"/>
      <w:divBdr>
        <w:top w:val="none" w:sz="0" w:space="0" w:color="auto"/>
        <w:left w:val="none" w:sz="0" w:space="0" w:color="auto"/>
        <w:bottom w:val="none" w:sz="0" w:space="0" w:color="auto"/>
        <w:right w:val="none" w:sz="0" w:space="0" w:color="auto"/>
      </w:divBdr>
    </w:div>
    <w:div w:id="1539858684">
      <w:bodyDiv w:val="1"/>
      <w:marLeft w:val="0"/>
      <w:marRight w:val="0"/>
      <w:marTop w:val="0"/>
      <w:marBottom w:val="0"/>
      <w:divBdr>
        <w:top w:val="none" w:sz="0" w:space="0" w:color="auto"/>
        <w:left w:val="none" w:sz="0" w:space="0" w:color="auto"/>
        <w:bottom w:val="none" w:sz="0" w:space="0" w:color="auto"/>
        <w:right w:val="none" w:sz="0" w:space="0" w:color="auto"/>
      </w:divBdr>
      <w:divsChild>
        <w:div w:id="1565681417">
          <w:marLeft w:val="0"/>
          <w:marRight w:val="0"/>
          <w:marTop w:val="96"/>
          <w:marBottom w:val="300"/>
          <w:divBdr>
            <w:top w:val="none" w:sz="0" w:space="0" w:color="auto"/>
            <w:left w:val="none" w:sz="0" w:space="0" w:color="auto"/>
            <w:bottom w:val="none" w:sz="0" w:space="0" w:color="auto"/>
            <w:right w:val="none" w:sz="0" w:space="0" w:color="auto"/>
          </w:divBdr>
        </w:div>
      </w:divsChild>
    </w:div>
    <w:div w:id="1628858160">
      <w:bodyDiv w:val="1"/>
      <w:marLeft w:val="0"/>
      <w:marRight w:val="0"/>
      <w:marTop w:val="0"/>
      <w:marBottom w:val="0"/>
      <w:divBdr>
        <w:top w:val="none" w:sz="0" w:space="0" w:color="auto"/>
        <w:left w:val="none" w:sz="0" w:space="0" w:color="auto"/>
        <w:bottom w:val="none" w:sz="0" w:space="0" w:color="auto"/>
        <w:right w:val="none" w:sz="0" w:space="0" w:color="auto"/>
      </w:divBdr>
      <w:divsChild>
        <w:div w:id="1663461438">
          <w:marLeft w:val="0"/>
          <w:marRight w:val="0"/>
          <w:marTop w:val="96"/>
          <w:marBottom w:val="300"/>
          <w:divBdr>
            <w:top w:val="none" w:sz="0" w:space="0" w:color="auto"/>
            <w:left w:val="none" w:sz="0" w:space="0" w:color="auto"/>
            <w:bottom w:val="none" w:sz="0" w:space="0" w:color="auto"/>
            <w:right w:val="none" w:sz="0" w:space="0" w:color="auto"/>
          </w:divBdr>
        </w:div>
      </w:divsChild>
    </w:div>
    <w:div w:id="1655179955">
      <w:bodyDiv w:val="1"/>
      <w:marLeft w:val="0"/>
      <w:marRight w:val="0"/>
      <w:marTop w:val="0"/>
      <w:marBottom w:val="0"/>
      <w:divBdr>
        <w:top w:val="none" w:sz="0" w:space="0" w:color="auto"/>
        <w:left w:val="none" w:sz="0" w:space="0" w:color="auto"/>
        <w:bottom w:val="none" w:sz="0" w:space="0" w:color="auto"/>
        <w:right w:val="none" w:sz="0" w:space="0" w:color="auto"/>
      </w:divBdr>
      <w:divsChild>
        <w:div w:id="790633723">
          <w:marLeft w:val="0"/>
          <w:marRight w:val="0"/>
          <w:marTop w:val="96"/>
          <w:marBottom w:val="300"/>
          <w:divBdr>
            <w:top w:val="none" w:sz="0" w:space="0" w:color="auto"/>
            <w:left w:val="none" w:sz="0" w:space="0" w:color="auto"/>
            <w:bottom w:val="none" w:sz="0" w:space="0" w:color="auto"/>
            <w:right w:val="none" w:sz="0" w:space="0" w:color="auto"/>
          </w:divBdr>
        </w:div>
        <w:div w:id="1729762375">
          <w:marLeft w:val="0"/>
          <w:marRight w:val="0"/>
          <w:marTop w:val="96"/>
          <w:marBottom w:val="300"/>
          <w:divBdr>
            <w:top w:val="none" w:sz="0" w:space="0" w:color="auto"/>
            <w:left w:val="none" w:sz="0" w:space="0" w:color="auto"/>
            <w:bottom w:val="none" w:sz="0" w:space="0" w:color="auto"/>
            <w:right w:val="none" w:sz="0" w:space="0" w:color="auto"/>
          </w:divBdr>
        </w:div>
      </w:divsChild>
    </w:div>
    <w:div w:id="2100906625">
      <w:bodyDiv w:val="1"/>
      <w:marLeft w:val="0"/>
      <w:marRight w:val="0"/>
      <w:marTop w:val="0"/>
      <w:marBottom w:val="0"/>
      <w:divBdr>
        <w:top w:val="none" w:sz="0" w:space="0" w:color="auto"/>
        <w:left w:val="none" w:sz="0" w:space="0" w:color="auto"/>
        <w:bottom w:val="none" w:sz="0" w:space="0" w:color="auto"/>
        <w:right w:val="none" w:sz="0" w:space="0" w:color="auto"/>
      </w:divBdr>
      <w:divsChild>
        <w:div w:id="1821650757">
          <w:marLeft w:val="0"/>
          <w:marRight w:val="300"/>
          <w:marTop w:val="96"/>
          <w:marBottom w:val="300"/>
          <w:divBdr>
            <w:top w:val="none" w:sz="0" w:space="0" w:color="auto"/>
            <w:left w:val="none" w:sz="0" w:space="0" w:color="auto"/>
            <w:bottom w:val="none" w:sz="0" w:space="0" w:color="auto"/>
            <w:right w:val="none" w:sz="0" w:space="0" w:color="auto"/>
          </w:divBdr>
        </w:div>
        <w:div w:id="173106618">
          <w:marLeft w:val="0"/>
          <w:marRight w:val="300"/>
          <w:marTop w:val="96"/>
          <w:marBottom w:val="300"/>
          <w:divBdr>
            <w:top w:val="none" w:sz="0" w:space="0" w:color="auto"/>
            <w:left w:val="none" w:sz="0" w:space="0" w:color="auto"/>
            <w:bottom w:val="none" w:sz="0" w:space="0" w:color="auto"/>
            <w:right w:val="none" w:sz="0" w:space="0" w:color="auto"/>
          </w:divBdr>
        </w:div>
        <w:div w:id="781336624">
          <w:marLeft w:val="300"/>
          <w:marRight w:val="0"/>
          <w:marTop w:val="96"/>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FenEhli.co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571</Words>
  <Characters>3257</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rocco</Company>
  <LinksUpToDate>false</LinksUpToDate>
  <CharactersWithSpaces>3821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İmam-Hatip</dc:creator>
  <cp:lastModifiedBy>Ömer Erdemir</cp:lastModifiedBy>
  <cp:revision>8</cp:revision>
  <dcterms:created xsi:type="dcterms:W3CDTF">2015-11-09T13:16:00Z</dcterms:created>
  <dcterms:modified xsi:type="dcterms:W3CDTF">2015-12-04T19:10:00Z</dcterms:modified>
</cp:coreProperties>
</file>