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504C33" w:rsidP="000E12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2017 - 2018</w:t>
      </w:r>
      <w:r w:rsidR="00635E5E" w:rsidRPr="00125FE2">
        <w:rPr>
          <w:b/>
          <w:sz w:val="24"/>
          <w:szCs w:val="24"/>
        </w:rPr>
        <w:t xml:space="preserve"> EĞİTİM – ÖĞRETİM </w:t>
      </w:r>
      <w:r w:rsidR="00931579">
        <w:rPr>
          <w:b/>
          <w:sz w:val="24"/>
          <w:szCs w:val="24"/>
        </w:rPr>
        <w:t>YILI 7</w:t>
      </w:r>
      <w:r w:rsidR="000E120A" w:rsidRPr="00125FE2">
        <w:rPr>
          <w:b/>
          <w:sz w:val="24"/>
          <w:szCs w:val="24"/>
        </w:rPr>
        <w:t>.</w:t>
      </w:r>
      <w:r w:rsidR="00F249BD">
        <w:rPr>
          <w:b/>
          <w:sz w:val="24"/>
          <w:szCs w:val="24"/>
        </w:rPr>
        <w:t xml:space="preserve"> SINIF FEN BİLİMLERİ DERS </w:t>
      </w:r>
      <w:r w:rsidR="00635E5E" w:rsidRPr="00125FE2">
        <w:rPr>
          <w:b/>
          <w:sz w:val="24"/>
          <w:szCs w:val="24"/>
        </w:rPr>
        <w:t>PLÂNI</w:t>
      </w:r>
    </w:p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5245"/>
        <w:gridCol w:w="3226"/>
      </w:tblGrid>
      <w:tr w:rsidR="00635E5E" w:rsidTr="00E0228A">
        <w:trPr>
          <w:trHeight w:val="249"/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5245" w:type="dxa"/>
          </w:tcPr>
          <w:p w:rsidR="00635E5E" w:rsidRDefault="00635E5E">
            <w:r>
              <w:t>Fen Bilimleri</w:t>
            </w:r>
          </w:p>
        </w:tc>
        <w:tc>
          <w:tcPr>
            <w:tcW w:w="3226" w:type="dxa"/>
          </w:tcPr>
          <w:p w:rsidR="00635E5E" w:rsidRDefault="00504C33" w:rsidP="008445DB">
            <w:r>
              <w:t>20</w:t>
            </w:r>
            <w:r w:rsidR="00635E5E">
              <w:t>.</w:t>
            </w:r>
            <w:r w:rsidR="008445DB">
              <w:t xml:space="preserve"> </w:t>
            </w:r>
            <w:r w:rsidR="00635E5E">
              <w:t>Hafta (</w:t>
            </w:r>
            <w:r>
              <w:t>12 – 16</w:t>
            </w:r>
            <w:r w:rsidR="008445DB">
              <w:t xml:space="preserve"> Şubat</w:t>
            </w:r>
            <w:r w:rsidR="007017BD">
              <w:t xml:space="preserve"> </w:t>
            </w:r>
            <w:r>
              <w:t>2018</w:t>
            </w:r>
            <w:r w:rsidR="00635E5E">
              <w:t>)</w:t>
            </w:r>
          </w:p>
        </w:tc>
      </w:tr>
      <w:tr w:rsidR="00635E5E" w:rsidTr="00504C33">
        <w:trPr>
          <w:trHeight w:val="263"/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8471" w:type="dxa"/>
            <w:gridSpan w:val="2"/>
          </w:tcPr>
          <w:p w:rsidR="00635E5E" w:rsidRDefault="00931579" w:rsidP="0018041D">
            <w:r>
              <w:t>7</w:t>
            </w:r>
            <w:r w:rsidR="000E120A">
              <w:t>.</w:t>
            </w:r>
            <w:r w:rsidR="00635E5E">
              <w:t>Sınıf</w:t>
            </w:r>
          </w:p>
        </w:tc>
      </w:tr>
      <w:tr w:rsidR="00635E5E" w:rsidTr="00504C33">
        <w:trPr>
          <w:trHeight w:val="249"/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8471" w:type="dxa"/>
            <w:gridSpan w:val="2"/>
          </w:tcPr>
          <w:p w:rsidR="00635E5E" w:rsidRDefault="0056529B" w:rsidP="0056529B">
            <w:r>
              <w:t>3</w:t>
            </w:r>
            <w:r w:rsidR="00635E5E">
              <w:t>.Ünite:</w:t>
            </w:r>
            <w:r w:rsidR="00B0338F">
              <w:t xml:space="preserve"> </w:t>
            </w:r>
            <w:r>
              <w:t>Maddenin Yapısı ve Özellikleri</w:t>
            </w:r>
          </w:p>
        </w:tc>
      </w:tr>
      <w:tr w:rsidR="00635E5E" w:rsidTr="00504C33">
        <w:trPr>
          <w:trHeight w:val="263"/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8471" w:type="dxa"/>
            <w:gridSpan w:val="2"/>
          </w:tcPr>
          <w:p w:rsidR="00635E5E" w:rsidRPr="004879CD" w:rsidRDefault="009A6F3A">
            <w:r>
              <w:t>Evsel Atıklar ve Geri Dönüşüm-Kimya Endüstrisi</w:t>
            </w:r>
          </w:p>
        </w:tc>
      </w:tr>
      <w:tr w:rsidR="00635E5E" w:rsidTr="00504C33">
        <w:trPr>
          <w:trHeight w:val="263"/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8471" w:type="dxa"/>
            <w:gridSpan w:val="2"/>
          </w:tcPr>
          <w:p w:rsidR="00635E5E" w:rsidRDefault="00931579">
            <w:r>
              <w:t>4</w:t>
            </w:r>
            <w:r w:rsidR="0043426E">
              <w:t xml:space="preserve">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</w:p>
    <w:tbl>
      <w:tblPr>
        <w:tblStyle w:val="TabloKlavuzu"/>
        <w:tblW w:w="10612" w:type="dxa"/>
        <w:jc w:val="center"/>
        <w:tblLook w:val="04A0" w:firstRow="1" w:lastRow="0" w:firstColumn="1" w:lastColumn="0" w:noHBand="0" w:noVBand="1"/>
      </w:tblPr>
      <w:tblGrid>
        <w:gridCol w:w="1930"/>
        <w:gridCol w:w="8719"/>
      </w:tblGrid>
      <w:tr w:rsidR="00635E5E" w:rsidTr="00504C33">
        <w:trPr>
          <w:trHeight w:val="733"/>
          <w:jc w:val="center"/>
        </w:trPr>
        <w:tc>
          <w:tcPr>
            <w:tcW w:w="2117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Öğrenci Kazanımları/Hedef ve Davranışlar:</w:t>
            </w:r>
          </w:p>
        </w:tc>
        <w:tc>
          <w:tcPr>
            <w:tcW w:w="8495" w:type="dxa"/>
            <w:vAlign w:val="center"/>
          </w:tcPr>
          <w:p w:rsidR="009A6F3A" w:rsidRPr="009A6F3A" w:rsidRDefault="009A6F3A" w:rsidP="009A6F3A">
            <w:bookmarkStart w:id="0" w:name="_GoBack"/>
            <w:r w:rsidRPr="009A6F3A">
              <w:t>7.3.5.1. Evsel atıklarda geri dönüştürülebilen ve dönüştürülemeyen maddeleri ayırt eder</w:t>
            </w:r>
            <w:hyperlink r:id="rId5" w:history="1">
              <w:r w:rsidRPr="00317C6D">
                <w:rPr>
                  <w:rStyle w:val="Kpr"/>
                  <w:color w:val="auto"/>
                  <w:u w:val="none"/>
                </w:rPr>
                <w:t>.</w:t>
              </w:r>
            </w:hyperlink>
          </w:p>
          <w:p w:rsidR="009A6F3A" w:rsidRPr="009A6F3A" w:rsidRDefault="009A6F3A" w:rsidP="009A6F3A">
            <w:r w:rsidRPr="009A6F3A">
              <w:t>7.3.5.2. Evsel katı ve sıvı atıkların geri dönüşümüne ilişkin proje tasarlar</w:t>
            </w:r>
            <w:hyperlink r:id="rId6" w:history="1">
              <w:r w:rsidR="00317C6D" w:rsidRPr="00317C6D">
                <w:rPr>
                  <w:rStyle w:val="Kpr"/>
                  <w:color w:val="auto"/>
                  <w:u w:val="none"/>
                </w:rPr>
                <w:t>.</w:t>
              </w:r>
            </w:hyperlink>
            <w:r w:rsidRPr="009A6F3A">
              <w:t xml:space="preserve"> </w:t>
            </w:r>
          </w:p>
          <w:p w:rsidR="009A6F3A" w:rsidRPr="009A6F3A" w:rsidRDefault="009A6F3A" w:rsidP="009A6F3A">
            <w:r w:rsidRPr="009A6F3A">
              <w:t>7.3.5.3. Geri dönüşümü, kaynakların etkili kullanımı açısından sorgular</w:t>
            </w:r>
            <w:hyperlink r:id="rId7" w:history="1">
              <w:r w:rsidR="00317C6D" w:rsidRPr="00317C6D">
                <w:rPr>
                  <w:rStyle w:val="Kpr"/>
                  <w:color w:val="auto"/>
                  <w:u w:val="none"/>
                </w:rPr>
                <w:t>.</w:t>
              </w:r>
            </w:hyperlink>
          </w:p>
          <w:p w:rsidR="0072406D" w:rsidRDefault="009A6F3A" w:rsidP="007017BD">
            <w:r w:rsidRPr="009A6F3A">
              <w:t>7.3.5.4. Yakın çevresinde atık kontrolü sorumluluğunu geliştirir</w:t>
            </w:r>
            <w:hyperlink r:id="rId8" w:history="1">
              <w:r w:rsidR="00317C6D" w:rsidRPr="00317C6D">
                <w:rPr>
                  <w:rStyle w:val="Kpr"/>
                  <w:color w:val="auto"/>
                  <w:u w:val="none"/>
                </w:rPr>
                <w:t>.</w:t>
              </w:r>
            </w:hyperlink>
            <w:r w:rsidRPr="009A6F3A">
              <w:t xml:space="preserve"> </w:t>
            </w:r>
            <w:bookmarkEnd w:id="0"/>
          </w:p>
        </w:tc>
      </w:tr>
      <w:tr w:rsidR="00635E5E" w:rsidTr="00504C33">
        <w:trPr>
          <w:trHeight w:val="922"/>
          <w:jc w:val="center"/>
        </w:trPr>
        <w:tc>
          <w:tcPr>
            <w:tcW w:w="2117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Kavramları ve Sembolleri:</w:t>
            </w:r>
          </w:p>
        </w:tc>
        <w:tc>
          <w:tcPr>
            <w:tcW w:w="8495" w:type="dxa"/>
            <w:vAlign w:val="center"/>
          </w:tcPr>
          <w:p w:rsidR="0036526B" w:rsidRDefault="00504C33">
            <w:r>
              <w:rPr>
                <w:noProof/>
              </w:rPr>
              <w:drawing>
                <wp:inline distT="0" distB="0" distL="0" distR="0" wp14:anchorId="03DB9794" wp14:editId="073D6022">
                  <wp:extent cx="5400000" cy="471221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471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5E5E" w:rsidTr="00504C33">
        <w:trPr>
          <w:trHeight w:val="690"/>
          <w:jc w:val="center"/>
        </w:trPr>
        <w:tc>
          <w:tcPr>
            <w:tcW w:w="2117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Uygulanacak Yöntem ve Teknikler:</w:t>
            </w:r>
          </w:p>
        </w:tc>
        <w:tc>
          <w:tcPr>
            <w:tcW w:w="8495" w:type="dxa"/>
            <w:vAlign w:val="center"/>
          </w:tcPr>
          <w:p w:rsidR="00635E5E" w:rsidRDefault="00D84B6A">
            <w:r>
              <w:t>Anlatım, Soru Cevap, Rol Yapma, Grup Çalışması</w:t>
            </w:r>
          </w:p>
        </w:tc>
      </w:tr>
      <w:tr w:rsidR="00635E5E" w:rsidTr="00504C33">
        <w:trPr>
          <w:trHeight w:val="755"/>
          <w:jc w:val="center"/>
        </w:trPr>
        <w:tc>
          <w:tcPr>
            <w:tcW w:w="2117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Kullanılacak Araç – Gereçler:</w:t>
            </w:r>
          </w:p>
        </w:tc>
        <w:tc>
          <w:tcPr>
            <w:tcW w:w="8495" w:type="dxa"/>
            <w:vAlign w:val="center"/>
          </w:tcPr>
          <w:p w:rsidR="005E6EF7" w:rsidRDefault="00504C33" w:rsidP="005E6EF7">
            <w:pPr>
              <w:rPr>
                <w:bCs/>
              </w:rPr>
            </w:pPr>
            <w:r>
              <w:rPr>
                <w:bCs/>
              </w:rPr>
              <w:t>Evsel atıkların geri dönüşümü</w:t>
            </w:r>
            <w:r w:rsidR="008445DB">
              <w:rPr>
                <w:bCs/>
              </w:rPr>
              <w:t xml:space="preserve"> etkinliği için;</w:t>
            </w:r>
          </w:p>
          <w:p w:rsidR="008445DB" w:rsidRDefault="00504C33" w:rsidP="008445DB">
            <w:r>
              <w:rPr>
                <w:noProof/>
              </w:rPr>
              <w:drawing>
                <wp:inline distT="0" distB="0" distL="0" distR="0" wp14:anchorId="017BFD87" wp14:editId="2281FD58">
                  <wp:extent cx="1752600" cy="419100"/>
                  <wp:effectExtent l="0" t="0" r="0" b="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5E5E" w:rsidTr="00504C33">
        <w:trPr>
          <w:trHeight w:val="503"/>
          <w:jc w:val="center"/>
        </w:trPr>
        <w:tc>
          <w:tcPr>
            <w:tcW w:w="2117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Açıklamalar:</w:t>
            </w:r>
          </w:p>
        </w:tc>
        <w:tc>
          <w:tcPr>
            <w:tcW w:w="8495" w:type="dxa"/>
            <w:vAlign w:val="center"/>
          </w:tcPr>
          <w:p w:rsidR="00635E5E" w:rsidRDefault="0036526B" w:rsidP="00E7177F">
            <w:r>
              <w:t>-</w:t>
            </w:r>
          </w:p>
        </w:tc>
      </w:tr>
      <w:tr w:rsidR="00635E5E" w:rsidTr="00504C33">
        <w:trPr>
          <w:trHeight w:val="699"/>
          <w:jc w:val="center"/>
        </w:trPr>
        <w:tc>
          <w:tcPr>
            <w:tcW w:w="2117" w:type="dxa"/>
            <w:vAlign w:val="center"/>
          </w:tcPr>
          <w:p w:rsidR="00635E5E" w:rsidRPr="000E120A" w:rsidRDefault="00635E5E" w:rsidP="008A0B40">
            <w:pPr>
              <w:jc w:val="right"/>
              <w:rPr>
                <w:b/>
              </w:rPr>
            </w:pPr>
            <w:r w:rsidRPr="000E120A">
              <w:rPr>
                <w:b/>
              </w:rPr>
              <w:t>Yapılacak Etkinlikler:</w:t>
            </w:r>
          </w:p>
        </w:tc>
        <w:tc>
          <w:tcPr>
            <w:tcW w:w="8495" w:type="dxa"/>
            <w:vAlign w:val="center"/>
          </w:tcPr>
          <w:p w:rsidR="005E6EF7" w:rsidRDefault="00504C33" w:rsidP="008103DB">
            <w:r>
              <w:rPr>
                <w:bCs/>
              </w:rPr>
              <w:t>Evsel atıkların geri dönüşümü</w:t>
            </w:r>
            <w:r w:rsidR="008445DB" w:rsidRPr="008445DB">
              <w:t xml:space="preserve"> </w:t>
            </w:r>
            <w:r w:rsidR="006D6A6C">
              <w:t>(D.K. Sayfa: 1</w:t>
            </w:r>
            <w:r>
              <w:t>47</w:t>
            </w:r>
            <w:r w:rsidR="006D6A6C">
              <w:t>)</w:t>
            </w:r>
          </w:p>
        </w:tc>
      </w:tr>
      <w:tr w:rsidR="00635E5E" w:rsidTr="00504C33">
        <w:trPr>
          <w:trHeight w:val="834"/>
          <w:jc w:val="center"/>
        </w:trPr>
        <w:tc>
          <w:tcPr>
            <w:tcW w:w="2117" w:type="dxa"/>
            <w:vAlign w:val="center"/>
          </w:tcPr>
          <w:p w:rsidR="00635E5E" w:rsidRPr="000E120A" w:rsidRDefault="00635E5E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Özet:</w:t>
            </w:r>
          </w:p>
        </w:tc>
        <w:tc>
          <w:tcPr>
            <w:tcW w:w="8495" w:type="dxa"/>
            <w:vAlign w:val="center"/>
          </w:tcPr>
          <w:p w:rsidR="0036526B" w:rsidRDefault="00504C33" w:rsidP="00504C33">
            <w:pPr>
              <w:rPr>
                <w:rFonts w:ascii="Tahoma" w:hAnsi="Tahoma" w:cs="Tahoma"/>
                <w:color w:val="050505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57AA8E3C" wp14:editId="334EE609">
                  <wp:extent cx="5400000" cy="2378025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2378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04C33" w:rsidRDefault="00504C33" w:rsidP="00504C33">
            <w:pPr>
              <w:rPr>
                <w:rFonts w:ascii="Tahoma" w:hAnsi="Tahoma" w:cs="Tahoma"/>
                <w:color w:val="050505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28A8B80B" wp14:editId="2EC5DBF6">
                  <wp:extent cx="5400000" cy="2213123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2213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04C33" w:rsidRDefault="00504C33" w:rsidP="00504C33">
            <w:pPr>
              <w:rPr>
                <w:rFonts w:ascii="Tahoma" w:hAnsi="Tahoma" w:cs="Tahoma"/>
                <w:color w:val="050505"/>
                <w:sz w:val="21"/>
                <w:szCs w:val="21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96CE089" wp14:editId="6C4E15E5">
                  <wp:extent cx="5400000" cy="2450560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245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04C33" w:rsidRDefault="00504C33" w:rsidP="00504C33">
            <w:pPr>
              <w:rPr>
                <w:rFonts w:ascii="Tahoma" w:hAnsi="Tahoma" w:cs="Tahoma"/>
                <w:color w:val="050505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149C35BC" wp14:editId="697F672B">
                  <wp:extent cx="5400000" cy="5369832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5369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04C33" w:rsidRDefault="00504C33" w:rsidP="00504C33">
            <w:pPr>
              <w:rPr>
                <w:rFonts w:ascii="Tahoma" w:hAnsi="Tahoma" w:cs="Tahoma"/>
                <w:color w:val="050505"/>
                <w:sz w:val="21"/>
                <w:szCs w:val="21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364F3D4" wp14:editId="5656C4E5">
                  <wp:extent cx="5400000" cy="2521009"/>
                  <wp:effectExtent l="0" t="0" r="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2521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04C33" w:rsidRPr="00504C33" w:rsidRDefault="00504C33" w:rsidP="00504C33">
            <w:pPr>
              <w:rPr>
                <w:rFonts w:ascii="Tahoma" w:hAnsi="Tahoma" w:cs="Tahoma"/>
                <w:color w:val="050505"/>
                <w:sz w:val="21"/>
                <w:szCs w:val="21"/>
              </w:rPr>
            </w:pP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lastRenderedPageBreak/>
        <w:t>III.BÖLÜM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869"/>
        <w:gridCol w:w="7627"/>
      </w:tblGrid>
      <w:tr w:rsidR="00635E5E" w:rsidTr="00504C33">
        <w:trPr>
          <w:trHeight w:val="1324"/>
          <w:jc w:val="center"/>
        </w:trPr>
        <w:tc>
          <w:tcPr>
            <w:tcW w:w="2869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7627" w:type="dxa"/>
          </w:tcPr>
          <w:p w:rsidR="0043426E" w:rsidRPr="0043426E" w:rsidRDefault="0043426E" w:rsidP="0043426E">
            <w:r w:rsidRPr="0043426E">
              <w:t>*Boşluk dolduralım</w:t>
            </w:r>
          </w:p>
          <w:p w:rsidR="00635E5E" w:rsidRDefault="0043426E" w:rsidP="0043426E">
            <w:r w:rsidRPr="0043426E">
              <w:t xml:space="preserve">*Eşleştirelim Ölçme ve değerlendirme için projeler, kavram haritaları, </w:t>
            </w:r>
            <w:proofErr w:type="spellStart"/>
            <w:r w:rsidRPr="0043426E">
              <w:t>tanılayıcı</w:t>
            </w:r>
            <w:proofErr w:type="spellEnd"/>
            <w:r w:rsidRPr="0043426E">
              <w:t xml:space="preserve"> dallanmış ağaç, yapılandırılmış </w:t>
            </w:r>
            <w:proofErr w:type="spellStart"/>
            <w:r w:rsidRPr="0043426E">
              <w:t>grid</w:t>
            </w:r>
            <w:proofErr w:type="spellEnd"/>
            <w:r w:rsidRPr="0043426E">
              <w:t>, altı şapka tekniği, bulmaca, çoktan seçmeli, açık uçlu, doğru-yanlış, eşleştirme, boşluk doldurma, iki aşamalı test gibi farklı soru ve tekniklerden uygun olanı uygun yerlerde kullanılacaktır.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IV.BÖLÜM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515"/>
        <w:gridCol w:w="6981"/>
      </w:tblGrid>
      <w:tr w:rsidR="00635E5E" w:rsidTr="00504C33">
        <w:trPr>
          <w:trHeight w:val="706"/>
          <w:jc w:val="center"/>
        </w:trPr>
        <w:tc>
          <w:tcPr>
            <w:tcW w:w="3515" w:type="dxa"/>
            <w:vAlign w:val="center"/>
          </w:tcPr>
          <w:p w:rsidR="00635E5E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Diğer Derslerle İlişkisi:</w:t>
            </w:r>
          </w:p>
        </w:tc>
        <w:tc>
          <w:tcPr>
            <w:tcW w:w="6981" w:type="dxa"/>
          </w:tcPr>
          <w:p w:rsidR="00635E5E" w:rsidRDefault="00635E5E" w:rsidP="00D84B6A"/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131"/>
        <w:gridCol w:w="5365"/>
      </w:tblGrid>
      <w:tr w:rsidR="0043426E" w:rsidTr="00504C33">
        <w:trPr>
          <w:trHeight w:val="646"/>
          <w:jc w:val="center"/>
        </w:trPr>
        <w:tc>
          <w:tcPr>
            <w:tcW w:w="5131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Planın Uygulanmasıyla İlgili Diğer Açıklamalar:</w:t>
            </w:r>
          </w:p>
        </w:tc>
        <w:tc>
          <w:tcPr>
            <w:tcW w:w="5365" w:type="dxa"/>
          </w:tcPr>
          <w:p w:rsidR="000E120A" w:rsidRPr="00685EEC" w:rsidRDefault="000E120A" w:rsidP="0095107D">
            <w:pPr>
              <w:rPr>
                <w:b/>
                <w:sz w:val="20"/>
                <w:szCs w:val="20"/>
              </w:rPr>
            </w:pPr>
          </w:p>
        </w:tc>
      </w:tr>
    </w:tbl>
    <w:p w:rsidR="00504C33" w:rsidRDefault="00723D20" w:rsidP="00723D20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</w:t>
      </w:r>
    </w:p>
    <w:p w:rsidR="00125FE2" w:rsidRPr="00723D20" w:rsidRDefault="00723D20" w:rsidP="00504C33">
      <w:pPr>
        <w:ind w:left="1416" w:firstLine="708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</w:t>
      </w:r>
      <w:proofErr w:type="gramStart"/>
      <w:r w:rsidR="00125FE2" w:rsidRPr="00723D20">
        <w:rPr>
          <w:b/>
          <w:sz w:val="16"/>
          <w:szCs w:val="16"/>
        </w:rPr>
        <w:t>…………………………………..</w:t>
      </w:r>
      <w:proofErr w:type="gramEnd"/>
      <w:r>
        <w:rPr>
          <w:b/>
          <w:sz w:val="16"/>
          <w:szCs w:val="16"/>
        </w:rPr>
        <w:t xml:space="preserve">                                                                   </w:t>
      </w:r>
      <w:r w:rsidR="00504C33">
        <w:rPr>
          <w:b/>
          <w:sz w:val="16"/>
          <w:szCs w:val="16"/>
        </w:rPr>
        <w:t xml:space="preserve">                    </w:t>
      </w:r>
      <w:r>
        <w:rPr>
          <w:b/>
          <w:sz w:val="16"/>
          <w:szCs w:val="16"/>
        </w:rPr>
        <w:t xml:space="preserve">  </w:t>
      </w:r>
      <w:r w:rsidR="00125FE2" w:rsidRPr="00723D20">
        <w:rPr>
          <w:b/>
          <w:sz w:val="16"/>
          <w:szCs w:val="16"/>
        </w:rPr>
        <w:t>Uygundur</w:t>
      </w:r>
    </w:p>
    <w:p w:rsidR="00125FE2" w:rsidRPr="00723D20" w:rsidRDefault="00125FE2" w:rsidP="00125FE2">
      <w:pPr>
        <w:jc w:val="center"/>
        <w:rPr>
          <w:b/>
          <w:sz w:val="16"/>
          <w:szCs w:val="16"/>
        </w:rPr>
      </w:pPr>
      <w:r w:rsidRPr="00723D20">
        <w:rPr>
          <w:b/>
          <w:sz w:val="16"/>
          <w:szCs w:val="16"/>
        </w:rPr>
        <w:t xml:space="preserve">Fen Bilimleri Öğretmeni                                                                 </w:t>
      </w:r>
      <w:r w:rsidR="00504C33">
        <w:rPr>
          <w:b/>
          <w:sz w:val="16"/>
          <w:szCs w:val="16"/>
        </w:rPr>
        <w:t xml:space="preserve">       </w:t>
      </w:r>
      <w:r w:rsidRPr="00723D20">
        <w:rPr>
          <w:b/>
          <w:sz w:val="16"/>
          <w:szCs w:val="16"/>
        </w:rPr>
        <w:t xml:space="preserve">        </w:t>
      </w:r>
      <w:proofErr w:type="gramStart"/>
      <w:r w:rsidRPr="00723D20">
        <w:rPr>
          <w:b/>
          <w:sz w:val="16"/>
          <w:szCs w:val="16"/>
        </w:rPr>
        <w:t>………………………………………</w:t>
      </w:r>
      <w:proofErr w:type="gramEnd"/>
    </w:p>
    <w:p w:rsidR="008445DB" w:rsidRDefault="00723D20" w:rsidP="008445D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</w:t>
      </w:r>
      <w:r w:rsidR="00125FE2" w:rsidRPr="00723D20">
        <w:rPr>
          <w:b/>
          <w:sz w:val="16"/>
          <w:szCs w:val="16"/>
        </w:rPr>
        <w:t>Okul Müdürü</w:t>
      </w:r>
    </w:p>
    <w:p w:rsidR="00125FE2" w:rsidRPr="008445DB" w:rsidRDefault="00317C6D" w:rsidP="008445DB">
      <w:pPr>
        <w:jc w:val="center"/>
        <w:rPr>
          <w:b/>
          <w:sz w:val="44"/>
          <w:szCs w:val="16"/>
        </w:rPr>
      </w:pPr>
      <w:hyperlink r:id="rId16" w:history="1">
        <w:r w:rsidR="00125FE2" w:rsidRPr="008445DB">
          <w:rPr>
            <w:rStyle w:val="Kpr"/>
            <w:b/>
            <w:sz w:val="72"/>
            <w:szCs w:val="24"/>
          </w:rPr>
          <w:t>www.FenEhli.com</w:t>
        </w:r>
      </w:hyperlink>
    </w:p>
    <w:sectPr w:rsidR="00125FE2" w:rsidRPr="008445DB" w:rsidSect="00125FE2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5129A"/>
    <w:multiLevelType w:val="hybridMultilevel"/>
    <w:tmpl w:val="C19E663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F3241"/>
    <w:multiLevelType w:val="hybridMultilevel"/>
    <w:tmpl w:val="49C6B4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051DB"/>
    <w:multiLevelType w:val="multilevel"/>
    <w:tmpl w:val="F9A60B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BC14D8"/>
    <w:multiLevelType w:val="hybridMultilevel"/>
    <w:tmpl w:val="D1D6BA2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4081E"/>
    <w:multiLevelType w:val="hybridMultilevel"/>
    <w:tmpl w:val="4992CE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5726B"/>
    <w:multiLevelType w:val="hybridMultilevel"/>
    <w:tmpl w:val="783C3C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F5175E"/>
    <w:multiLevelType w:val="multilevel"/>
    <w:tmpl w:val="51E06E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68669D"/>
    <w:multiLevelType w:val="hybridMultilevel"/>
    <w:tmpl w:val="B542527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83870"/>
    <w:multiLevelType w:val="multilevel"/>
    <w:tmpl w:val="AA26EE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93714A"/>
    <w:multiLevelType w:val="hybridMultilevel"/>
    <w:tmpl w:val="E108AB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435D8D"/>
    <w:multiLevelType w:val="hybridMultilevel"/>
    <w:tmpl w:val="58CA95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7F3306"/>
    <w:multiLevelType w:val="multilevel"/>
    <w:tmpl w:val="34DEAE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116FB4"/>
    <w:multiLevelType w:val="hybridMultilevel"/>
    <w:tmpl w:val="4918B3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B00502"/>
    <w:multiLevelType w:val="multilevel"/>
    <w:tmpl w:val="990CF7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803399"/>
    <w:multiLevelType w:val="hybridMultilevel"/>
    <w:tmpl w:val="7AC425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8566CA"/>
    <w:multiLevelType w:val="hybridMultilevel"/>
    <w:tmpl w:val="3EC69B1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5A05E1"/>
    <w:multiLevelType w:val="hybridMultilevel"/>
    <w:tmpl w:val="7622900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E52334"/>
    <w:multiLevelType w:val="hybridMultilevel"/>
    <w:tmpl w:val="82C2F20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5D19C3"/>
    <w:multiLevelType w:val="hybridMultilevel"/>
    <w:tmpl w:val="FE6656A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6B772F"/>
    <w:multiLevelType w:val="hybridMultilevel"/>
    <w:tmpl w:val="81E6BB94"/>
    <w:lvl w:ilvl="0" w:tplc="D51E59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0817BD"/>
    <w:multiLevelType w:val="multilevel"/>
    <w:tmpl w:val="A6FEF7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FF0087"/>
    <w:multiLevelType w:val="hybridMultilevel"/>
    <w:tmpl w:val="C31EE5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3C15CF"/>
    <w:multiLevelType w:val="hybridMultilevel"/>
    <w:tmpl w:val="CB2AA8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902291"/>
    <w:multiLevelType w:val="hybridMultilevel"/>
    <w:tmpl w:val="8884B17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8015E9"/>
    <w:multiLevelType w:val="hybridMultilevel"/>
    <w:tmpl w:val="6CBA7E3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6A1D83"/>
    <w:multiLevelType w:val="hybridMultilevel"/>
    <w:tmpl w:val="DF8CC0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3261C4"/>
    <w:multiLevelType w:val="hybridMultilevel"/>
    <w:tmpl w:val="EB5E0F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672998"/>
    <w:multiLevelType w:val="multilevel"/>
    <w:tmpl w:val="E8CEC4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53E13D2"/>
    <w:multiLevelType w:val="hybridMultilevel"/>
    <w:tmpl w:val="188E849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E863FB"/>
    <w:multiLevelType w:val="hybridMultilevel"/>
    <w:tmpl w:val="C7548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2220BE"/>
    <w:multiLevelType w:val="hybridMultilevel"/>
    <w:tmpl w:val="B84E1AA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0E68F8"/>
    <w:multiLevelType w:val="hybridMultilevel"/>
    <w:tmpl w:val="9BC6816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C65FFA"/>
    <w:multiLevelType w:val="hybridMultilevel"/>
    <w:tmpl w:val="6FE04C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7341D0"/>
    <w:multiLevelType w:val="hybridMultilevel"/>
    <w:tmpl w:val="3AE276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5012C0"/>
    <w:multiLevelType w:val="hybridMultilevel"/>
    <w:tmpl w:val="FC6EC4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89431E"/>
    <w:multiLevelType w:val="hybridMultilevel"/>
    <w:tmpl w:val="4074FB5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5418F6"/>
    <w:multiLevelType w:val="hybridMultilevel"/>
    <w:tmpl w:val="B342647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713FEC"/>
    <w:multiLevelType w:val="hybridMultilevel"/>
    <w:tmpl w:val="F14809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8D6BDF"/>
    <w:multiLevelType w:val="multilevel"/>
    <w:tmpl w:val="52C48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01C62FE"/>
    <w:multiLevelType w:val="hybridMultilevel"/>
    <w:tmpl w:val="10607E6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2AC32DF"/>
    <w:multiLevelType w:val="hybridMultilevel"/>
    <w:tmpl w:val="89D2DAF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280927"/>
    <w:multiLevelType w:val="hybridMultilevel"/>
    <w:tmpl w:val="A71EC10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A6C7460"/>
    <w:multiLevelType w:val="hybridMultilevel"/>
    <w:tmpl w:val="8A6485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AFA4B93"/>
    <w:multiLevelType w:val="hybridMultilevel"/>
    <w:tmpl w:val="36083D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FB25BB6"/>
    <w:multiLevelType w:val="multilevel"/>
    <w:tmpl w:val="546C1C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90219A1"/>
    <w:multiLevelType w:val="hybridMultilevel"/>
    <w:tmpl w:val="F134017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F6679A"/>
    <w:multiLevelType w:val="hybridMultilevel"/>
    <w:tmpl w:val="AA0627D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3"/>
  </w:num>
  <w:num w:numId="3">
    <w:abstractNumId w:val="29"/>
  </w:num>
  <w:num w:numId="4">
    <w:abstractNumId w:val="1"/>
  </w:num>
  <w:num w:numId="5">
    <w:abstractNumId w:val="19"/>
  </w:num>
  <w:num w:numId="6">
    <w:abstractNumId w:val="4"/>
  </w:num>
  <w:num w:numId="7">
    <w:abstractNumId w:val="26"/>
  </w:num>
  <w:num w:numId="8">
    <w:abstractNumId w:val="14"/>
  </w:num>
  <w:num w:numId="9">
    <w:abstractNumId w:val="21"/>
  </w:num>
  <w:num w:numId="10">
    <w:abstractNumId w:val="9"/>
  </w:num>
  <w:num w:numId="11">
    <w:abstractNumId w:val="23"/>
  </w:num>
  <w:num w:numId="12">
    <w:abstractNumId w:val="46"/>
  </w:num>
  <w:num w:numId="13">
    <w:abstractNumId w:val="11"/>
  </w:num>
  <w:num w:numId="14">
    <w:abstractNumId w:val="39"/>
  </w:num>
  <w:num w:numId="15">
    <w:abstractNumId w:val="18"/>
  </w:num>
  <w:num w:numId="16">
    <w:abstractNumId w:val="32"/>
  </w:num>
  <w:num w:numId="17">
    <w:abstractNumId w:val="28"/>
  </w:num>
  <w:num w:numId="18">
    <w:abstractNumId w:val="5"/>
  </w:num>
  <w:num w:numId="19">
    <w:abstractNumId w:val="35"/>
  </w:num>
  <w:num w:numId="20">
    <w:abstractNumId w:val="24"/>
  </w:num>
  <w:num w:numId="21">
    <w:abstractNumId w:val="30"/>
  </w:num>
  <w:num w:numId="22">
    <w:abstractNumId w:val="0"/>
  </w:num>
  <w:num w:numId="23">
    <w:abstractNumId w:val="3"/>
  </w:num>
  <w:num w:numId="24">
    <w:abstractNumId w:val="6"/>
  </w:num>
  <w:num w:numId="25">
    <w:abstractNumId w:val="2"/>
  </w:num>
  <w:num w:numId="26">
    <w:abstractNumId w:val="38"/>
  </w:num>
  <w:num w:numId="27">
    <w:abstractNumId w:val="41"/>
  </w:num>
  <w:num w:numId="28">
    <w:abstractNumId w:val="33"/>
  </w:num>
  <w:num w:numId="29">
    <w:abstractNumId w:val="27"/>
  </w:num>
  <w:num w:numId="30">
    <w:abstractNumId w:val="40"/>
  </w:num>
  <w:num w:numId="31">
    <w:abstractNumId w:val="7"/>
  </w:num>
  <w:num w:numId="32">
    <w:abstractNumId w:val="42"/>
  </w:num>
  <w:num w:numId="33">
    <w:abstractNumId w:val="37"/>
  </w:num>
  <w:num w:numId="34">
    <w:abstractNumId w:val="17"/>
  </w:num>
  <w:num w:numId="35">
    <w:abstractNumId w:val="25"/>
  </w:num>
  <w:num w:numId="36">
    <w:abstractNumId w:val="22"/>
  </w:num>
  <w:num w:numId="37">
    <w:abstractNumId w:val="45"/>
  </w:num>
  <w:num w:numId="38">
    <w:abstractNumId w:val="31"/>
  </w:num>
  <w:num w:numId="39">
    <w:abstractNumId w:val="16"/>
  </w:num>
  <w:num w:numId="40">
    <w:abstractNumId w:val="15"/>
  </w:num>
  <w:num w:numId="41">
    <w:abstractNumId w:val="36"/>
  </w:num>
  <w:num w:numId="42">
    <w:abstractNumId w:val="34"/>
  </w:num>
  <w:num w:numId="43">
    <w:abstractNumId w:val="13"/>
  </w:num>
  <w:num w:numId="44">
    <w:abstractNumId w:val="8"/>
  </w:num>
  <w:num w:numId="45">
    <w:abstractNumId w:val="20"/>
  </w:num>
  <w:num w:numId="46">
    <w:abstractNumId w:val="44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5E5E"/>
    <w:rsid w:val="00046740"/>
    <w:rsid w:val="000E120A"/>
    <w:rsid w:val="001030B8"/>
    <w:rsid w:val="00125FE2"/>
    <w:rsid w:val="0018041D"/>
    <w:rsid w:val="001F4056"/>
    <w:rsid w:val="00283C0E"/>
    <w:rsid w:val="002E76AB"/>
    <w:rsid w:val="00317C6D"/>
    <w:rsid w:val="0033357B"/>
    <w:rsid w:val="0036526B"/>
    <w:rsid w:val="00426EB7"/>
    <w:rsid w:val="0043426E"/>
    <w:rsid w:val="004673E0"/>
    <w:rsid w:val="004879CD"/>
    <w:rsid w:val="00504C33"/>
    <w:rsid w:val="00563F64"/>
    <w:rsid w:val="0056529B"/>
    <w:rsid w:val="005E6EF7"/>
    <w:rsid w:val="00635E5E"/>
    <w:rsid w:val="006443B1"/>
    <w:rsid w:val="00685EEC"/>
    <w:rsid w:val="006D6A6C"/>
    <w:rsid w:val="007017BD"/>
    <w:rsid w:val="00722719"/>
    <w:rsid w:val="00723D20"/>
    <w:rsid w:val="0072406D"/>
    <w:rsid w:val="00797318"/>
    <w:rsid w:val="007C689E"/>
    <w:rsid w:val="008103DB"/>
    <w:rsid w:val="008445DB"/>
    <w:rsid w:val="008973E7"/>
    <w:rsid w:val="00931579"/>
    <w:rsid w:val="0095107D"/>
    <w:rsid w:val="009710E2"/>
    <w:rsid w:val="00987729"/>
    <w:rsid w:val="009A1BBD"/>
    <w:rsid w:val="009A6F3A"/>
    <w:rsid w:val="009E0302"/>
    <w:rsid w:val="00A66C4C"/>
    <w:rsid w:val="00B0338F"/>
    <w:rsid w:val="00B77C5E"/>
    <w:rsid w:val="00C057DF"/>
    <w:rsid w:val="00CF7B3A"/>
    <w:rsid w:val="00D20BD0"/>
    <w:rsid w:val="00D451E7"/>
    <w:rsid w:val="00D84B6A"/>
    <w:rsid w:val="00D97D7D"/>
    <w:rsid w:val="00E0228A"/>
    <w:rsid w:val="00E7177F"/>
    <w:rsid w:val="00F249BD"/>
    <w:rsid w:val="00F57C35"/>
    <w:rsid w:val="00F93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23739-6AE4-41C5-BC5C-427ED4D39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C5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  <w:style w:type="table" w:customStyle="1" w:styleId="KlavuzuTablo4-Vurgu61">
    <w:name w:val="Kılavuzu Tablo 4 - Vurgu 61"/>
    <w:basedOn w:val="NormalTablo"/>
    <w:uiPriority w:val="49"/>
    <w:rsid w:val="00931579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KlavuzTablo1Ak-Vurgu11">
    <w:name w:val="Kılavuz Tablo 1 Açık - Vurgu 11"/>
    <w:basedOn w:val="NormalTablo"/>
    <w:uiPriority w:val="46"/>
    <w:rsid w:val="00931579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563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3F64"/>
    <w:rPr>
      <w:rFonts w:ascii="Tahoma" w:hAnsi="Tahoma" w:cs="Tahoma"/>
      <w:sz w:val="16"/>
      <w:szCs w:val="16"/>
    </w:rPr>
  </w:style>
  <w:style w:type="table" w:styleId="KlavuzuTablo4-Vurgu6">
    <w:name w:val="Grid Table 4 Accent 6"/>
    <w:basedOn w:val="NormalTablo"/>
    <w:uiPriority w:val="49"/>
    <w:rsid w:val="00283C0E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NormalWeb">
    <w:name w:val="Normal (Web)"/>
    <w:basedOn w:val="Normal"/>
    <w:uiPriority w:val="99"/>
    <w:unhideWhenUsed/>
    <w:rsid w:val="00685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685EEC"/>
    <w:rPr>
      <w:b/>
      <w:bCs/>
    </w:rPr>
  </w:style>
  <w:style w:type="character" w:customStyle="1" w:styleId="apple-converted-space">
    <w:name w:val="apple-converted-space"/>
    <w:basedOn w:val="VarsaylanParagrafYazTipi"/>
    <w:rsid w:val="00685EEC"/>
  </w:style>
  <w:style w:type="table" w:styleId="AkGlgeleme-Vurgu6">
    <w:name w:val="Light Shading Accent 6"/>
    <w:basedOn w:val="NormalTablo"/>
    <w:uiPriority w:val="60"/>
    <w:rsid w:val="0095107D"/>
    <w:pPr>
      <w:spacing w:after="0" w:line="240" w:lineRule="auto"/>
    </w:pPr>
    <w:rPr>
      <w:rFonts w:eastAsiaTheme="minorHAnsi"/>
      <w:color w:val="E36C0A" w:themeColor="accent6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KlavuzuTablo4-Vurgu4">
    <w:name w:val="Grid Table 4 Accent 4"/>
    <w:basedOn w:val="NormalTablo"/>
    <w:uiPriority w:val="49"/>
    <w:rsid w:val="004673E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customStyle="1" w:styleId="wp-caption-text">
    <w:name w:val="wp-caption-text"/>
    <w:basedOn w:val="Normal"/>
    <w:rsid w:val="005E6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148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809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49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9113">
          <w:blockQuote w:val="1"/>
          <w:marLeft w:val="675"/>
          <w:marRight w:val="525"/>
          <w:marTop w:val="10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2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64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4366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046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4716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495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2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991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01682">
          <w:marLeft w:val="0"/>
          <w:marRight w:val="30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881">
          <w:marLeft w:val="0"/>
          <w:marRight w:val="30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477">
          <w:marLeft w:val="30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447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3999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5724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196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4378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720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8141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143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2905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666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372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37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524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61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912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01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232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300">
          <w:blockQuote w:val="1"/>
          <w:marLeft w:val="675"/>
          <w:marRight w:val="525"/>
          <w:marTop w:val="10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1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629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189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0757">
          <w:marLeft w:val="0"/>
          <w:marRight w:val="30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6618">
          <w:marLeft w:val="0"/>
          <w:marRight w:val="30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6624">
          <w:marLeft w:val="30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nehli.com/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enehli.com/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enEhli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enehli.com/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www.fenehli.com/" TargetMode="Externa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İmam-Hatip</dc:creator>
  <cp:lastModifiedBy>Ömer Erdemir</cp:lastModifiedBy>
  <cp:revision>12</cp:revision>
  <dcterms:created xsi:type="dcterms:W3CDTF">2016-02-14T16:03:00Z</dcterms:created>
  <dcterms:modified xsi:type="dcterms:W3CDTF">2018-02-11T14:55:00Z</dcterms:modified>
</cp:coreProperties>
</file>