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C5E" w:rsidRPr="00125FE2" w:rsidRDefault="00C67499" w:rsidP="000E120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2017 - 2018</w:t>
      </w:r>
      <w:r w:rsidR="00635E5E" w:rsidRPr="00125FE2">
        <w:rPr>
          <w:b/>
          <w:sz w:val="24"/>
          <w:szCs w:val="24"/>
        </w:rPr>
        <w:t xml:space="preserve"> EĞİTİM – ÖĞRETİM </w:t>
      </w:r>
      <w:r w:rsidR="00931579">
        <w:rPr>
          <w:b/>
          <w:sz w:val="24"/>
          <w:szCs w:val="24"/>
        </w:rPr>
        <w:t>YILI 7</w:t>
      </w:r>
      <w:r w:rsidR="000E120A" w:rsidRPr="00125FE2">
        <w:rPr>
          <w:b/>
          <w:sz w:val="24"/>
          <w:szCs w:val="24"/>
        </w:rPr>
        <w:t>.</w:t>
      </w:r>
      <w:r w:rsidR="00F249BD">
        <w:rPr>
          <w:b/>
          <w:sz w:val="24"/>
          <w:szCs w:val="24"/>
        </w:rPr>
        <w:t xml:space="preserve"> SINIF FEN BİLİMLERİ DERS </w:t>
      </w:r>
      <w:r w:rsidR="00635E5E" w:rsidRPr="00125FE2">
        <w:rPr>
          <w:b/>
          <w:sz w:val="24"/>
          <w:szCs w:val="24"/>
        </w:rPr>
        <w:t>PLÂNI</w:t>
      </w:r>
    </w:p>
    <w:p w:rsidR="00635E5E" w:rsidRPr="00125FE2" w:rsidRDefault="00635E5E">
      <w:pPr>
        <w:rPr>
          <w:b/>
          <w:color w:val="FF0000"/>
        </w:rPr>
      </w:pPr>
      <w:r w:rsidRPr="00125FE2">
        <w:rPr>
          <w:b/>
          <w:color w:val="FF0000"/>
        </w:rPr>
        <w:t>I.BÖLÜM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059"/>
        <w:gridCol w:w="5245"/>
        <w:gridCol w:w="3192"/>
      </w:tblGrid>
      <w:tr w:rsidR="00635E5E" w:rsidTr="00C67499">
        <w:trPr>
          <w:trHeight w:val="252"/>
          <w:jc w:val="center"/>
        </w:trPr>
        <w:tc>
          <w:tcPr>
            <w:tcW w:w="2059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Adı:</w:t>
            </w:r>
          </w:p>
        </w:tc>
        <w:tc>
          <w:tcPr>
            <w:tcW w:w="5245" w:type="dxa"/>
          </w:tcPr>
          <w:p w:rsidR="00635E5E" w:rsidRDefault="00635E5E">
            <w:r>
              <w:t>Fen Bilimleri</w:t>
            </w:r>
          </w:p>
        </w:tc>
        <w:tc>
          <w:tcPr>
            <w:tcW w:w="3192" w:type="dxa"/>
          </w:tcPr>
          <w:p w:rsidR="00635E5E" w:rsidRDefault="0078768D" w:rsidP="0078768D">
            <w:r>
              <w:t>20</w:t>
            </w:r>
            <w:r w:rsidR="00635E5E">
              <w:t>.</w:t>
            </w:r>
            <w:r>
              <w:t xml:space="preserve"> </w:t>
            </w:r>
            <w:r w:rsidR="00635E5E">
              <w:t>Hafta (</w:t>
            </w:r>
            <w:r w:rsidR="00C67499">
              <w:t>19 – 23 Şubat 2018</w:t>
            </w:r>
            <w:r w:rsidR="00635E5E">
              <w:t>)</w:t>
            </w:r>
          </w:p>
        </w:tc>
      </w:tr>
      <w:tr w:rsidR="00635E5E" w:rsidTr="00C67499">
        <w:trPr>
          <w:trHeight w:val="267"/>
          <w:jc w:val="center"/>
        </w:trPr>
        <w:tc>
          <w:tcPr>
            <w:tcW w:w="2059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Sınıf:</w:t>
            </w:r>
          </w:p>
        </w:tc>
        <w:tc>
          <w:tcPr>
            <w:tcW w:w="8437" w:type="dxa"/>
            <w:gridSpan w:val="2"/>
          </w:tcPr>
          <w:p w:rsidR="00635E5E" w:rsidRDefault="00931579" w:rsidP="0018041D">
            <w:r>
              <w:t>7</w:t>
            </w:r>
            <w:r w:rsidR="000E120A">
              <w:t>.</w:t>
            </w:r>
            <w:r w:rsidR="001C1788">
              <w:t xml:space="preserve"> </w:t>
            </w:r>
            <w:r w:rsidR="00635E5E">
              <w:t>Sınıf</w:t>
            </w:r>
          </w:p>
        </w:tc>
      </w:tr>
      <w:tr w:rsidR="00635E5E" w:rsidTr="00C67499">
        <w:trPr>
          <w:trHeight w:val="252"/>
          <w:jc w:val="center"/>
        </w:trPr>
        <w:tc>
          <w:tcPr>
            <w:tcW w:w="2059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No-Adı:</w:t>
            </w:r>
          </w:p>
        </w:tc>
        <w:tc>
          <w:tcPr>
            <w:tcW w:w="8437" w:type="dxa"/>
            <w:gridSpan w:val="2"/>
          </w:tcPr>
          <w:p w:rsidR="00635E5E" w:rsidRDefault="0056529B" w:rsidP="0056529B">
            <w:r>
              <w:t>3</w:t>
            </w:r>
            <w:r w:rsidR="00635E5E">
              <w:t>.Ünite:</w:t>
            </w:r>
            <w:r w:rsidR="00B0338F">
              <w:t xml:space="preserve"> </w:t>
            </w:r>
            <w:r>
              <w:t>Maddenin Yapısı ve Özellikleri</w:t>
            </w:r>
          </w:p>
        </w:tc>
      </w:tr>
      <w:tr w:rsidR="00635E5E" w:rsidTr="00C67499">
        <w:trPr>
          <w:trHeight w:val="267"/>
          <w:jc w:val="center"/>
        </w:trPr>
        <w:tc>
          <w:tcPr>
            <w:tcW w:w="2059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Konu:</w:t>
            </w:r>
          </w:p>
        </w:tc>
        <w:tc>
          <w:tcPr>
            <w:tcW w:w="8437" w:type="dxa"/>
            <w:gridSpan w:val="2"/>
          </w:tcPr>
          <w:p w:rsidR="00635E5E" w:rsidRPr="004879CD" w:rsidRDefault="009A6F3A">
            <w:r>
              <w:t>Evsel Atıklar ve Geri Dönüşüm-Kimya Endüstrisi</w:t>
            </w:r>
          </w:p>
        </w:tc>
      </w:tr>
      <w:tr w:rsidR="00635E5E" w:rsidTr="00C67499">
        <w:trPr>
          <w:trHeight w:val="267"/>
          <w:jc w:val="center"/>
        </w:trPr>
        <w:tc>
          <w:tcPr>
            <w:tcW w:w="2059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Önerilen Ders Saati:</w:t>
            </w:r>
          </w:p>
        </w:tc>
        <w:tc>
          <w:tcPr>
            <w:tcW w:w="8437" w:type="dxa"/>
            <w:gridSpan w:val="2"/>
          </w:tcPr>
          <w:p w:rsidR="00635E5E" w:rsidRDefault="00931579">
            <w:r>
              <w:t>4</w:t>
            </w:r>
            <w:r w:rsidR="0043426E">
              <w:t xml:space="preserve"> Saat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II.BÖLÜM</w:t>
      </w:r>
      <w:proofErr w:type="gramEnd"/>
    </w:p>
    <w:tbl>
      <w:tblPr>
        <w:tblStyle w:val="TabloKlavuzu"/>
        <w:tblW w:w="10597" w:type="dxa"/>
        <w:jc w:val="center"/>
        <w:tblLook w:val="04A0" w:firstRow="1" w:lastRow="0" w:firstColumn="1" w:lastColumn="0" w:noHBand="0" w:noVBand="1"/>
      </w:tblPr>
      <w:tblGrid>
        <w:gridCol w:w="1930"/>
        <w:gridCol w:w="8719"/>
      </w:tblGrid>
      <w:tr w:rsidR="00635E5E" w:rsidTr="001C1788">
        <w:trPr>
          <w:trHeight w:val="733"/>
          <w:jc w:val="center"/>
        </w:trPr>
        <w:tc>
          <w:tcPr>
            <w:tcW w:w="2127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Öğrenci Kazanımları/Hedef ve Davranışlar:</w:t>
            </w:r>
          </w:p>
        </w:tc>
        <w:tc>
          <w:tcPr>
            <w:tcW w:w="8470" w:type="dxa"/>
            <w:vAlign w:val="center"/>
          </w:tcPr>
          <w:p w:rsidR="0078768D" w:rsidRDefault="0078768D" w:rsidP="000A299B">
            <w:r w:rsidRPr="0078768D">
              <w:t>7.3.5.5. Atık suların arıtımına yönelik model oluşturur ve sunar</w:t>
            </w:r>
            <w:hyperlink r:id="rId5" w:history="1">
              <w:r w:rsidRPr="001C1788">
                <w:rPr>
                  <w:rStyle w:val="Kpr"/>
                  <w:color w:val="auto"/>
                  <w:u w:val="none"/>
                </w:rPr>
                <w:t>.</w:t>
              </w:r>
            </w:hyperlink>
          </w:p>
          <w:p w:rsidR="000A299B" w:rsidRPr="000A299B" w:rsidRDefault="000A299B" w:rsidP="000A299B">
            <w:r w:rsidRPr="000A299B">
              <w:t>7.3.5.6. Geri dönüşüm tesislerinin ekonomiye katkısını tartışır</w:t>
            </w:r>
            <w:hyperlink r:id="rId6" w:history="1">
              <w:r w:rsidR="001C1788" w:rsidRPr="001C1788">
                <w:rPr>
                  <w:rStyle w:val="Kpr"/>
                  <w:color w:val="auto"/>
                  <w:u w:val="none"/>
                </w:rPr>
                <w:t>.</w:t>
              </w:r>
            </w:hyperlink>
          </w:p>
          <w:p w:rsidR="000A299B" w:rsidRPr="000A299B" w:rsidRDefault="000A299B" w:rsidP="000A299B">
            <w:r w:rsidRPr="000A299B">
              <w:t>7.3.5.7. Yeniden kullanılabilecek eşyalarını, ihtiyacı olanlara iletmeye yönelik proje geliştirir</w:t>
            </w:r>
            <w:hyperlink r:id="rId7" w:history="1">
              <w:r w:rsidR="001C1788" w:rsidRPr="001C1788">
                <w:rPr>
                  <w:rStyle w:val="Kpr"/>
                  <w:color w:val="auto"/>
                  <w:u w:val="none"/>
                </w:rPr>
                <w:t>.</w:t>
              </w:r>
            </w:hyperlink>
          </w:p>
          <w:p w:rsidR="001C1788" w:rsidRPr="001C1788" w:rsidRDefault="001C1788" w:rsidP="001C1788">
            <w:r w:rsidRPr="001C1788">
              <w:t>7.3.6.1. Yakın çevresindeki kimya endüstrisi alanında</w:t>
            </w:r>
            <w:r>
              <w:t xml:space="preserve">ki işletmelerin, toplum ve ülke </w:t>
            </w:r>
            <w:r w:rsidRPr="001C1788">
              <w:t>ekonomisine</w:t>
            </w:r>
            <w:r>
              <w:t xml:space="preserve"> </w:t>
            </w:r>
            <w:r w:rsidRPr="001C1788">
              <w:t>katkılarını fark eder</w:t>
            </w:r>
            <w:hyperlink r:id="rId8" w:history="1">
              <w:r w:rsidRPr="001C1788">
                <w:rPr>
                  <w:rStyle w:val="Kpr"/>
                  <w:color w:val="auto"/>
                  <w:u w:val="none"/>
                </w:rPr>
                <w:t>.</w:t>
              </w:r>
            </w:hyperlink>
          </w:p>
          <w:p w:rsidR="0072406D" w:rsidRDefault="001C1788" w:rsidP="001C1788">
            <w:r w:rsidRPr="001C1788">
              <w:t>7.3.6.2. Ülkemizdeki kimya endüstrisinin gelişimine katkı sağlayan resmi/özel kurum ve</w:t>
            </w:r>
            <w:r>
              <w:t xml:space="preserve"> </w:t>
            </w:r>
            <w:r w:rsidRPr="001C1788">
              <w:t>sivil toplum kuruluşlarının yaptığı çalışmaları araştırır ve sunar</w:t>
            </w:r>
            <w:hyperlink r:id="rId9" w:history="1">
              <w:r w:rsidRPr="001C1788">
                <w:rPr>
                  <w:rStyle w:val="Kpr"/>
                  <w:color w:val="auto"/>
                  <w:u w:val="none"/>
                </w:rPr>
                <w:t>.</w:t>
              </w:r>
            </w:hyperlink>
          </w:p>
        </w:tc>
      </w:tr>
      <w:tr w:rsidR="00635E5E" w:rsidTr="001C1788">
        <w:trPr>
          <w:trHeight w:val="922"/>
          <w:jc w:val="center"/>
        </w:trPr>
        <w:tc>
          <w:tcPr>
            <w:tcW w:w="2127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Kavramları ve Sembolleri:</w:t>
            </w:r>
          </w:p>
        </w:tc>
        <w:tc>
          <w:tcPr>
            <w:tcW w:w="8470" w:type="dxa"/>
            <w:vAlign w:val="center"/>
          </w:tcPr>
          <w:p w:rsidR="0036526B" w:rsidRDefault="0036526B">
            <w:r>
              <w:t>Geri Dönüşüm</w:t>
            </w:r>
          </w:p>
          <w:p w:rsidR="0036526B" w:rsidRDefault="0036526B">
            <w:r>
              <w:t>Yeniden Kullanma</w:t>
            </w:r>
          </w:p>
          <w:p w:rsidR="00804215" w:rsidRDefault="00804215" w:rsidP="00804215">
            <w:r>
              <w:t>Kimya Endüstrisi</w:t>
            </w:r>
          </w:p>
        </w:tc>
      </w:tr>
      <w:tr w:rsidR="00635E5E" w:rsidTr="001C1788">
        <w:trPr>
          <w:trHeight w:val="690"/>
          <w:jc w:val="center"/>
        </w:trPr>
        <w:tc>
          <w:tcPr>
            <w:tcW w:w="2127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Uygulanacak Yöntem ve Teknikler:</w:t>
            </w:r>
          </w:p>
        </w:tc>
        <w:tc>
          <w:tcPr>
            <w:tcW w:w="8470" w:type="dxa"/>
            <w:vAlign w:val="center"/>
          </w:tcPr>
          <w:p w:rsidR="00635E5E" w:rsidRDefault="00D84B6A">
            <w:r>
              <w:t>Anlatım, Soru Cevap, Rol Yapma, Grup Çalışması</w:t>
            </w:r>
          </w:p>
        </w:tc>
      </w:tr>
      <w:tr w:rsidR="00635E5E" w:rsidTr="001C1788">
        <w:trPr>
          <w:trHeight w:val="755"/>
          <w:jc w:val="center"/>
        </w:trPr>
        <w:tc>
          <w:tcPr>
            <w:tcW w:w="2127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Kullanılacak Araç – Gereçler:</w:t>
            </w:r>
          </w:p>
        </w:tc>
        <w:tc>
          <w:tcPr>
            <w:tcW w:w="8470" w:type="dxa"/>
            <w:vAlign w:val="center"/>
          </w:tcPr>
          <w:p w:rsidR="005E6EF7" w:rsidRDefault="00C67499" w:rsidP="005E6EF7">
            <w:pPr>
              <w:rPr>
                <w:bCs/>
              </w:rPr>
            </w:pPr>
            <w:r>
              <w:rPr>
                <w:bCs/>
              </w:rPr>
              <w:t xml:space="preserve">Atık su arıtma modeli </w:t>
            </w:r>
            <w:r w:rsidR="0078768D">
              <w:rPr>
                <w:bCs/>
              </w:rPr>
              <w:t>etkinliği için;</w:t>
            </w:r>
          </w:p>
          <w:p w:rsidR="00A73D90" w:rsidRDefault="00C67499" w:rsidP="00A73D90">
            <w:r>
              <w:rPr>
                <w:noProof/>
              </w:rPr>
              <w:drawing>
                <wp:inline distT="0" distB="0" distL="0" distR="0" wp14:anchorId="22AE4525" wp14:editId="65D92D22">
                  <wp:extent cx="2009775" cy="942975"/>
                  <wp:effectExtent l="0" t="0" r="0" b="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61BC3E1" wp14:editId="241BC63C">
                  <wp:extent cx="1809750" cy="942975"/>
                  <wp:effectExtent l="0" t="0" r="0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5E5E" w:rsidTr="001C1788">
        <w:trPr>
          <w:trHeight w:val="489"/>
          <w:jc w:val="center"/>
        </w:trPr>
        <w:tc>
          <w:tcPr>
            <w:tcW w:w="2127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Açıklamalar:</w:t>
            </w:r>
          </w:p>
        </w:tc>
        <w:tc>
          <w:tcPr>
            <w:tcW w:w="8470" w:type="dxa"/>
            <w:vAlign w:val="center"/>
          </w:tcPr>
          <w:p w:rsidR="00635E5E" w:rsidRDefault="0036526B" w:rsidP="00E7177F">
            <w:r>
              <w:t>-</w:t>
            </w:r>
          </w:p>
        </w:tc>
      </w:tr>
      <w:tr w:rsidR="00635E5E" w:rsidTr="001C1788">
        <w:trPr>
          <w:trHeight w:val="699"/>
          <w:jc w:val="center"/>
        </w:trPr>
        <w:tc>
          <w:tcPr>
            <w:tcW w:w="2127" w:type="dxa"/>
            <w:vAlign w:val="center"/>
          </w:tcPr>
          <w:p w:rsidR="00635E5E" w:rsidRPr="000E120A" w:rsidRDefault="00635E5E" w:rsidP="008A0B40">
            <w:pPr>
              <w:jc w:val="right"/>
              <w:rPr>
                <w:b/>
              </w:rPr>
            </w:pPr>
            <w:r w:rsidRPr="000E120A">
              <w:rPr>
                <w:b/>
              </w:rPr>
              <w:t>Yapılacak Etkinlikler:</w:t>
            </w:r>
          </w:p>
        </w:tc>
        <w:tc>
          <w:tcPr>
            <w:tcW w:w="8470" w:type="dxa"/>
            <w:vAlign w:val="center"/>
          </w:tcPr>
          <w:p w:rsidR="005E6EF7" w:rsidRDefault="00C67499" w:rsidP="0078768D">
            <w:pPr>
              <w:rPr>
                <w:bCs/>
              </w:rPr>
            </w:pPr>
            <w:r>
              <w:rPr>
                <w:bCs/>
              </w:rPr>
              <w:t>Atık su arıtma modeli (D.K. Sayfa: 148</w:t>
            </w:r>
            <w:r w:rsidR="0078768D">
              <w:rPr>
                <w:bCs/>
              </w:rPr>
              <w:t>)</w:t>
            </w:r>
          </w:p>
          <w:p w:rsidR="00A73D90" w:rsidRPr="00A73D90" w:rsidRDefault="00C67499" w:rsidP="0078768D">
            <w:r>
              <w:rPr>
                <w:bCs/>
              </w:rPr>
              <w:t>Atık su kontrolü sorumluluğu (D.K. Sayfa: 150</w:t>
            </w:r>
            <w:r w:rsidR="00A73D90">
              <w:rPr>
                <w:bCs/>
              </w:rPr>
              <w:t>)</w:t>
            </w:r>
          </w:p>
        </w:tc>
      </w:tr>
      <w:tr w:rsidR="00635E5E" w:rsidTr="001C1788">
        <w:trPr>
          <w:trHeight w:val="834"/>
          <w:jc w:val="center"/>
        </w:trPr>
        <w:tc>
          <w:tcPr>
            <w:tcW w:w="2127" w:type="dxa"/>
            <w:vAlign w:val="center"/>
          </w:tcPr>
          <w:p w:rsidR="00635E5E" w:rsidRPr="000E120A" w:rsidRDefault="00635E5E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Özet:</w:t>
            </w:r>
          </w:p>
        </w:tc>
        <w:tc>
          <w:tcPr>
            <w:tcW w:w="8470" w:type="dxa"/>
            <w:vAlign w:val="center"/>
          </w:tcPr>
          <w:p w:rsidR="00804215" w:rsidRDefault="00C67499" w:rsidP="00804215">
            <w:pPr>
              <w:rPr>
                <w:rFonts w:ascii="Tahoma" w:hAnsi="Tahoma" w:cs="Tahoma"/>
                <w:color w:val="050505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19ECD71C" wp14:editId="697DE52E">
                  <wp:extent cx="5399405" cy="1283269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6015" cy="1287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7499" w:rsidRDefault="00C67499" w:rsidP="00804215">
            <w:pPr>
              <w:rPr>
                <w:rFonts w:ascii="Tahoma" w:hAnsi="Tahoma" w:cs="Tahoma"/>
                <w:color w:val="050505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1647DC10" wp14:editId="1C80A616">
                  <wp:extent cx="5398770" cy="2381250"/>
                  <wp:effectExtent l="0" t="0" r="0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3765" cy="2383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1788" w:rsidRDefault="001C1788" w:rsidP="00804215">
            <w:pPr>
              <w:rPr>
                <w:rFonts w:ascii="Tahoma" w:hAnsi="Tahoma" w:cs="Tahoma"/>
                <w:color w:val="050505"/>
                <w:sz w:val="21"/>
                <w:szCs w:val="21"/>
              </w:rPr>
            </w:pPr>
          </w:p>
          <w:p w:rsidR="00C67499" w:rsidRDefault="00C67499" w:rsidP="00804215">
            <w:pPr>
              <w:rPr>
                <w:rFonts w:ascii="Tahoma" w:hAnsi="Tahoma" w:cs="Tahoma"/>
                <w:color w:val="050505"/>
                <w:sz w:val="21"/>
                <w:szCs w:val="2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DB1AA8B" wp14:editId="032D91E8">
                  <wp:extent cx="5400000" cy="2457344"/>
                  <wp:effectExtent l="0" t="0" r="0" b="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457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7499" w:rsidRDefault="00C67499" w:rsidP="00804215">
            <w:pPr>
              <w:rPr>
                <w:rFonts w:ascii="Tahoma" w:hAnsi="Tahoma" w:cs="Tahoma"/>
                <w:color w:val="050505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4E1516CF" wp14:editId="26B490A2">
                  <wp:extent cx="5400000" cy="1875493"/>
                  <wp:effectExtent l="0" t="0" r="0" b="0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875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7499" w:rsidRDefault="001C1788" w:rsidP="00804215">
            <w:pPr>
              <w:rPr>
                <w:rFonts w:ascii="Tahoma" w:hAnsi="Tahoma" w:cs="Tahoma"/>
                <w:color w:val="050505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B9E2205" wp14:editId="31FFFC51">
                  <wp:extent cx="5400000" cy="2464650"/>
                  <wp:effectExtent l="0" t="0" r="0" b="0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46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1788" w:rsidRDefault="001C1788" w:rsidP="00804215">
            <w:pPr>
              <w:rPr>
                <w:rFonts w:ascii="Tahoma" w:hAnsi="Tahoma" w:cs="Tahoma"/>
                <w:color w:val="050505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12A1B195" wp14:editId="0093004A">
                  <wp:extent cx="5400000" cy="2027348"/>
                  <wp:effectExtent l="0" t="0" r="0" b="0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027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1788" w:rsidRDefault="001C1788" w:rsidP="00804215">
            <w:pPr>
              <w:rPr>
                <w:rFonts w:ascii="Tahoma" w:hAnsi="Tahoma" w:cs="Tahoma"/>
                <w:color w:val="050505"/>
                <w:sz w:val="21"/>
                <w:szCs w:val="2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F4ABC3B" wp14:editId="5A467565">
                  <wp:extent cx="5400000" cy="3514592"/>
                  <wp:effectExtent l="0" t="0" r="0" b="0"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351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1788" w:rsidRDefault="001C1788" w:rsidP="00804215">
            <w:pPr>
              <w:rPr>
                <w:rFonts w:ascii="Tahoma" w:hAnsi="Tahoma" w:cs="Tahoma"/>
                <w:color w:val="050505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07F7189B" wp14:editId="52253127">
                  <wp:extent cx="5400000" cy="1563433"/>
                  <wp:effectExtent l="0" t="0" r="0" b="0"/>
                  <wp:docPr id="12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563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1788" w:rsidRDefault="001C1788" w:rsidP="00804215">
            <w:pPr>
              <w:rPr>
                <w:rFonts w:ascii="Tahoma" w:hAnsi="Tahoma" w:cs="Tahoma"/>
                <w:color w:val="050505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216F3197" wp14:editId="1371B06C">
                  <wp:extent cx="5400000" cy="1451237"/>
                  <wp:effectExtent l="0" t="0" r="0" b="0"/>
                  <wp:docPr id="13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451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1788" w:rsidRDefault="001C1788" w:rsidP="00804215">
            <w:pPr>
              <w:rPr>
                <w:rFonts w:ascii="Tahoma" w:hAnsi="Tahoma" w:cs="Tahoma"/>
                <w:color w:val="050505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16D1DBC6" wp14:editId="01D2ABD2">
                  <wp:extent cx="5400000" cy="3214534"/>
                  <wp:effectExtent l="0" t="0" r="0" b="0"/>
                  <wp:docPr id="14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3214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1788" w:rsidRDefault="001C1788" w:rsidP="00804215">
            <w:pPr>
              <w:rPr>
                <w:rFonts w:ascii="Tahoma" w:hAnsi="Tahoma" w:cs="Tahoma"/>
                <w:color w:val="050505"/>
                <w:sz w:val="21"/>
                <w:szCs w:val="2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6DC68E2" wp14:editId="05B4C1A9">
                  <wp:extent cx="5400000" cy="3210359"/>
                  <wp:effectExtent l="0" t="0" r="0" b="0"/>
                  <wp:docPr id="15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3210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1788" w:rsidRPr="00804215" w:rsidRDefault="001C1788" w:rsidP="00804215">
            <w:pPr>
              <w:rPr>
                <w:rFonts w:ascii="Tahoma" w:hAnsi="Tahoma" w:cs="Tahoma"/>
                <w:color w:val="050505"/>
                <w:sz w:val="21"/>
                <w:szCs w:val="21"/>
              </w:rPr>
            </w:pP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lastRenderedPageBreak/>
        <w:t>III.BÖLÜM</w:t>
      </w:r>
      <w:proofErr w:type="gramEnd"/>
    </w:p>
    <w:tbl>
      <w:tblPr>
        <w:tblStyle w:val="TabloKlavuzu"/>
        <w:tblW w:w="10631" w:type="dxa"/>
        <w:jc w:val="center"/>
        <w:tblLook w:val="04A0" w:firstRow="1" w:lastRow="0" w:firstColumn="1" w:lastColumn="0" w:noHBand="0" w:noVBand="1"/>
      </w:tblPr>
      <w:tblGrid>
        <w:gridCol w:w="2518"/>
        <w:gridCol w:w="8113"/>
      </w:tblGrid>
      <w:tr w:rsidR="00635E5E" w:rsidTr="001C1788">
        <w:trPr>
          <w:trHeight w:val="1376"/>
          <w:jc w:val="center"/>
        </w:trPr>
        <w:tc>
          <w:tcPr>
            <w:tcW w:w="2518" w:type="dxa"/>
            <w:vAlign w:val="center"/>
          </w:tcPr>
          <w:p w:rsidR="00635E5E" w:rsidRPr="000E120A" w:rsidRDefault="000E120A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Ölçme ve Değerlendirme:</w:t>
            </w:r>
          </w:p>
        </w:tc>
        <w:tc>
          <w:tcPr>
            <w:tcW w:w="8113" w:type="dxa"/>
          </w:tcPr>
          <w:p w:rsidR="001C1788" w:rsidRPr="001C1788" w:rsidRDefault="001C1788" w:rsidP="001C1788">
            <w:proofErr w:type="spellStart"/>
            <w:r w:rsidRPr="001C1788">
              <w:t>Hazırbulunuşluk</w:t>
            </w:r>
            <w:proofErr w:type="spellEnd"/>
            <w:r w:rsidRPr="001C1788">
              <w:t xml:space="preserve"> testleri, gözlem, görüşme formları, yetenek testleri, İzleme / ünite testleri, uygulama etkinlikleri, otantik görevler, dereceli puanlama anahtarı, açık uçlu sorular, yapılandırılmış </w:t>
            </w:r>
            <w:proofErr w:type="spellStart"/>
            <w:r w:rsidRPr="001C1788">
              <w:t>grid</w:t>
            </w:r>
            <w:proofErr w:type="spellEnd"/>
            <w:r w:rsidRPr="001C1788">
              <w:t xml:space="preserve">, </w:t>
            </w:r>
            <w:proofErr w:type="spellStart"/>
            <w:r w:rsidRPr="001C1788">
              <w:t>tanılayıcı</w:t>
            </w:r>
            <w:proofErr w:type="spellEnd"/>
            <w:r w:rsidRPr="001C1788">
              <w:t xml:space="preserve"> dallanmış ağaç, kelime ilişkilendirme, öz ve akran değerlendirme, grup değerlendirme, projeler, gözlem formları vb. tekniklerinde uygun olanları.</w:t>
            </w:r>
          </w:p>
          <w:p w:rsidR="001C1788" w:rsidRDefault="001C1788" w:rsidP="001C1788">
            <w:pPr>
              <w:numPr>
                <w:ilvl w:val="0"/>
                <w:numId w:val="48"/>
              </w:numPr>
            </w:pPr>
            <w:r>
              <w:t>Ders kitabı 153</w:t>
            </w:r>
            <w:r w:rsidRPr="001C1788">
              <w:t>. Sayfadaki “ETKİNLİK” yaptırılır.</w:t>
            </w:r>
          </w:p>
          <w:p w:rsidR="00635E5E" w:rsidRDefault="001C1788" w:rsidP="001C1788">
            <w:pPr>
              <w:numPr>
                <w:ilvl w:val="0"/>
                <w:numId w:val="48"/>
              </w:numPr>
            </w:pPr>
            <w:r>
              <w:t>Ders kitabı 154</w:t>
            </w:r>
            <w:r w:rsidRPr="001C1788">
              <w:t>. Sayfadaki “KONU TESTİ-</w:t>
            </w:r>
            <w:r>
              <w:t>5</w:t>
            </w:r>
            <w:r w:rsidRPr="001C1788">
              <w:t>” yaptırılır.</w:t>
            </w:r>
          </w:p>
          <w:p w:rsidR="001C1788" w:rsidRDefault="001C1788" w:rsidP="001C1788">
            <w:pPr>
              <w:numPr>
                <w:ilvl w:val="0"/>
                <w:numId w:val="48"/>
              </w:numPr>
            </w:pPr>
            <w:r>
              <w:t>Ders kitabı 157-158-159-160-161</w:t>
            </w:r>
            <w:r w:rsidRPr="001C1788">
              <w:t>. Sayfadaki “</w:t>
            </w:r>
            <w:r>
              <w:t>ÜNİTE DEĞERLENDİRME</w:t>
            </w:r>
            <w:r w:rsidRPr="001C1788">
              <w:t>”</w:t>
            </w:r>
            <w:r>
              <w:t xml:space="preserve"> çalışmaları</w:t>
            </w:r>
            <w:r w:rsidRPr="001C1788">
              <w:t xml:space="preserve"> yaptırılır.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IV.BÖLÜM</w:t>
      </w:r>
      <w:proofErr w:type="gramEnd"/>
    </w:p>
    <w:tbl>
      <w:tblPr>
        <w:tblStyle w:val="TabloKlavuzu"/>
        <w:tblW w:w="10631" w:type="dxa"/>
        <w:jc w:val="center"/>
        <w:tblLook w:val="04A0" w:firstRow="1" w:lastRow="0" w:firstColumn="1" w:lastColumn="0" w:noHBand="0" w:noVBand="1"/>
      </w:tblPr>
      <w:tblGrid>
        <w:gridCol w:w="3085"/>
        <w:gridCol w:w="7546"/>
      </w:tblGrid>
      <w:tr w:rsidR="00635E5E" w:rsidTr="001C1788">
        <w:trPr>
          <w:trHeight w:val="561"/>
          <w:jc w:val="center"/>
        </w:trPr>
        <w:tc>
          <w:tcPr>
            <w:tcW w:w="3085" w:type="dxa"/>
            <w:vAlign w:val="center"/>
          </w:tcPr>
          <w:p w:rsidR="00635E5E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Diğer Derslerle İlişkisi:</w:t>
            </w:r>
          </w:p>
        </w:tc>
        <w:tc>
          <w:tcPr>
            <w:tcW w:w="7546" w:type="dxa"/>
          </w:tcPr>
          <w:p w:rsidR="00635E5E" w:rsidRDefault="00635E5E" w:rsidP="00D84B6A"/>
        </w:tc>
      </w:tr>
    </w:tbl>
    <w:p w:rsidR="00635E5E" w:rsidRPr="00125FE2" w:rsidRDefault="000E120A">
      <w:pPr>
        <w:rPr>
          <w:b/>
          <w:color w:val="FF0000"/>
        </w:rPr>
      </w:pPr>
      <w:r w:rsidRPr="00125FE2">
        <w:rPr>
          <w:b/>
          <w:color w:val="FF0000"/>
        </w:rPr>
        <w:t>V.BÖLÜM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4503"/>
        <w:gridCol w:w="5986"/>
      </w:tblGrid>
      <w:tr w:rsidR="0043426E" w:rsidTr="001C1788">
        <w:trPr>
          <w:trHeight w:val="463"/>
          <w:jc w:val="center"/>
        </w:trPr>
        <w:tc>
          <w:tcPr>
            <w:tcW w:w="4503" w:type="dxa"/>
            <w:vAlign w:val="center"/>
          </w:tcPr>
          <w:p w:rsidR="000E120A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Planın Uygulanmasıyla İlgili Diğer Açıklamalar:</w:t>
            </w:r>
          </w:p>
        </w:tc>
        <w:tc>
          <w:tcPr>
            <w:tcW w:w="5986" w:type="dxa"/>
            <w:vAlign w:val="center"/>
          </w:tcPr>
          <w:p w:rsidR="001C1788" w:rsidRPr="001C1788" w:rsidRDefault="001C1788" w:rsidP="001C1788">
            <w:pPr>
              <w:rPr>
                <w:sz w:val="24"/>
                <w:szCs w:val="20"/>
              </w:rPr>
            </w:pPr>
            <w:bookmarkStart w:id="0" w:name="_GoBack"/>
            <w:r w:rsidRPr="001C1788">
              <w:rPr>
                <w:sz w:val="24"/>
                <w:szCs w:val="20"/>
              </w:rPr>
              <w:t>Yeşilay Haftası</w:t>
            </w:r>
          </w:p>
          <w:p w:rsidR="000E120A" w:rsidRPr="00685EEC" w:rsidRDefault="001C1788" w:rsidP="001C1788">
            <w:pPr>
              <w:rPr>
                <w:b/>
                <w:sz w:val="20"/>
                <w:szCs w:val="20"/>
              </w:rPr>
            </w:pPr>
            <w:r w:rsidRPr="001C1788">
              <w:rPr>
                <w:sz w:val="24"/>
                <w:szCs w:val="20"/>
              </w:rPr>
              <w:t>1 Mart gününü içine alan hafta</w:t>
            </w:r>
            <w:bookmarkEnd w:id="0"/>
          </w:p>
        </w:tc>
      </w:tr>
    </w:tbl>
    <w:p w:rsidR="00125FE2" w:rsidRPr="00723D20" w:rsidRDefault="00723D20" w:rsidP="00723D20">
      <w:pPr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                                                     </w:t>
      </w:r>
      <w:proofErr w:type="gramStart"/>
      <w:r w:rsidR="00125FE2" w:rsidRPr="00723D20">
        <w:rPr>
          <w:b/>
          <w:sz w:val="16"/>
          <w:szCs w:val="16"/>
        </w:rPr>
        <w:t>…………………………………..</w:t>
      </w:r>
      <w:proofErr w:type="gramEnd"/>
      <w:r>
        <w:rPr>
          <w:b/>
          <w:sz w:val="16"/>
          <w:szCs w:val="16"/>
        </w:rPr>
        <w:t xml:space="preserve">                                                                                                     </w:t>
      </w:r>
      <w:r w:rsidR="00125FE2" w:rsidRPr="00723D20">
        <w:rPr>
          <w:b/>
          <w:sz w:val="16"/>
          <w:szCs w:val="16"/>
        </w:rPr>
        <w:t>Uygundur</w:t>
      </w:r>
    </w:p>
    <w:p w:rsidR="00125FE2" w:rsidRPr="00723D20" w:rsidRDefault="00125FE2" w:rsidP="00125FE2">
      <w:pPr>
        <w:jc w:val="center"/>
        <w:rPr>
          <w:b/>
          <w:sz w:val="16"/>
          <w:szCs w:val="16"/>
        </w:rPr>
      </w:pPr>
      <w:r w:rsidRPr="00723D20">
        <w:rPr>
          <w:b/>
          <w:sz w:val="16"/>
          <w:szCs w:val="16"/>
        </w:rPr>
        <w:t xml:space="preserve">Fen Bilimleri Öğretmeni                                                                         </w:t>
      </w:r>
      <w:proofErr w:type="gramStart"/>
      <w:r w:rsidRPr="00723D20">
        <w:rPr>
          <w:b/>
          <w:sz w:val="16"/>
          <w:szCs w:val="16"/>
        </w:rPr>
        <w:t>………………………………………</w:t>
      </w:r>
      <w:proofErr w:type="gramEnd"/>
    </w:p>
    <w:p w:rsidR="00125FE2" w:rsidRPr="00723D20" w:rsidRDefault="00723D20" w:rsidP="00125FE2">
      <w:pPr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                                                                                                               </w:t>
      </w:r>
      <w:r w:rsidR="00125FE2" w:rsidRPr="00723D20">
        <w:rPr>
          <w:b/>
          <w:sz w:val="16"/>
          <w:szCs w:val="16"/>
        </w:rPr>
        <w:t>Okul Müdürü</w:t>
      </w:r>
    </w:p>
    <w:p w:rsidR="00125FE2" w:rsidRPr="001C1788" w:rsidRDefault="001C1788" w:rsidP="0078768D">
      <w:pPr>
        <w:jc w:val="center"/>
        <w:rPr>
          <w:b/>
          <w:sz w:val="96"/>
          <w:szCs w:val="24"/>
        </w:rPr>
      </w:pPr>
      <w:hyperlink r:id="rId23" w:history="1">
        <w:r w:rsidR="00125FE2" w:rsidRPr="001C1788">
          <w:rPr>
            <w:rStyle w:val="Kpr"/>
            <w:b/>
            <w:sz w:val="96"/>
            <w:szCs w:val="24"/>
          </w:rPr>
          <w:t>www.FenEhli.com</w:t>
        </w:r>
      </w:hyperlink>
    </w:p>
    <w:sectPr w:rsidR="00125FE2" w:rsidRPr="001C1788" w:rsidSect="00125FE2">
      <w:pgSz w:w="11906" w:h="16838"/>
      <w:pgMar w:top="567" w:right="707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15129A"/>
    <w:multiLevelType w:val="hybridMultilevel"/>
    <w:tmpl w:val="C19E663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5F3241"/>
    <w:multiLevelType w:val="hybridMultilevel"/>
    <w:tmpl w:val="49C6B40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8051DB"/>
    <w:multiLevelType w:val="multilevel"/>
    <w:tmpl w:val="F9A60BB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BC14D8"/>
    <w:multiLevelType w:val="hybridMultilevel"/>
    <w:tmpl w:val="D1D6BA2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B4081E"/>
    <w:multiLevelType w:val="hybridMultilevel"/>
    <w:tmpl w:val="4992CE6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C5726B"/>
    <w:multiLevelType w:val="hybridMultilevel"/>
    <w:tmpl w:val="783C3C8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F5175E"/>
    <w:multiLevelType w:val="multilevel"/>
    <w:tmpl w:val="51E06E3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C68669D"/>
    <w:multiLevelType w:val="hybridMultilevel"/>
    <w:tmpl w:val="B542527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36025D"/>
    <w:multiLevelType w:val="hybridMultilevel"/>
    <w:tmpl w:val="B7D84DDC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683870"/>
    <w:multiLevelType w:val="multilevel"/>
    <w:tmpl w:val="AA26EE9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393714A"/>
    <w:multiLevelType w:val="hybridMultilevel"/>
    <w:tmpl w:val="E108AB0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435D8D"/>
    <w:multiLevelType w:val="hybridMultilevel"/>
    <w:tmpl w:val="58CA952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7F3306"/>
    <w:multiLevelType w:val="multilevel"/>
    <w:tmpl w:val="34DEAE4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7116FB4"/>
    <w:multiLevelType w:val="hybridMultilevel"/>
    <w:tmpl w:val="4918B3F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CB00502"/>
    <w:multiLevelType w:val="multilevel"/>
    <w:tmpl w:val="990CF78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D803399"/>
    <w:multiLevelType w:val="hybridMultilevel"/>
    <w:tmpl w:val="7AC4258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E8566CA"/>
    <w:multiLevelType w:val="hybridMultilevel"/>
    <w:tmpl w:val="3EC69B1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5A05E1"/>
    <w:multiLevelType w:val="hybridMultilevel"/>
    <w:tmpl w:val="7622900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3E52334"/>
    <w:multiLevelType w:val="hybridMultilevel"/>
    <w:tmpl w:val="82C2F20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45D19C3"/>
    <w:multiLevelType w:val="hybridMultilevel"/>
    <w:tmpl w:val="FE6656A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56B772F"/>
    <w:multiLevelType w:val="hybridMultilevel"/>
    <w:tmpl w:val="81E6BB94"/>
    <w:lvl w:ilvl="0" w:tplc="D51E592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60817BD"/>
    <w:multiLevelType w:val="multilevel"/>
    <w:tmpl w:val="A6FEF7E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7FF0087"/>
    <w:multiLevelType w:val="hybridMultilevel"/>
    <w:tmpl w:val="C31EE53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83C15CF"/>
    <w:multiLevelType w:val="hybridMultilevel"/>
    <w:tmpl w:val="CB2AA8B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8902291"/>
    <w:multiLevelType w:val="hybridMultilevel"/>
    <w:tmpl w:val="8884B17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98015E9"/>
    <w:multiLevelType w:val="hybridMultilevel"/>
    <w:tmpl w:val="6CBA7E3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E6A1D83"/>
    <w:multiLevelType w:val="hybridMultilevel"/>
    <w:tmpl w:val="DF8CC04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13261C4"/>
    <w:multiLevelType w:val="hybridMultilevel"/>
    <w:tmpl w:val="EB5E0F8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2672998"/>
    <w:multiLevelType w:val="multilevel"/>
    <w:tmpl w:val="E8CEC45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53E13D2"/>
    <w:multiLevelType w:val="hybridMultilevel"/>
    <w:tmpl w:val="188E849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6E863FB"/>
    <w:multiLevelType w:val="hybridMultilevel"/>
    <w:tmpl w:val="C754858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B2220BE"/>
    <w:multiLevelType w:val="hybridMultilevel"/>
    <w:tmpl w:val="B84E1AA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C0E68F8"/>
    <w:multiLevelType w:val="hybridMultilevel"/>
    <w:tmpl w:val="9BC6816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DC65FFA"/>
    <w:multiLevelType w:val="hybridMultilevel"/>
    <w:tmpl w:val="6FE04CE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F7341D0"/>
    <w:multiLevelType w:val="hybridMultilevel"/>
    <w:tmpl w:val="3AE2767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55012C0"/>
    <w:multiLevelType w:val="hybridMultilevel"/>
    <w:tmpl w:val="FC6EC41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589431E"/>
    <w:multiLevelType w:val="hybridMultilevel"/>
    <w:tmpl w:val="4074FB5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A5418F6"/>
    <w:multiLevelType w:val="hybridMultilevel"/>
    <w:tmpl w:val="B342647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B713FEC"/>
    <w:multiLevelType w:val="hybridMultilevel"/>
    <w:tmpl w:val="F14809C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B8D6BDF"/>
    <w:multiLevelType w:val="multilevel"/>
    <w:tmpl w:val="52C48DF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601C62FE"/>
    <w:multiLevelType w:val="hybridMultilevel"/>
    <w:tmpl w:val="10607E6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2AC32DF"/>
    <w:multiLevelType w:val="hybridMultilevel"/>
    <w:tmpl w:val="89D2DAF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5280927"/>
    <w:multiLevelType w:val="hybridMultilevel"/>
    <w:tmpl w:val="A71EC106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A6C7460"/>
    <w:multiLevelType w:val="hybridMultilevel"/>
    <w:tmpl w:val="8A64853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AFA4B93"/>
    <w:multiLevelType w:val="hybridMultilevel"/>
    <w:tmpl w:val="36083D1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FB25BB6"/>
    <w:multiLevelType w:val="multilevel"/>
    <w:tmpl w:val="546C1C6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90219A1"/>
    <w:multiLevelType w:val="hybridMultilevel"/>
    <w:tmpl w:val="F134017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EF6679A"/>
    <w:multiLevelType w:val="hybridMultilevel"/>
    <w:tmpl w:val="AA0627D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44"/>
  </w:num>
  <w:num w:numId="3">
    <w:abstractNumId w:val="30"/>
  </w:num>
  <w:num w:numId="4">
    <w:abstractNumId w:val="1"/>
  </w:num>
  <w:num w:numId="5">
    <w:abstractNumId w:val="20"/>
  </w:num>
  <w:num w:numId="6">
    <w:abstractNumId w:val="4"/>
  </w:num>
  <w:num w:numId="7">
    <w:abstractNumId w:val="27"/>
  </w:num>
  <w:num w:numId="8">
    <w:abstractNumId w:val="15"/>
  </w:num>
  <w:num w:numId="9">
    <w:abstractNumId w:val="22"/>
  </w:num>
  <w:num w:numId="10">
    <w:abstractNumId w:val="10"/>
  </w:num>
  <w:num w:numId="11">
    <w:abstractNumId w:val="24"/>
  </w:num>
  <w:num w:numId="12">
    <w:abstractNumId w:val="47"/>
  </w:num>
  <w:num w:numId="13">
    <w:abstractNumId w:val="12"/>
  </w:num>
  <w:num w:numId="14">
    <w:abstractNumId w:val="40"/>
  </w:num>
  <w:num w:numId="15">
    <w:abstractNumId w:val="19"/>
  </w:num>
  <w:num w:numId="16">
    <w:abstractNumId w:val="33"/>
  </w:num>
  <w:num w:numId="17">
    <w:abstractNumId w:val="29"/>
  </w:num>
  <w:num w:numId="18">
    <w:abstractNumId w:val="5"/>
  </w:num>
  <w:num w:numId="19">
    <w:abstractNumId w:val="36"/>
  </w:num>
  <w:num w:numId="20">
    <w:abstractNumId w:val="25"/>
  </w:num>
  <w:num w:numId="21">
    <w:abstractNumId w:val="31"/>
  </w:num>
  <w:num w:numId="22">
    <w:abstractNumId w:val="0"/>
  </w:num>
  <w:num w:numId="23">
    <w:abstractNumId w:val="3"/>
  </w:num>
  <w:num w:numId="24">
    <w:abstractNumId w:val="6"/>
  </w:num>
  <w:num w:numId="25">
    <w:abstractNumId w:val="2"/>
  </w:num>
  <w:num w:numId="26">
    <w:abstractNumId w:val="39"/>
  </w:num>
  <w:num w:numId="27">
    <w:abstractNumId w:val="42"/>
  </w:num>
  <w:num w:numId="28">
    <w:abstractNumId w:val="34"/>
  </w:num>
  <w:num w:numId="29">
    <w:abstractNumId w:val="28"/>
  </w:num>
  <w:num w:numId="30">
    <w:abstractNumId w:val="41"/>
  </w:num>
  <w:num w:numId="31">
    <w:abstractNumId w:val="7"/>
  </w:num>
  <w:num w:numId="32">
    <w:abstractNumId w:val="43"/>
  </w:num>
  <w:num w:numId="33">
    <w:abstractNumId w:val="38"/>
  </w:num>
  <w:num w:numId="34">
    <w:abstractNumId w:val="18"/>
  </w:num>
  <w:num w:numId="35">
    <w:abstractNumId w:val="26"/>
  </w:num>
  <w:num w:numId="36">
    <w:abstractNumId w:val="23"/>
  </w:num>
  <w:num w:numId="37">
    <w:abstractNumId w:val="46"/>
  </w:num>
  <w:num w:numId="38">
    <w:abstractNumId w:val="32"/>
  </w:num>
  <w:num w:numId="39">
    <w:abstractNumId w:val="17"/>
  </w:num>
  <w:num w:numId="40">
    <w:abstractNumId w:val="16"/>
  </w:num>
  <w:num w:numId="41">
    <w:abstractNumId w:val="37"/>
  </w:num>
  <w:num w:numId="42">
    <w:abstractNumId w:val="35"/>
  </w:num>
  <w:num w:numId="43">
    <w:abstractNumId w:val="14"/>
  </w:num>
  <w:num w:numId="44">
    <w:abstractNumId w:val="9"/>
  </w:num>
  <w:num w:numId="45">
    <w:abstractNumId w:val="21"/>
  </w:num>
  <w:num w:numId="46">
    <w:abstractNumId w:val="45"/>
  </w:num>
  <w:num w:numId="47">
    <w:abstractNumId w:val="11"/>
  </w:num>
  <w:num w:numId="4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635E5E"/>
    <w:rsid w:val="00046740"/>
    <w:rsid w:val="000A299B"/>
    <w:rsid w:val="000E120A"/>
    <w:rsid w:val="001030B8"/>
    <w:rsid w:val="00125FE2"/>
    <w:rsid w:val="0018041D"/>
    <w:rsid w:val="001C1788"/>
    <w:rsid w:val="001F4056"/>
    <w:rsid w:val="00283C0E"/>
    <w:rsid w:val="002E76AB"/>
    <w:rsid w:val="0033357B"/>
    <w:rsid w:val="0036526B"/>
    <w:rsid w:val="00426EB7"/>
    <w:rsid w:val="0043426E"/>
    <w:rsid w:val="004673E0"/>
    <w:rsid w:val="004879CD"/>
    <w:rsid w:val="00563F64"/>
    <w:rsid w:val="0056529B"/>
    <w:rsid w:val="005E6EF7"/>
    <w:rsid w:val="00635E5E"/>
    <w:rsid w:val="006443B1"/>
    <w:rsid w:val="00685EEC"/>
    <w:rsid w:val="006D6A6C"/>
    <w:rsid w:val="007017BD"/>
    <w:rsid w:val="00722719"/>
    <w:rsid w:val="00723D20"/>
    <w:rsid w:val="0072406D"/>
    <w:rsid w:val="0078768D"/>
    <w:rsid w:val="00797318"/>
    <w:rsid w:val="007C689E"/>
    <w:rsid w:val="00804215"/>
    <w:rsid w:val="008103DB"/>
    <w:rsid w:val="008973E7"/>
    <w:rsid w:val="00931579"/>
    <w:rsid w:val="0095107D"/>
    <w:rsid w:val="009710E2"/>
    <w:rsid w:val="00987729"/>
    <w:rsid w:val="009A1BBD"/>
    <w:rsid w:val="009A6F3A"/>
    <w:rsid w:val="009E0302"/>
    <w:rsid w:val="00A66C4C"/>
    <w:rsid w:val="00A73D90"/>
    <w:rsid w:val="00B0338F"/>
    <w:rsid w:val="00B77C5E"/>
    <w:rsid w:val="00BB45D6"/>
    <w:rsid w:val="00C057DF"/>
    <w:rsid w:val="00C67499"/>
    <w:rsid w:val="00CF7B3A"/>
    <w:rsid w:val="00D20BD0"/>
    <w:rsid w:val="00D451E7"/>
    <w:rsid w:val="00D84B6A"/>
    <w:rsid w:val="00D97D7D"/>
    <w:rsid w:val="00E7177F"/>
    <w:rsid w:val="00F249BD"/>
    <w:rsid w:val="00F57C35"/>
    <w:rsid w:val="00F93A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623739-6AE4-41C5-BC5C-427ED4D39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7C5E"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635E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125FE2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18041D"/>
    <w:pPr>
      <w:ind w:left="720"/>
      <w:contextualSpacing/>
    </w:pPr>
  </w:style>
  <w:style w:type="paragraph" w:styleId="ResimYazs">
    <w:name w:val="caption"/>
    <w:basedOn w:val="Normal"/>
    <w:next w:val="Normal"/>
    <w:uiPriority w:val="35"/>
    <w:unhideWhenUsed/>
    <w:qFormat/>
    <w:rsid w:val="0018041D"/>
    <w:pPr>
      <w:spacing w:line="240" w:lineRule="auto"/>
    </w:pPr>
    <w:rPr>
      <w:rFonts w:eastAsiaTheme="minorHAnsi"/>
      <w:i/>
      <w:iCs/>
      <w:color w:val="1F497D" w:themeColor="text2"/>
      <w:sz w:val="18"/>
      <w:szCs w:val="18"/>
      <w:lang w:eastAsia="en-US"/>
    </w:rPr>
  </w:style>
  <w:style w:type="table" w:customStyle="1" w:styleId="KlavuzuTablo4-Vurgu61">
    <w:name w:val="Kılavuzu Tablo 4 - Vurgu 61"/>
    <w:basedOn w:val="NormalTablo"/>
    <w:uiPriority w:val="49"/>
    <w:rsid w:val="00931579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KlavuzTablo1Ak-Vurgu11">
    <w:name w:val="Kılavuz Tablo 1 Açık - Vurgu 11"/>
    <w:basedOn w:val="NormalTablo"/>
    <w:uiPriority w:val="46"/>
    <w:rsid w:val="00931579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563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63F64"/>
    <w:rPr>
      <w:rFonts w:ascii="Tahoma" w:hAnsi="Tahoma" w:cs="Tahoma"/>
      <w:sz w:val="16"/>
      <w:szCs w:val="16"/>
    </w:rPr>
  </w:style>
  <w:style w:type="table" w:styleId="KlavuzuTablo4-Vurgu6">
    <w:name w:val="Grid Table 4 Accent 6"/>
    <w:basedOn w:val="NormalTablo"/>
    <w:uiPriority w:val="49"/>
    <w:rsid w:val="00283C0E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NormalWeb">
    <w:name w:val="Normal (Web)"/>
    <w:basedOn w:val="Normal"/>
    <w:uiPriority w:val="99"/>
    <w:unhideWhenUsed/>
    <w:rsid w:val="00685E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Gl">
    <w:name w:val="Strong"/>
    <w:basedOn w:val="VarsaylanParagrafYazTipi"/>
    <w:uiPriority w:val="22"/>
    <w:qFormat/>
    <w:rsid w:val="00685EEC"/>
    <w:rPr>
      <w:b/>
      <w:bCs/>
    </w:rPr>
  </w:style>
  <w:style w:type="character" w:customStyle="1" w:styleId="apple-converted-space">
    <w:name w:val="apple-converted-space"/>
    <w:basedOn w:val="VarsaylanParagrafYazTipi"/>
    <w:rsid w:val="00685EEC"/>
  </w:style>
  <w:style w:type="table" w:styleId="AkGlgeleme-Vurgu6">
    <w:name w:val="Light Shading Accent 6"/>
    <w:basedOn w:val="NormalTablo"/>
    <w:uiPriority w:val="60"/>
    <w:rsid w:val="0095107D"/>
    <w:pPr>
      <w:spacing w:after="0" w:line="240" w:lineRule="auto"/>
    </w:pPr>
    <w:rPr>
      <w:rFonts w:eastAsiaTheme="minorHAnsi"/>
      <w:color w:val="E36C0A" w:themeColor="accent6" w:themeShade="BF"/>
      <w:lang w:eastAsia="en-US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KlavuzuTablo4-Vurgu4">
    <w:name w:val="Grid Table 4 Accent 4"/>
    <w:basedOn w:val="NormalTablo"/>
    <w:uiPriority w:val="49"/>
    <w:rsid w:val="004673E0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paragraph" w:customStyle="1" w:styleId="wp-caption-text">
    <w:name w:val="wp-caption-text"/>
    <w:basedOn w:val="Normal"/>
    <w:rsid w:val="005E6E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63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191480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9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1349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59113">
          <w:blockQuote w:val="1"/>
          <w:marLeft w:val="675"/>
          <w:marRight w:val="525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2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31964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87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354366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7046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6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954716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54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8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6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99630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03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0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86495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27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65991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3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301682">
          <w:marLeft w:val="0"/>
          <w:marRight w:val="30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40881">
          <w:marLeft w:val="0"/>
          <w:marRight w:val="30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46477">
          <w:marLeft w:val="30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66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18447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3999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88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25724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0196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26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943788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16720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26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141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99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2421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85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461438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98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02905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19666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17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63372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237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48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5248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4061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66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35912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8010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6232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29300">
          <w:blockQuote w:val="1"/>
          <w:marLeft w:val="675"/>
          <w:marRight w:val="525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13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47629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11899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2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5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650757">
          <w:marLeft w:val="0"/>
          <w:marRight w:val="30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6618">
          <w:marLeft w:val="0"/>
          <w:marRight w:val="30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36624">
          <w:marLeft w:val="30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enehli.com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https://www.fenehli.com/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hyperlink" Target="https://www.fenehli.com/" TargetMode="Externa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hyperlink" Target="https://www.fenehli.com/" TargetMode="External"/><Relationship Id="rId15" Type="http://schemas.openxmlformats.org/officeDocument/2006/relationships/image" Target="media/image6.png"/><Relationship Id="rId23" Type="http://schemas.openxmlformats.org/officeDocument/2006/relationships/hyperlink" Target="http://www.FenEhli.com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s://www.fenehli.com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4</Pages>
  <Words>396</Words>
  <Characters>2262</Characters>
  <Application>Microsoft Office Word</Application>
  <DocSecurity>0</DocSecurity>
  <Lines>18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rocco</Company>
  <LinksUpToDate>false</LinksUpToDate>
  <CharactersWithSpaces>2653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İmam-Hatip</dc:creator>
  <cp:lastModifiedBy>Ömer Erdemir</cp:lastModifiedBy>
  <cp:revision>12</cp:revision>
  <dcterms:created xsi:type="dcterms:W3CDTF">2016-02-14T16:03:00Z</dcterms:created>
  <dcterms:modified xsi:type="dcterms:W3CDTF">2018-02-25T13:32:00Z</dcterms:modified>
</cp:coreProperties>
</file>