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0E62B9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–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641" w:type="dxa"/>
        <w:jc w:val="center"/>
        <w:tblLook w:val="04A0" w:firstRow="1" w:lastRow="0" w:firstColumn="1" w:lastColumn="0" w:noHBand="0" w:noVBand="1"/>
      </w:tblPr>
      <w:tblGrid>
        <w:gridCol w:w="1848"/>
        <w:gridCol w:w="4728"/>
        <w:gridCol w:w="4065"/>
      </w:tblGrid>
      <w:tr w:rsidR="00635E5E" w:rsidTr="000E62B9">
        <w:trPr>
          <w:trHeight w:val="257"/>
          <w:jc w:val="center"/>
        </w:trPr>
        <w:tc>
          <w:tcPr>
            <w:tcW w:w="184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728" w:type="dxa"/>
          </w:tcPr>
          <w:p w:rsidR="00635E5E" w:rsidRDefault="00635E5E">
            <w:r>
              <w:t>Fen Bilimleri</w:t>
            </w:r>
          </w:p>
        </w:tc>
        <w:tc>
          <w:tcPr>
            <w:tcW w:w="4065" w:type="dxa"/>
          </w:tcPr>
          <w:p w:rsidR="00635E5E" w:rsidRDefault="000E62B9" w:rsidP="00FB0A77">
            <w:r>
              <w:t>26</w:t>
            </w:r>
            <w:r w:rsidR="00635E5E">
              <w:t>.</w:t>
            </w:r>
            <w:r w:rsidR="00FB0A77">
              <w:t xml:space="preserve"> </w:t>
            </w:r>
            <w:r w:rsidR="00635E5E">
              <w:t>Hafta (</w:t>
            </w:r>
            <w:r>
              <w:t>26 – 30</w:t>
            </w:r>
            <w:r w:rsidR="00FB0A77">
              <w:t xml:space="preserve"> Mart</w:t>
            </w:r>
            <w:r w:rsidR="007017BD">
              <w:t xml:space="preserve"> </w:t>
            </w:r>
            <w:r>
              <w:t>2018</w:t>
            </w:r>
            <w:r w:rsidR="00635E5E">
              <w:t>)</w:t>
            </w:r>
          </w:p>
        </w:tc>
      </w:tr>
      <w:tr w:rsidR="00635E5E" w:rsidTr="000E62B9">
        <w:trPr>
          <w:trHeight w:val="272"/>
          <w:jc w:val="center"/>
        </w:trPr>
        <w:tc>
          <w:tcPr>
            <w:tcW w:w="184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793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0E62B9">
        <w:trPr>
          <w:trHeight w:val="257"/>
          <w:jc w:val="center"/>
        </w:trPr>
        <w:tc>
          <w:tcPr>
            <w:tcW w:w="184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793" w:type="dxa"/>
            <w:gridSpan w:val="2"/>
          </w:tcPr>
          <w:p w:rsidR="00635E5E" w:rsidRDefault="00CF519F" w:rsidP="00CF519F">
            <w:r>
              <w:t>5</w:t>
            </w:r>
            <w:r w:rsidR="00074A07">
              <w:t xml:space="preserve">. Ünite: </w:t>
            </w:r>
            <w:r>
              <w:t>İnsan ve Çevre İlişkileri</w:t>
            </w:r>
          </w:p>
        </w:tc>
      </w:tr>
      <w:tr w:rsidR="00635E5E" w:rsidTr="000E62B9">
        <w:trPr>
          <w:trHeight w:val="272"/>
          <w:jc w:val="center"/>
        </w:trPr>
        <w:tc>
          <w:tcPr>
            <w:tcW w:w="184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793" w:type="dxa"/>
            <w:gridSpan w:val="2"/>
          </w:tcPr>
          <w:p w:rsidR="00635E5E" w:rsidRPr="004879CD" w:rsidRDefault="00143075">
            <w:r>
              <w:t>Biyoçeşitlilik</w:t>
            </w:r>
          </w:p>
        </w:tc>
      </w:tr>
      <w:tr w:rsidR="00635E5E" w:rsidTr="000E62B9">
        <w:trPr>
          <w:trHeight w:val="272"/>
          <w:jc w:val="center"/>
        </w:trPr>
        <w:tc>
          <w:tcPr>
            <w:tcW w:w="1848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793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8755"/>
      </w:tblGrid>
      <w:tr w:rsidR="00143075" w:rsidTr="00656084">
        <w:trPr>
          <w:trHeight w:val="733"/>
          <w:jc w:val="center"/>
        </w:trPr>
        <w:tc>
          <w:tcPr>
            <w:tcW w:w="180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755" w:type="dxa"/>
            <w:vAlign w:val="center"/>
          </w:tcPr>
          <w:p w:rsidR="00074A07" w:rsidRDefault="00143075" w:rsidP="00074A07">
            <w:r w:rsidRPr="00143075">
              <w:t xml:space="preserve">7.5.2.1. </w:t>
            </w:r>
            <w:proofErr w:type="spellStart"/>
            <w:r w:rsidRPr="00143075">
              <w:t>Biyo</w:t>
            </w:r>
            <w:proofErr w:type="spellEnd"/>
            <w:r w:rsidRPr="00143075">
              <w:t>-çeşitliliğin doğal yaşam için önemini sorgular.</w:t>
            </w:r>
          </w:p>
          <w:p w:rsidR="00143075" w:rsidRDefault="00143075" w:rsidP="00074A07">
            <w:r w:rsidRPr="00143075">
              <w:t xml:space="preserve">7.5.2.2. </w:t>
            </w:r>
            <w:proofErr w:type="spellStart"/>
            <w:r w:rsidRPr="00143075">
              <w:t>Biyo</w:t>
            </w:r>
            <w:proofErr w:type="spellEnd"/>
            <w:r w:rsidRPr="00143075">
              <w:t>-çeşitliliği tehdit eden faktörleri, araştırma veril</w:t>
            </w:r>
            <w:r>
              <w:t>erine dayalı olarak tartışır ve</w:t>
            </w:r>
            <w:r w:rsidRPr="00143075">
              <w:t xml:space="preserve"> çözüm önerileri üretir. </w:t>
            </w:r>
          </w:p>
        </w:tc>
      </w:tr>
      <w:tr w:rsidR="00143075" w:rsidTr="00656084">
        <w:trPr>
          <w:trHeight w:val="621"/>
          <w:jc w:val="center"/>
        </w:trPr>
        <w:tc>
          <w:tcPr>
            <w:tcW w:w="180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755" w:type="dxa"/>
            <w:vAlign w:val="center"/>
          </w:tcPr>
          <w:p w:rsidR="00CF519F" w:rsidRDefault="00FB0A77" w:rsidP="00FB0A77">
            <w:r w:rsidRPr="00FB0A77">
              <w:rPr>
                <w:bCs/>
              </w:rPr>
              <w:t>Yerel ve küresel çevre sorunları</w:t>
            </w:r>
          </w:p>
        </w:tc>
      </w:tr>
      <w:tr w:rsidR="00143075" w:rsidTr="00656084">
        <w:trPr>
          <w:trHeight w:val="413"/>
          <w:jc w:val="center"/>
        </w:trPr>
        <w:tc>
          <w:tcPr>
            <w:tcW w:w="180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755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143075" w:rsidTr="00656084">
        <w:trPr>
          <w:trHeight w:val="547"/>
          <w:jc w:val="center"/>
        </w:trPr>
        <w:tc>
          <w:tcPr>
            <w:tcW w:w="180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755" w:type="dxa"/>
            <w:vAlign w:val="center"/>
          </w:tcPr>
          <w:p w:rsidR="00143075" w:rsidRDefault="000E62B9" w:rsidP="00684ED5">
            <w:r w:rsidRPr="000E62B9">
              <w:t>Poster yapalım</w:t>
            </w:r>
            <w:r>
              <w:t xml:space="preserve"> etkinliği için;</w:t>
            </w:r>
          </w:p>
          <w:p w:rsidR="000E62B9" w:rsidRDefault="000E62B9" w:rsidP="00684ED5">
            <w:r>
              <w:rPr>
                <w:noProof/>
              </w:rPr>
              <w:drawing>
                <wp:inline distT="0" distB="0" distL="0" distR="0" wp14:anchorId="64FCE1FE" wp14:editId="6B57CDDE">
                  <wp:extent cx="933450" cy="993147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013" cy="99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5" w:rsidTr="00656084">
        <w:trPr>
          <w:trHeight w:val="487"/>
          <w:jc w:val="center"/>
        </w:trPr>
        <w:tc>
          <w:tcPr>
            <w:tcW w:w="180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755" w:type="dxa"/>
            <w:vAlign w:val="center"/>
          </w:tcPr>
          <w:p w:rsidR="00635E5E" w:rsidRDefault="0036526B" w:rsidP="00E7177F">
            <w:r>
              <w:t>-</w:t>
            </w:r>
          </w:p>
        </w:tc>
      </w:tr>
      <w:tr w:rsidR="00143075" w:rsidTr="00656084">
        <w:trPr>
          <w:trHeight w:val="699"/>
          <w:jc w:val="center"/>
        </w:trPr>
        <w:tc>
          <w:tcPr>
            <w:tcW w:w="1809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755" w:type="dxa"/>
            <w:vAlign w:val="center"/>
          </w:tcPr>
          <w:p w:rsidR="00CF519F" w:rsidRDefault="000E62B9" w:rsidP="00143075">
            <w:r>
              <w:t>Poster yapalım (D.K. Sayfa: 200)</w:t>
            </w:r>
          </w:p>
        </w:tc>
      </w:tr>
      <w:tr w:rsidR="00143075" w:rsidTr="00656084">
        <w:trPr>
          <w:trHeight w:val="834"/>
          <w:jc w:val="center"/>
        </w:trPr>
        <w:tc>
          <w:tcPr>
            <w:tcW w:w="1809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755" w:type="dxa"/>
            <w:vAlign w:val="center"/>
          </w:tcPr>
          <w:p w:rsidR="001E2BDD" w:rsidRDefault="000E62B9" w:rsidP="000E62B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5F97A58" wp14:editId="5E8BA08E">
                  <wp:extent cx="1276350" cy="216739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45" cy="22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2B9" w:rsidRDefault="000E62B9" w:rsidP="000E62B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B754218" wp14:editId="25D62F14">
                  <wp:extent cx="5398665" cy="21431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2650" cy="2144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2B9" w:rsidRDefault="000E62B9" w:rsidP="000E62B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92E3533" wp14:editId="6DAC78A8">
                  <wp:extent cx="5399192" cy="188595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844" cy="188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2B9" w:rsidRDefault="000E62B9" w:rsidP="000E62B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</w:p>
          <w:p w:rsidR="000E62B9" w:rsidRDefault="000E62B9" w:rsidP="000E62B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59155DA" wp14:editId="0D89BF7A">
                  <wp:extent cx="6570980" cy="669290"/>
                  <wp:effectExtent l="0" t="0" r="127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98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2B9" w:rsidRDefault="000E62B9" w:rsidP="000E62B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37BA26A" wp14:editId="3B730933">
                  <wp:extent cx="5400000" cy="2705218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70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2B9" w:rsidRDefault="000E62B9" w:rsidP="000E62B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50CB77A" wp14:editId="762986BE">
                  <wp:extent cx="5400000" cy="1322864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32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2B9" w:rsidRPr="00804215" w:rsidRDefault="000E62B9" w:rsidP="000E62B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A5F2C60" wp14:editId="62BD2DD3">
                  <wp:extent cx="5400000" cy="1310862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31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8150"/>
      </w:tblGrid>
      <w:tr w:rsidR="00635E5E" w:rsidTr="00FB0A77">
        <w:trPr>
          <w:trHeight w:val="1376"/>
          <w:jc w:val="center"/>
        </w:trPr>
        <w:tc>
          <w:tcPr>
            <w:tcW w:w="2339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150" w:type="dxa"/>
          </w:tcPr>
          <w:p w:rsidR="00635E5E" w:rsidRPr="000E62B9" w:rsidRDefault="000E62B9" w:rsidP="0043426E">
            <w:pPr>
              <w:rPr>
                <w:sz w:val="20"/>
                <w:szCs w:val="20"/>
              </w:rPr>
            </w:pPr>
            <w:proofErr w:type="spellStart"/>
            <w:r w:rsidRPr="000E62B9">
              <w:rPr>
                <w:sz w:val="20"/>
                <w:szCs w:val="20"/>
              </w:rPr>
              <w:t>Hazırbulunuşluk</w:t>
            </w:r>
            <w:proofErr w:type="spellEnd"/>
            <w:r w:rsidRPr="000E62B9">
              <w:rPr>
                <w:sz w:val="20"/>
                <w:szCs w:val="20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0E62B9">
              <w:rPr>
                <w:sz w:val="20"/>
                <w:szCs w:val="20"/>
              </w:rPr>
              <w:t>grid</w:t>
            </w:r>
            <w:proofErr w:type="spellEnd"/>
            <w:r w:rsidRPr="000E62B9">
              <w:rPr>
                <w:sz w:val="20"/>
                <w:szCs w:val="20"/>
              </w:rPr>
              <w:t xml:space="preserve">, </w:t>
            </w:r>
            <w:proofErr w:type="spellStart"/>
            <w:r w:rsidRPr="000E62B9">
              <w:rPr>
                <w:sz w:val="20"/>
                <w:szCs w:val="20"/>
              </w:rPr>
              <w:t>tanılayıcı</w:t>
            </w:r>
            <w:proofErr w:type="spellEnd"/>
            <w:r w:rsidRPr="000E62B9">
              <w:rPr>
                <w:sz w:val="20"/>
                <w:szCs w:val="20"/>
              </w:rPr>
              <w:t xml:space="preserve"> dallanmış ağaç, kelime ilişkilendirme, öz ve akran değerlendirme, grup değerlendirme, projeler, gözlem formları vb. 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8150"/>
      </w:tblGrid>
      <w:tr w:rsidR="00635E5E" w:rsidTr="00FB0A77">
        <w:trPr>
          <w:trHeight w:val="393"/>
          <w:jc w:val="center"/>
        </w:trPr>
        <w:tc>
          <w:tcPr>
            <w:tcW w:w="2339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8150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8150"/>
      </w:tblGrid>
      <w:tr w:rsidR="0043426E" w:rsidTr="00FB0A77">
        <w:trPr>
          <w:trHeight w:val="692"/>
          <w:jc w:val="center"/>
        </w:trPr>
        <w:tc>
          <w:tcPr>
            <w:tcW w:w="2339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8150" w:type="dxa"/>
            <w:vAlign w:val="center"/>
          </w:tcPr>
          <w:p w:rsidR="00295C0A" w:rsidRDefault="00295C0A" w:rsidP="00295C0A">
            <w:pPr>
              <w:rPr>
                <w:szCs w:val="18"/>
              </w:rPr>
            </w:pPr>
            <w:r>
              <w:rPr>
                <w:szCs w:val="18"/>
              </w:rPr>
              <w:t>II. DÖNEM I. YAZILI SINAV</w:t>
            </w:r>
          </w:p>
          <w:p w:rsidR="000E120A" w:rsidRPr="00FB0A77" w:rsidRDefault="00295C0A" w:rsidP="00295C0A">
            <w:pPr>
              <w:rPr>
                <w:sz w:val="20"/>
                <w:szCs w:val="20"/>
              </w:rPr>
            </w:pPr>
            <w:r>
              <w:rPr>
                <w:szCs w:val="18"/>
              </w:rPr>
              <w:t>26-30 Mart 2018</w:t>
            </w:r>
            <w:bookmarkStart w:id="0" w:name="_GoBack"/>
            <w:bookmarkEnd w:id="0"/>
          </w:p>
        </w:tc>
      </w:tr>
    </w:tbl>
    <w:p w:rsidR="00125FE2" w:rsidRPr="00723D20" w:rsidRDefault="00723D20" w:rsidP="00723D2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  <w:proofErr w:type="gramStart"/>
      <w:r w:rsidR="00125FE2" w:rsidRPr="00723D20">
        <w:rPr>
          <w:b/>
          <w:sz w:val="16"/>
          <w:szCs w:val="16"/>
        </w:rPr>
        <w:t>…………………………………..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Uygundur</w:t>
      </w:r>
    </w:p>
    <w:p w:rsidR="00125FE2" w:rsidRPr="00723D20" w:rsidRDefault="00125FE2" w:rsidP="00125FE2">
      <w:pPr>
        <w:jc w:val="center"/>
        <w:rPr>
          <w:b/>
          <w:sz w:val="16"/>
          <w:szCs w:val="16"/>
        </w:rPr>
      </w:pPr>
      <w:r w:rsidRPr="00723D20">
        <w:rPr>
          <w:b/>
          <w:sz w:val="16"/>
          <w:szCs w:val="16"/>
        </w:rPr>
        <w:t xml:space="preserve">Fen Bilimleri Öğretmeni                                                                         </w:t>
      </w:r>
      <w:proofErr w:type="gramStart"/>
      <w:r w:rsidRPr="00723D20">
        <w:rPr>
          <w:b/>
          <w:sz w:val="16"/>
          <w:szCs w:val="16"/>
        </w:rPr>
        <w:t>………………………………………</w:t>
      </w:r>
      <w:proofErr w:type="gramEnd"/>
    </w:p>
    <w:p w:rsidR="00125FE2" w:rsidRPr="00723D20" w:rsidRDefault="00723D20" w:rsidP="00125FE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Okul Müdürü</w:t>
      </w:r>
    </w:p>
    <w:p w:rsidR="00125FE2" w:rsidRPr="000E62B9" w:rsidRDefault="00295C0A" w:rsidP="00125FE2">
      <w:pPr>
        <w:jc w:val="center"/>
        <w:rPr>
          <w:b/>
          <w:sz w:val="28"/>
          <w:szCs w:val="24"/>
        </w:rPr>
      </w:pPr>
      <w:hyperlink r:id="rId13" w:history="1">
        <w:r w:rsidR="00125FE2" w:rsidRPr="000E62B9">
          <w:rPr>
            <w:rStyle w:val="Kpr"/>
            <w:b/>
            <w:sz w:val="28"/>
            <w:szCs w:val="24"/>
          </w:rPr>
          <w:t>www.FenEhli.com</w:t>
        </w:r>
      </w:hyperlink>
    </w:p>
    <w:sectPr w:rsidR="00125FE2" w:rsidRPr="000E62B9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5979"/>
    <w:multiLevelType w:val="hybridMultilevel"/>
    <w:tmpl w:val="81588D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CE7"/>
    <w:multiLevelType w:val="multilevel"/>
    <w:tmpl w:val="EA8E0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16D2C"/>
    <w:multiLevelType w:val="multilevel"/>
    <w:tmpl w:val="DEF27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81CD8"/>
    <w:multiLevelType w:val="multilevel"/>
    <w:tmpl w:val="98FEB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83597"/>
    <w:multiLevelType w:val="multilevel"/>
    <w:tmpl w:val="319CA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783D0B"/>
    <w:multiLevelType w:val="multilevel"/>
    <w:tmpl w:val="0B0C2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87764"/>
    <w:multiLevelType w:val="multilevel"/>
    <w:tmpl w:val="06D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133B2"/>
    <w:multiLevelType w:val="multilevel"/>
    <w:tmpl w:val="F8AC9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5A3CDC"/>
    <w:multiLevelType w:val="hybridMultilevel"/>
    <w:tmpl w:val="264A4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525A7"/>
    <w:multiLevelType w:val="multilevel"/>
    <w:tmpl w:val="720EF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B4072"/>
    <w:multiLevelType w:val="multilevel"/>
    <w:tmpl w:val="3A66C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02A21"/>
    <w:multiLevelType w:val="multilevel"/>
    <w:tmpl w:val="B8981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A32AD"/>
    <w:multiLevelType w:val="multilevel"/>
    <w:tmpl w:val="BBB6E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342A8D"/>
    <w:multiLevelType w:val="multilevel"/>
    <w:tmpl w:val="477CE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CF0AB7"/>
    <w:multiLevelType w:val="multilevel"/>
    <w:tmpl w:val="A4A00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D6A70"/>
    <w:multiLevelType w:val="hybridMultilevel"/>
    <w:tmpl w:val="17B6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70A77"/>
    <w:multiLevelType w:val="multilevel"/>
    <w:tmpl w:val="5192D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723FE"/>
    <w:multiLevelType w:val="multilevel"/>
    <w:tmpl w:val="EC16C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5"/>
  </w:num>
  <w:num w:numId="9">
    <w:abstractNumId w:val="8"/>
  </w:num>
  <w:num w:numId="10">
    <w:abstractNumId w:val="10"/>
  </w:num>
  <w:num w:numId="11">
    <w:abstractNumId w:val="6"/>
  </w:num>
  <w:num w:numId="12">
    <w:abstractNumId w:val="17"/>
  </w:num>
  <w:num w:numId="13">
    <w:abstractNumId w:val="5"/>
  </w:num>
  <w:num w:numId="14">
    <w:abstractNumId w:val="1"/>
  </w:num>
  <w:num w:numId="15">
    <w:abstractNumId w:val="14"/>
  </w:num>
  <w:num w:numId="16">
    <w:abstractNumId w:val="16"/>
  </w:num>
  <w:num w:numId="17">
    <w:abstractNumId w:val="12"/>
  </w:num>
  <w:num w:numId="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6740"/>
    <w:rsid w:val="0006329D"/>
    <w:rsid w:val="00074A07"/>
    <w:rsid w:val="000A299B"/>
    <w:rsid w:val="000E120A"/>
    <w:rsid w:val="000E62B9"/>
    <w:rsid w:val="001030B8"/>
    <w:rsid w:val="00105C8B"/>
    <w:rsid w:val="00125FE2"/>
    <w:rsid w:val="00143075"/>
    <w:rsid w:val="0018041D"/>
    <w:rsid w:val="001E2BDD"/>
    <w:rsid w:val="001F4056"/>
    <w:rsid w:val="00283C0E"/>
    <w:rsid w:val="00295C0A"/>
    <w:rsid w:val="002E76AB"/>
    <w:rsid w:val="0033357B"/>
    <w:rsid w:val="00334838"/>
    <w:rsid w:val="0036526B"/>
    <w:rsid w:val="00426EB7"/>
    <w:rsid w:val="0043426E"/>
    <w:rsid w:val="004673E0"/>
    <w:rsid w:val="004879CD"/>
    <w:rsid w:val="00563F64"/>
    <w:rsid w:val="0056529B"/>
    <w:rsid w:val="005E6EF7"/>
    <w:rsid w:val="00635E5E"/>
    <w:rsid w:val="006443B1"/>
    <w:rsid w:val="00656084"/>
    <w:rsid w:val="00684ED5"/>
    <w:rsid w:val="00685EEC"/>
    <w:rsid w:val="006D6A6C"/>
    <w:rsid w:val="007017BD"/>
    <w:rsid w:val="00722719"/>
    <w:rsid w:val="00723D20"/>
    <w:rsid w:val="0072406D"/>
    <w:rsid w:val="00797318"/>
    <w:rsid w:val="007C689E"/>
    <w:rsid w:val="00804215"/>
    <w:rsid w:val="008103DB"/>
    <w:rsid w:val="008973E7"/>
    <w:rsid w:val="009168B0"/>
    <w:rsid w:val="00931579"/>
    <w:rsid w:val="0095107D"/>
    <w:rsid w:val="009710E2"/>
    <w:rsid w:val="00987729"/>
    <w:rsid w:val="009A1BBD"/>
    <w:rsid w:val="009A6F3A"/>
    <w:rsid w:val="009E0302"/>
    <w:rsid w:val="00A66C4C"/>
    <w:rsid w:val="00B0338F"/>
    <w:rsid w:val="00B77C5E"/>
    <w:rsid w:val="00BB45D6"/>
    <w:rsid w:val="00C057DF"/>
    <w:rsid w:val="00CF519F"/>
    <w:rsid w:val="00CF7B3A"/>
    <w:rsid w:val="00D20BD0"/>
    <w:rsid w:val="00D451E7"/>
    <w:rsid w:val="00D60F24"/>
    <w:rsid w:val="00D84B6A"/>
    <w:rsid w:val="00D97D7D"/>
    <w:rsid w:val="00E1489E"/>
    <w:rsid w:val="00E7177F"/>
    <w:rsid w:val="00ED1893"/>
    <w:rsid w:val="00F249BD"/>
    <w:rsid w:val="00F57C35"/>
    <w:rsid w:val="00F93A43"/>
    <w:rsid w:val="00F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3739-6AE4-41C5-BC5C-427ED4D3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  <w:style w:type="table" w:styleId="KlavuzuTablo4-Vurgu6">
    <w:name w:val="Grid Table 4 Accent 6"/>
    <w:basedOn w:val="NormalTablo"/>
    <w:uiPriority w:val="49"/>
    <w:rsid w:val="00283C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6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85EEC"/>
    <w:rPr>
      <w:b/>
      <w:bCs/>
    </w:rPr>
  </w:style>
  <w:style w:type="character" w:customStyle="1" w:styleId="apple-converted-space">
    <w:name w:val="apple-converted-space"/>
    <w:basedOn w:val="VarsaylanParagrafYazTipi"/>
    <w:rsid w:val="00685EEC"/>
  </w:style>
  <w:style w:type="table" w:styleId="AkGlgeleme-Vurgu6">
    <w:name w:val="Light Shading Accent 6"/>
    <w:basedOn w:val="NormalTablo"/>
    <w:uiPriority w:val="60"/>
    <w:rsid w:val="0095107D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avuzuTablo4-Vurgu4">
    <w:name w:val="Grid Table 4 Accent 4"/>
    <w:basedOn w:val="NormalTablo"/>
    <w:uiPriority w:val="49"/>
    <w:rsid w:val="004673E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wp-caption-text">
    <w:name w:val="wp-caption-text"/>
    <w:basedOn w:val="Normal"/>
    <w:rsid w:val="005E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34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3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554">
                  <w:marLeft w:val="0"/>
                  <w:marRight w:val="0"/>
                  <w:marTop w:val="300"/>
                  <w:marBottom w:val="300"/>
                  <w:divBdr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2898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3283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</w:div>
                    <w:div w:id="6313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11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48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0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4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113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6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3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4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71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61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70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83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6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2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01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63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92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85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3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5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1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77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2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9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47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2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6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78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7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0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41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2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4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0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72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3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20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38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4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52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6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1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3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00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5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18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6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93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48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88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0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3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65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9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3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80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9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88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629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8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16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6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06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3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5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12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5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25</cp:revision>
  <dcterms:created xsi:type="dcterms:W3CDTF">2016-02-14T16:03:00Z</dcterms:created>
  <dcterms:modified xsi:type="dcterms:W3CDTF">2018-04-10T03:52:00Z</dcterms:modified>
</cp:coreProperties>
</file>