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684ED5" w:rsidP="00684ED5">
            <w:r>
              <w:t>26</w:t>
            </w:r>
            <w:r w:rsidR="00635E5E">
              <w:t>.Hafta (</w:t>
            </w:r>
            <w:r>
              <w:t>4</w:t>
            </w:r>
            <w:r w:rsidR="001E2BDD">
              <w:t xml:space="preserve"> </w:t>
            </w:r>
            <w:r>
              <w:t>– 8</w:t>
            </w:r>
            <w:r w:rsidR="007017BD">
              <w:t xml:space="preserve"> </w:t>
            </w:r>
            <w:r w:rsidR="001E2BDD">
              <w:t>Nisan</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074A07" w:rsidP="0056529B">
            <w:r>
              <w:t>4. Ünite: Aynalarda Yansıma ve Işığın Soğurulması</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1E2BDD">
            <w:bookmarkStart w:id="0" w:name="_GoBack"/>
            <w:bookmarkEnd w:id="0"/>
            <w:r>
              <w:t>Işığın Soğurulması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576"/>
        <w:gridCol w:w="2396"/>
        <w:gridCol w:w="6592"/>
      </w:tblGrid>
      <w:tr w:rsidR="001E2BDD"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684ED5" w:rsidRPr="00684ED5" w:rsidRDefault="00684ED5" w:rsidP="00684ED5">
            <w:r w:rsidRPr="00684ED5">
              <w:t>7.4.2.2. Beyaz ışığın tüm ışık renklerinin bileşiminden oluştuğu sonucunu çıkarır.</w:t>
            </w:r>
          </w:p>
          <w:p w:rsidR="00074A07" w:rsidRDefault="00684ED5" w:rsidP="00074A07">
            <w:r w:rsidRPr="00684ED5">
              <w:t xml:space="preserve">7.4.2.3. Gözlemleri sonucunda cisimlerin, siyah, beyaz ve renkli görünmesinin nedenini, ışığın yansıması ve soğrulmasıyla ilişkilendirir.                 </w:t>
            </w:r>
          </w:p>
        </w:tc>
      </w:tr>
      <w:tr w:rsidR="001E2BDD"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1E2BDD" w:rsidRDefault="001E2BDD" w:rsidP="00804215">
            <w:r>
              <w:t>Cisimlerin beyaz, siyah ve renkli görünmesi</w:t>
            </w:r>
          </w:p>
        </w:tc>
      </w:tr>
      <w:tr w:rsidR="001E2BDD"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E2BDD"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1E2BDD" w:rsidRDefault="00684ED5" w:rsidP="00684ED5">
            <w:r>
              <w:t>Beyaz Işıktaki Renkler</w:t>
            </w:r>
            <w:r>
              <w:t xml:space="preserve"> etkinliği için;</w:t>
            </w:r>
          </w:p>
          <w:p w:rsidR="00684ED5" w:rsidRDefault="00684ED5" w:rsidP="00684ED5">
            <w:r>
              <w:t>Işık prizması</w:t>
            </w:r>
          </w:p>
          <w:p w:rsidR="00684ED5" w:rsidRDefault="00684ED5" w:rsidP="00684ED5">
            <w:r>
              <w:t>El feneri</w:t>
            </w:r>
          </w:p>
          <w:p w:rsidR="00684ED5" w:rsidRDefault="00684ED5" w:rsidP="00684ED5">
            <w:r>
              <w:t>Yapışkan</w:t>
            </w:r>
          </w:p>
          <w:p w:rsidR="00684ED5" w:rsidRDefault="00684ED5" w:rsidP="00684ED5">
            <w:r>
              <w:t>Beyaz kâğıt</w:t>
            </w:r>
          </w:p>
          <w:p w:rsidR="00684ED5" w:rsidRDefault="00684ED5" w:rsidP="00684ED5">
            <w:r>
              <w:t>Karton</w:t>
            </w:r>
          </w:p>
          <w:p w:rsidR="00684ED5" w:rsidRDefault="00684ED5" w:rsidP="00684ED5">
            <w:r>
              <w:t>Makas</w:t>
            </w:r>
          </w:p>
          <w:p w:rsidR="00684ED5" w:rsidRDefault="00684ED5" w:rsidP="00684ED5">
            <w:r>
              <w:t>Hangi renkte görünüyorlar?</w:t>
            </w:r>
            <w:r>
              <w:t xml:space="preserve"> </w:t>
            </w:r>
            <w:proofErr w:type="gramStart"/>
            <w:r>
              <w:t>etkinliği</w:t>
            </w:r>
            <w:proofErr w:type="gramEnd"/>
            <w:r>
              <w:t xml:space="preserve"> için;</w:t>
            </w:r>
          </w:p>
          <w:p w:rsidR="00684ED5" w:rsidRDefault="00684ED5" w:rsidP="00684ED5">
            <w:r>
              <w:t>Domates</w:t>
            </w:r>
          </w:p>
          <w:p w:rsidR="00684ED5" w:rsidRDefault="00684ED5" w:rsidP="00684ED5">
            <w:r>
              <w:t>Mavi renkli kumaş parçası</w:t>
            </w:r>
          </w:p>
          <w:p w:rsidR="00684ED5" w:rsidRDefault="00684ED5" w:rsidP="00684ED5">
            <w:r>
              <w:t>Yeşil elma</w:t>
            </w:r>
          </w:p>
          <w:p w:rsidR="00684ED5" w:rsidRDefault="00684ED5" w:rsidP="00684ED5">
            <w:r>
              <w:t xml:space="preserve">Yeşil, kırmızı ve mavi saydam jelatin </w:t>
            </w:r>
            <w:proofErr w:type="gramStart"/>
            <w:r>
              <w:t>kağıtlar</w:t>
            </w:r>
            <w:proofErr w:type="gramEnd"/>
          </w:p>
        </w:tc>
      </w:tr>
      <w:tr w:rsidR="001E2BDD"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E2BDD"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5E6EF7" w:rsidRDefault="00684ED5" w:rsidP="008103DB">
            <w:r>
              <w:t>Beyaz Işıktaki Renkler (D.K. Sayfa: 151</w:t>
            </w:r>
            <w:r w:rsidR="00334838">
              <w:t>)</w:t>
            </w:r>
          </w:p>
          <w:p w:rsidR="001E2BDD" w:rsidRDefault="00684ED5" w:rsidP="008103DB">
            <w:r>
              <w:t>Hangi renkte görünüyorlar? (D.K. Sayfa: 153</w:t>
            </w:r>
            <w:r w:rsidR="001E2BDD">
              <w:t>)</w:t>
            </w:r>
          </w:p>
        </w:tc>
      </w:tr>
      <w:tr w:rsidR="001E2BDD"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684ED5" w:rsidRPr="00684ED5" w:rsidRDefault="00684ED5" w:rsidP="00684ED5">
            <w:pPr>
              <w:rPr>
                <w:rFonts w:cs="Tahoma"/>
                <w:color w:val="050505"/>
              </w:rPr>
            </w:pPr>
            <w:r w:rsidRPr="00684ED5">
              <w:rPr>
                <w:rFonts w:cs="Tahoma"/>
                <w:b/>
                <w:bCs/>
                <w:color w:val="050505"/>
              </w:rPr>
              <w:t>Renkler</w:t>
            </w:r>
          </w:p>
          <w:p w:rsidR="00684ED5" w:rsidRPr="00684ED5" w:rsidRDefault="00684ED5" w:rsidP="00684ED5">
            <w:pPr>
              <w:rPr>
                <w:rFonts w:cs="Tahoma"/>
                <w:color w:val="050505"/>
              </w:rPr>
            </w:pPr>
            <w:r w:rsidRPr="00684ED5">
              <w:rPr>
                <w:rFonts w:cs="Tahoma"/>
                <w:color w:val="050505"/>
              </w:rPr>
              <w:t>Beyaz olan güneş ışığının aydınlattığı cisimler farklı renklerde görülür. Bazı cisimler kırmızı, bazı cisimler yeşil, bazıları da mavi, mor vb. renklerde algılanır. Bunun sebebi Güneş’ten bize ulaşan ışığın tüm renkleri içermesidir. Yani beyaz ışık, aslında başlı başına bir renk değil, tüm renklerin birleşimiyle oluşan ışıktır. Bu sebeple beyaz ışık yayılırken, ulaştığı cisimlerin yansıttığı ışığın renginde görünmesini sağlar.</w:t>
            </w:r>
          </w:p>
          <w:p w:rsidR="00684ED5" w:rsidRPr="00684ED5" w:rsidRDefault="00684ED5" w:rsidP="00684ED5">
            <w:pPr>
              <w:jc w:val="center"/>
              <w:rPr>
                <w:rFonts w:cs="Tahoma"/>
                <w:color w:val="050505"/>
              </w:rPr>
            </w:pPr>
            <w:r w:rsidRPr="00684ED5">
              <w:rPr>
                <w:rFonts w:cs="Tahoma"/>
                <w:color w:val="050505"/>
              </w:rPr>
              <w:drawing>
                <wp:inline distT="0" distB="0" distL="0" distR="0">
                  <wp:extent cx="2687541" cy="2392796"/>
                  <wp:effectExtent l="0" t="0" r="0" b="0"/>
                  <wp:docPr id="8" name="Resim 8" descr="Ana Renkler ve Ara Ren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na Renkler ve Ara Renkl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9880" cy="2412685"/>
                          </a:xfrm>
                          <a:prstGeom prst="rect">
                            <a:avLst/>
                          </a:prstGeom>
                          <a:noFill/>
                          <a:ln>
                            <a:noFill/>
                          </a:ln>
                        </pic:spPr>
                      </pic:pic>
                    </a:graphicData>
                  </a:graphic>
                </wp:inline>
              </w:drawing>
            </w:r>
          </w:p>
          <w:p w:rsidR="00684ED5" w:rsidRPr="00684ED5" w:rsidRDefault="00684ED5" w:rsidP="00684ED5">
            <w:pPr>
              <w:jc w:val="center"/>
              <w:rPr>
                <w:rFonts w:cs="Tahoma"/>
                <w:color w:val="050505"/>
              </w:rPr>
            </w:pPr>
            <w:r w:rsidRPr="00684ED5">
              <w:rPr>
                <w:rFonts w:cs="Tahoma"/>
                <w:color w:val="050505"/>
              </w:rPr>
              <w:t>Ana Renkler ve Ara Renkler</w:t>
            </w:r>
          </w:p>
          <w:p w:rsidR="00684ED5" w:rsidRPr="00684ED5" w:rsidRDefault="00684ED5" w:rsidP="00684ED5">
            <w:pPr>
              <w:rPr>
                <w:rFonts w:cs="Tahoma"/>
                <w:color w:val="050505"/>
              </w:rPr>
            </w:pPr>
            <w:r w:rsidRPr="00684ED5">
              <w:rPr>
                <w:rFonts w:cs="Tahoma"/>
                <w:color w:val="050505"/>
              </w:rPr>
              <w:lastRenderedPageBreak/>
              <w:t>Beyaz ışık prizmadan geçirildiğinde kendisini oluşturan kırmızı, turuncu, sarı, yeşil, mavi ve mor renklerine ayrılır. Bu renklerdeki ışınlar ikinci bir prizmadan geçirildiğinde ise tekrar beyaz ışık elde edilir. Beyaz ışığın prizmadan geçirilerek renklerine ayrılmasıyla oluşan bu renk kuşağına</w:t>
            </w:r>
            <w:r>
              <w:rPr>
                <w:rFonts w:cs="Tahoma"/>
                <w:color w:val="050505"/>
              </w:rPr>
              <w:t xml:space="preserve"> </w:t>
            </w:r>
            <w:r w:rsidRPr="00684ED5">
              <w:rPr>
                <w:rFonts w:cs="Tahoma"/>
                <w:b/>
                <w:bCs/>
                <w:color w:val="050505"/>
              </w:rPr>
              <w:t>spektrum</w:t>
            </w:r>
            <w:r w:rsidRPr="00684ED5">
              <w:rPr>
                <w:rFonts w:cs="Tahoma"/>
                <w:color w:val="050505"/>
              </w:rPr>
              <w:t> veya </w:t>
            </w:r>
            <w:r w:rsidRPr="00684ED5">
              <w:rPr>
                <w:rFonts w:cs="Tahoma"/>
                <w:b/>
                <w:bCs/>
                <w:color w:val="050505"/>
              </w:rPr>
              <w:t>tayf</w:t>
            </w:r>
            <w:r w:rsidRPr="00684ED5">
              <w:rPr>
                <w:rFonts w:cs="Tahoma"/>
                <w:color w:val="050505"/>
              </w:rPr>
              <w:t> adı verilir. Gökkuşağının oluşumu da beyaz olan güneş ışığının renklerine ayrılarak tayf oluşturması sonucu oluşur.</w:t>
            </w:r>
          </w:p>
          <w:p w:rsidR="00684ED5" w:rsidRPr="00684ED5" w:rsidRDefault="00684ED5" w:rsidP="00684ED5">
            <w:pPr>
              <w:jc w:val="center"/>
              <w:rPr>
                <w:rFonts w:cs="Tahoma"/>
                <w:color w:val="050505"/>
              </w:rPr>
            </w:pPr>
            <w:r w:rsidRPr="00684ED5">
              <w:rPr>
                <w:rFonts w:cs="Tahoma"/>
                <w:color w:val="050505"/>
              </w:rPr>
              <w:drawing>
                <wp:inline distT="0" distB="0" distL="0" distR="0">
                  <wp:extent cx="3792772" cy="1880056"/>
                  <wp:effectExtent l="0" t="0" r="0" b="0"/>
                  <wp:docPr id="7" name="Resim 7" descr="Işık Tayfı-Spektr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şık Tayfı-Spektrum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6935" cy="1882120"/>
                          </a:xfrm>
                          <a:prstGeom prst="rect">
                            <a:avLst/>
                          </a:prstGeom>
                          <a:noFill/>
                          <a:ln>
                            <a:noFill/>
                          </a:ln>
                        </pic:spPr>
                      </pic:pic>
                    </a:graphicData>
                  </a:graphic>
                </wp:inline>
              </w:drawing>
            </w:r>
          </w:p>
          <w:p w:rsidR="00684ED5" w:rsidRPr="00684ED5" w:rsidRDefault="00684ED5" w:rsidP="00684ED5">
            <w:pPr>
              <w:jc w:val="center"/>
              <w:rPr>
                <w:rFonts w:cs="Tahoma"/>
                <w:color w:val="050505"/>
              </w:rPr>
            </w:pPr>
            <w:r w:rsidRPr="00684ED5">
              <w:rPr>
                <w:rFonts w:cs="Tahoma"/>
                <w:color w:val="050505"/>
              </w:rPr>
              <w:t>Işık Tayfı-Spektrumu</w:t>
            </w:r>
          </w:p>
          <w:p w:rsidR="00684ED5" w:rsidRPr="00684ED5" w:rsidRDefault="00684ED5" w:rsidP="00684ED5">
            <w:pPr>
              <w:rPr>
                <w:rFonts w:cs="Tahoma"/>
                <w:color w:val="050505"/>
              </w:rPr>
            </w:pPr>
            <w:r w:rsidRPr="00684ED5">
              <w:rPr>
                <w:rFonts w:cs="Tahoma"/>
                <w:color w:val="050505"/>
              </w:rPr>
              <w:t>Cisimler kırmızıdan mora kadar değişen renklere ve bu renkler arasında yer alan çok sayıda geçiş tonlarına sahiptir. Kırmızı bir cisim, kırmızı ve kırmızıya yakın tonlar dışındaki bütün ışık renklerini soğurur. Bu durumda kırmızı ışık yansıyarak gözümüze geleceği için cismi kırmızı görürüz. Kırmızı bir cisim üzerine yeşil ışık gönderilirse gönderilen yeşil ışığın tamamı cisim tarafından soğurulacağı için yansıyan ışık olmayacak ve cisim siyah görünecektir. Bu yüzden bizler, renkli ışıkta baktığımız cisimlerin renklerini beyaz ışık altındaki renklerinden farklı algılarız.</w:t>
            </w:r>
          </w:p>
          <w:p w:rsidR="00684ED5" w:rsidRPr="00684ED5" w:rsidRDefault="00684ED5" w:rsidP="00684ED5">
            <w:pPr>
              <w:rPr>
                <w:rFonts w:cs="Tahoma"/>
                <w:color w:val="050505"/>
              </w:rPr>
            </w:pPr>
            <w:r w:rsidRPr="00684ED5">
              <w:rPr>
                <w:rFonts w:cs="Tahoma"/>
                <w:color w:val="050505"/>
              </w:rPr>
              <w:t>Cisimlerin yansıtacağı renkler ana ve renklere göre değişiklik gösterir. Ara renkler kendisini oluşturan renklerin her ikisini de yansıtır. Örneğin; kırmızı ve yeşil rengin birleşimiyle oluşan ara renk olan sarı renkli cisim yeşil ışık altında yeşil, kırmızı ışık altında kırmızı görünür. Ayrıca sarı renkli cisim sarı ışık altında yine sarı renkli görünür. Kısaca cisimler kendi rengindeki (kendini oluşturan) renkleri yansıtır ve yansıttığı ışığın renginde görünür.</w:t>
            </w:r>
          </w:p>
          <w:p w:rsidR="00684ED5" w:rsidRPr="00684ED5" w:rsidRDefault="00684ED5" w:rsidP="00684ED5">
            <w:pPr>
              <w:jc w:val="center"/>
              <w:rPr>
                <w:rFonts w:cs="Tahoma"/>
                <w:color w:val="050505"/>
              </w:rPr>
            </w:pPr>
            <w:r w:rsidRPr="00684ED5">
              <w:rPr>
                <w:rFonts w:cs="Tahoma"/>
                <w:color w:val="050505"/>
              </w:rPr>
              <w:lastRenderedPageBreak/>
              <w:drawing>
                <wp:inline distT="0" distB="0" distL="0" distR="0">
                  <wp:extent cx="4238263" cy="5319423"/>
                  <wp:effectExtent l="0" t="0" r="0" b="0"/>
                  <wp:docPr id="6" name="Resim 6" descr="Cisimlerin Farklı Işık Altındaki Görünü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simlerin Farklı Işık Altındaki Görünümle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963" cy="5320302"/>
                          </a:xfrm>
                          <a:prstGeom prst="rect">
                            <a:avLst/>
                          </a:prstGeom>
                          <a:noFill/>
                          <a:ln>
                            <a:noFill/>
                          </a:ln>
                        </pic:spPr>
                      </pic:pic>
                    </a:graphicData>
                  </a:graphic>
                </wp:inline>
              </w:drawing>
            </w:r>
          </w:p>
          <w:p w:rsidR="00684ED5" w:rsidRPr="00684ED5" w:rsidRDefault="00684ED5" w:rsidP="00684ED5">
            <w:pPr>
              <w:jc w:val="center"/>
              <w:rPr>
                <w:rFonts w:cs="Tahoma"/>
                <w:color w:val="050505"/>
              </w:rPr>
            </w:pPr>
            <w:r w:rsidRPr="00684ED5">
              <w:rPr>
                <w:rFonts w:cs="Tahoma"/>
                <w:color w:val="050505"/>
              </w:rPr>
              <w:t>Cisimlerin Farklı Işık Altındaki Görünümleri</w:t>
            </w:r>
          </w:p>
          <w:p w:rsidR="00684ED5" w:rsidRPr="00684ED5" w:rsidRDefault="00684ED5" w:rsidP="00684ED5">
            <w:pPr>
              <w:rPr>
                <w:rFonts w:cs="Tahoma"/>
                <w:color w:val="050505"/>
              </w:rPr>
            </w:pPr>
            <w:r w:rsidRPr="00684ED5">
              <w:rPr>
                <w:rFonts w:cs="Tahoma"/>
                <w:color w:val="050505"/>
              </w:rPr>
              <w:t>Beyaz ışık önüne farklı renklerde cisimler konularak farklı renklerde ışık elde edilebilir. Burada da yukarıdaki ile benzer durum geçerlidir. Örneğin; beyaz ışık önüne kırmızı bir cisim getirildiğinde kendi rengini geçirir ve kırmızı ışık elde edilir. Aynı şekilde Yeşil renkli ışığın önüne kırmızı renkli bir cisim konulduğunda cisim ışığın tamamını soğurur ve diğer tarafa ışık geçmez.</w:t>
            </w:r>
          </w:p>
          <w:p w:rsidR="00684ED5" w:rsidRPr="00684ED5" w:rsidRDefault="00684ED5" w:rsidP="00684ED5">
            <w:pPr>
              <w:jc w:val="center"/>
              <w:rPr>
                <w:rFonts w:cs="Tahoma"/>
                <w:color w:val="050505"/>
              </w:rPr>
            </w:pPr>
            <w:r w:rsidRPr="00684ED5">
              <w:rPr>
                <w:rFonts w:cs="Tahoma"/>
                <w:color w:val="050505"/>
              </w:rPr>
              <w:drawing>
                <wp:inline distT="0" distB="0" distL="0" distR="0">
                  <wp:extent cx="5570427" cy="1657350"/>
                  <wp:effectExtent l="0" t="0" r="0" b="0"/>
                  <wp:docPr id="5" name="Resim 5" descr="Farklı Renklerde Işık Elde Et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arklı Renklerde Işık Elde Et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3172" cy="1661142"/>
                          </a:xfrm>
                          <a:prstGeom prst="rect">
                            <a:avLst/>
                          </a:prstGeom>
                          <a:noFill/>
                          <a:ln>
                            <a:noFill/>
                          </a:ln>
                        </pic:spPr>
                      </pic:pic>
                    </a:graphicData>
                  </a:graphic>
                </wp:inline>
              </w:drawing>
            </w:r>
          </w:p>
          <w:p w:rsidR="00684ED5" w:rsidRPr="00684ED5" w:rsidRDefault="00684ED5" w:rsidP="00684ED5">
            <w:pPr>
              <w:jc w:val="center"/>
              <w:rPr>
                <w:rFonts w:cs="Tahoma"/>
                <w:color w:val="050505"/>
              </w:rPr>
            </w:pPr>
            <w:r w:rsidRPr="00684ED5">
              <w:rPr>
                <w:rFonts w:cs="Tahoma"/>
                <w:color w:val="050505"/>
              </w:rPr>
              <w:t>Farklı Renklerde Işık Elde Etme</w:t>
            </w:r>
          </w:p>
          <w:p w:rsidR="00684ED5" w:rsidRPr="00684ED5" w:rsidRDefault="00684ED5" w:rsidP="00684ED5">
            <w:pPr>
              <w:rPr>
                <w:rFonts w:cs="Tahoma"/>
                <w:color w:val="050505"/>
              </w:rPr>
            </w:pPr>
            <w:r w:rsidRPr="00684ED5">
              <w:rPr>
                <w:rFonts w:cs="Tahoma"/>
                <w:color w:val="050505"/>
              </w:rPr>
              <w:t>Bir cismin kendi rengindeki zeminde bulunması, görünmesini zorlaştırır. Doğada bukalemun gibi renk değiştirme sistemine sahip olan canlılar bu özellikten düşmanlarından korunmak için faydalanır. Yeşil yaprak üzerindeki yeşilçekirge görünmemeyi başararak yaşamını güvenli bir şekilde sürdürür.</w:t>
            </w:r>
          </w:p>
          <w:p w:rsidR="00684ED5" w:rsidRPr="00684ED5" w:rsidRDefault="00684ED5" w:rsidP="00684ED5">
            <w:pPr>
              <w:rPr>
                <w:rFonts w:cs="Tahoma"/>
                <w:color w:val="050505"/>
              </w:rPr>
            </w:pPr>
            <w:r w:rsidRPr="00684ED5">
              <w:rPr>
                <w:rFonts w:cs="Tahoma"/>
                <w:b/>
                <w:bCs/>
                <w:color w:val="050505"/>
              </w:rPr>
              <w:t>Gökyüzü Neden Mavi?</w:t>
            </w:r>
          </w:p>
          <w:p w:rsidR="00684ED5" w:rsidRPr="00684ED5" w:rsidRDefault="00684ED5" w:rsidP="00684ED5">
            <w:pPr>
              <w:rPr>
                <w:rFonts w:cs="Tahoma"/>
                <w:color w:val="050505"/>
              </w:rPr>
            </w:pPr>
            <w:r w:rsidRPr="00684ED5">
              <w:rPr>
                <w:rFonts w:cs="Tahoma"/>
                <w:color w:val="050505"/>
              </w:rPr>
              <w:t xml:space="preserve">Atmosfer argon, hidrojen ve su buharı gibi başka maddeleri de içermekle birlikte büyük oranda azot ve oksijenden meydana gelir. Güneşten yayılan ışık bu maddesel ortama girdiğinde özellikle oksijen ve azot molekülleri tarafından saçılır. Saçılma, güneş ışığını meydana getiren her renk için aynı oranda gerçekleşmez. Mavi tonlar diğer renklere oranla daha fazla saçılır ve şekilde görüldüğü gibi her yönde dağılarak gökyüzünün mavi görünmesine sebep olur. Eğer atmosferde azot ve oksijen yerine başka gazlar ağırlıklı olarak bulunsaydı gökyüzü daha başka bir renge </w:t>
            </w:r>
            <w:r w:rsidRPr="00684ED5">
              <w:rPr>
                <w:rFonts w:cs="Tahoma"/>
                <w:color w:val="050505"/>
              </w:rPr>
              <w:lastRenderedPageBreak/>
              <w:t>bürünürdü. Mesela gökyüzü yoğun bulutlarla veya dumanla dolu olduğunda, tüm ışınlar hemen hemen aynı oranda saçılır. Bu da gökyüzünün gri renkte görünmesine sebep olur. Denizlerin mavi görünmesi, sanıldığı gibi gökyüzünün maviliğini yansıtmasından kaynaklanmaz. Atmosferde mevcut olan azot, oksijen ve karbon dioksit gibi gazlar deniz suyunda da bol miktarda bulunur. Sudaki moleküller, mavi renkli ışığın diğer renklerdeki ışıktan daha fazla saçılmasına sebep olur. Suyun içinde saçılan mavi ışık da gözümüze ulaşarak, suyun mavi renkte görünmesine sebep olur.</w:t>
            </w:r>
          </w:p>
          <w:p w:rsidR="00684ED5" w:rsidRPr="00684ED5" w:rsidRDefault="00684ED5" w:rsidP="00684ED5">
            <w:pPr>
              <w:rPr>
                <w:rFonts w:cs="Tahoma"/>
                <w:color w:val="050505"/>
              </w:rPr>
            </w:pPr>
            <w:r w:rsidRPr="00684ED5">
              <w:rPr>
                <w:rFonts w:cs="Tahoma"/>
                <w:color w:val="050505"/>
              </w:rPr>
              <w:t>Gün batımı ve gün doğumunda gökyüzü kızıl veya turuncu tonlarda görünür. Gün batımı veya gün doğumunda güneş ışınları atmosfere eğik girer. Daha fazla yol kat ettiğinden daha kalın bir atmosfer tabakasını geçmiş olur. Farklı renklerden meydana gelen ışık daha çok tanecik ile etkileşimde bulunur ve bu sırada farklı renklerde olan ışıklardan mavi tonda olanlar daha çok saçılmaya uğrar. Saçılan ışınların kırmızı dışındaki tonları atmosferde soğurulur. Böylece gözümüze kırmızı tonlardaki ışıklar ulaşır.</w:t>
            </w:r>
          </w:p>
          <w:p w:rsidR="001E2BDD" w:rsidRPr="00804215" w:rsidRDefault="001E2BDD" w:rsidP="00684ED5">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685EEC" w:rsidRDefault="000E120A" w:rsidP="00074A07">
            <w:pPr>
              <w:rPr>
                <w:b/>
                <w:sz w:val="20"/>
                <w:szCs w:val="20"/>
              </w:rPr>
            </w:pP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684ED5" w:rsidP="00125FE2">
      <w:pPr>
        <w:jc w:val="center"/>
        <w:rPr>
          <w:sz w:val="24"/>
          <w:szCs w:val="24"/>
        </w:rPr>
      </w:pPr>
      <w:hyperlink r:id="rId9"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1"/>
  </w:num>
  <w:num w:numId="6">
    <w:abstractNumId w:val="2"/>
  </w:num>
  <w:num w:numId="7">
    <w:abstractNumId w:val="0"/>
  </w:num>
  <w:num w:numId="8">
    <w:abstractNumId w:val="8"/>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74A07"/>
    <w:rsid w:val="000A299B"/>
    <w:rsid w:val="000E120A"/>
    <w:rsid w:val="001030B8"/>
    <w:rsid w:val="00105C8B"/>
    <w:rsid w:val="00125FE2"/>
    <w:rsid w:val="0018041D"/>
    <w:rsid w:val="001E2BDD"/>
    <w:rsid w:val="001F4056"/>
    <w:rsid w:val="00283C0E"/>
    <w:rsid w:val="002E76AB"/>
    <w:rsid w:val="0033357B"/>
    <w:rsid w:val="00334838"/>
    <w:rsid w:val="0036526B"/>
    <w:rsid w:val="00426EB7"/>
    <w:rsid w:val="0043426E"/>
    <w:rsid w:val="004673E0"/>
    <w:rsid w:val="004879CD"/>
    <w:rsid w:val="00563F64"/>
    <w:rsid w:val="0056529B"/>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B0338F"/>
    <w:rsid w:val="00B77C5E"/>
    <w:rsid w:val="00BB45D6"/>
    <w:rsid w:val="00C057DF"/>
    <w:rsid w:val="00CF7B3A"/>
    <w:rsid w:val="00D20BD0"/>
    <w:rsid w:val="00D451E7"/>
    <w:rsid w:val="00D84B6A"/>
    <w:rsid w:val="00D97D7D"/>
    <w:rsid w:val="00E7177F"/>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1011</Words>
  <Characters>5765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15</cp:revision>
  <dcterms:created xsi:type="dcterms:W3CDTF">2016-02-14T16:03:00Z</dcterms:created>
  <dcterms:modified xsi:type="dcterms:W3CDTF">2016-04-03T21:10:00Z</dcterms:modified>
</cp:coreProperties>
</file>