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635E5E" w:rsidP="000E120A">
      <w:pPr>
        <w:jc w:val="center"/>
        <w:rPr>
          <w:b/>
          <w:sz w:val="24"/>
          <w:szCs w:val="24"/>
        </w:rPr>
      </w:pPr>
      <w:r w:rsidRPr="00125FE2">
        <w:rPr>
          <w:b/>
          <w:sz w:val="24"/>
          <w:szCs w:val="24"/>
        </w:rPr>
        <w:t xml:space="preserve">2015- 2016 EĞİTİM – ÖĞRETİM </w:t>
      </w:r>
      <w:r w:rsidR="00931579">
        <w:rPr>
          <w:b/>
          <w:sz w:val="24"/>
          <w:szCs w:val="24"/>
        </w:rPr>
        <w:t>YILI 7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427"/>
        <w:gridCol w:w="2692"/>
      </w:tblGrid>
      <w:tr w:rsidR="00635E5E" w:rsidTr="00D84B6A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427" w:type="dxa"/>
          </w:tcPr>
          <w:p w:rsidR="00635E5E" w:rsidRDefault="00635E5E">
            <w:r>
              <w:t>Fen Bilimleri</w:t>
            </w:r>
          </w:p>
        </w:tc>
        <w:tc>
          <w:tcPr>
            <w:tcW w:w="2692" w:type="dxa"/>
          </w:tcPr>
          <w:p w:rsidR="00635E5E" w:rsidRDefault="00B0338F" w:rsidP="00046740">
            <w:r>
              <w:t>6</w:t>
            </w:r>
            <w:r w:rsidR="00635E5E">
              <w:t>.Hafta (</w:t>
            </w:r>
            <w:r>
              <w:t>2 - 6 Kasım</w:t>
            </w:r>
            <w:r w:rsidR="00046740">
              <w:t xml:space="preserve"> 2015</w:t>
            </w:r>
            <w:r w:rsidR="00635E5E">
              <w:t>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931579" w:rsidP="0018041D">
            <w:r>
              <w:t>7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635E5E" w:rsidP="0043426E">
            <w:r>
              <w:t>1.Ünite:</w:t>
            </w:r>
            <w:r w:rsidR="00B0338F">
              <w:t xml:space="preserve"> </w:t>
            </w:r>
            <w:r w:rsidR="0018041D" w:rsidRPr="0018041D">
              <w:t>Vücudumuz</w:t>
            </w:r>
            <w:r w:rsidR="0043426E">
              <w:t>daki Sistemler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Default="00B0338F">
            <w:r w:rsidRPr="00B0338F">
              <w:t>Denetleyici ve düzenleyici sistemler</w:t>
            </w:r>
            <w:r>
              <w:t xml:space="preserve"> / Duyu Organları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931579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069"/>
      </w:tblGrid>
      <w:tr w:rsidR="00635E5E" w:rsidTr="00D84B6A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</w:tcPr>
          <w:p w:rsidR="0018041D" w:rsidRDefault="00B0338F" w:rsidP="00046740">
            <w:r w:rsidRPr="00B0338F">
              <w:t>7.1.3.4. Denetleyici ve düzenleyici sistemlerin vücudumuzdaki diğer sistemlerin düzenli ve eşgüdümlü çalışmasına olan etkisini tartışır.</w:t>
            </w:r>
          </w:p>
          <w:p w:rsidR="00B0338F" w:rsidRDefault="00B0338F" w:rsidP="00046740">
            <w:r w:rsidRPr="00B0338F">
              <w:t>7.1.4.1. Duyu organlarına ait yapıları model üzerinde gösterir ve açıklar.</w:t>
            </w:r>
          </w:p>
        </w:tc>
      </w:tr>
      <w:tr w:rsidR="00635E5E" w:rsidTr="0043426E">
        <w:trPr>
          <w:trHeight w:val="1467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</w:tcPr>
          <w:p w:rsidR="0033357B" w:rsidRDefault="00046740">
            <w:r>
              <w:t>Sinir Sistemi</w:t>
            </w:r>
          </w:p>
          <w:p w:rsidR="00046740" w:rsidRDefault="00046740">
            <w:r>
              <w:t>Sinir Sisteminin Bölümleri</w:t>
            </w:r>
          </w:p>
          <w:p w:rsidR="00046740" w:rsidRDefault="00046740">
            <w:r>
              <w:t>Merkezi Sinir Sistemi</w:t>
            </w:r>
          </w:p>
          <w:p w:rsidR="00046740" w:rsidRDefault="00046740">
            <w:r>
              <w:t>Çevresel Sinir Sistemi</w:t>
            </w:r>
          </w:p>
          <w:p w:rsidR="00046740" w:rsidRDefault="00046740">
            <w:r>
              <w:t>Refleks</w:t>
            </w:r>
          </w:p>
          <w:p w:rsidR="00046740" w:rsidRDefault="00046740">
            <w:r>
              <w:t>İç Salgı Bezleri</w:t>
            </w:r>
          </w:p>
          <w:p w:rsidR="00046740" w:rsidRDefault="00046740">
            <w:r>
              <w:t>İç Salgı Bezlerinin Sağlığı</w:t>
            </w:r>
          </w:p>
          <w:p w:rsidR="00B0338F" w:rsidRDefault="00B0338F">
            <w:r>
              <w:t>Duyu Organları</w:t>
            </w:r>
          </w:p>
        </w:tc>
      </w:tr>
      <w:tr w:rsidR="00635E5E" w:rsidTr="00D84B6A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</w:tcPr>
          <w:p w:rsidR="00931579" w:rsidRDefault="00046740" w:rsidP="00723D20">
            <w:r w:rsidRPr="00046740">
              <w:t xml:space="preserve"> </w:t>
            </w:r>
            <w:r w:rsidR="00B0338F">
              <w:t>Duyu Organlarını</w:t>
            </w:r>
            <w:r>
              <w:t xml:space="preserve"> gösteren model, levha veya şema</w:t>
            </w:r>
          </w:p>
          <w:p w:rsidR="00046740" w:rsidRDefault="00046740" w:rsidP="00B0338F"/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</w:tcPr>
          <w:p w:rsidR="00635E5E" w:rsidRDefault="00B0338F" w:rsidP="00046740">
            <w:r w:rsidRPr="00B0338F">
              <w:t>Duyu organlarında bulunan özel almaçların uyarıla</w:t>
            </w:r>
            <w:r>
              <w:t xml:space="preserve">rı nasıl aldığı ve cevap verme </w:t>
            </w:r>
            <w:r w:rsidRPr="00B0338F">
              <w:t>süreci açıklanır.</w:t>
            </w:r>
          </w:p>
        </w:tc>
      </w:tr>
      <w:tr w:rsidR="00635E5E" w:rsidTr="00D84B6A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</w:tcPr>
          <w:p w:rsidR="00046740" w:rsidRDefault="00B0338F" w:rsidP="008A0B40">
            <w:r>
              <w:t>Duyu Organlarını Model/Levha üzerinde gösterme</w:t>
            </w:r>
          </w:p>
        </w:tc>
      </w:tr>
      <w:tr w:rsidR="00635E5E" w:rsidTr="00D84B6A">
        <w:trPr>
          <w:trHeight w:val="1619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B0338F" w:rsidRDefault="00B0338F" w:rsidP="00B0338F">
            <w:pPr>
              <w:ind w:right="-2"/>
            </w:pPr>
            <w:r w:rsidRPr="00B0338F">
              <w:t>Denetleyici ve düzenleyici sistemlerin vücudumuzdaki diğer sistemlerin düzenli ve eşgüdümlü çalışmasına olan etkisini tartışır.</w:t>
            </w:r>
            <w:r>
              <w:t xml:space="preserve"> </w:t>
            </w:r>
          </w:p>
          <w:p w:rsidR="00B0338F" w:rsidRDefault="00B0338F" w:rsidP="00B0338F">
            <w:pPr>
              <w:ind w:right="-2"/>
            </w:pPr>
          </w:p>
          <w:p w:rsidR="00046740" w:rsidRDefault="00B0338F" w:rsidP="00B0338F">
            <w:pPr>
              <w:ind w:right="-2"/>
            </w:pPr>
            <w:proofErr w:type="gramStart"/>
            <w:r>
              <w:t>kazanımı</w:t>
            </w:r>
            <w:proofErr w:type="gramEnd"/>
            <w:r>
              <w:t xml:space="preserve"> ile ilgili olarak öğrencilerin araştırma sonuçları üzerinden Denetleyici ve Düzenleyici Sistemlerin diğer sistemlere etkisi incelenir.</w:t>
            </w:r>
          </w:p>
          <w:p w:rsidR="00B0338F" w:rsidRDefault="00B0338F" w:rsidP="00B0338F">
            <w:pPr>
              <w:ind w:right="-2"/>
            </w:pPr>
          </w:p>
          <w:p w:rsidR="00B0338F" w:rsidRPr="00B0338F" w:rsidRDefault="00B0338F" w:rsidP="00B0338F">
            <w:pPr>
              <w:ind w:right="-2"/>
            </w:pPr>
            <w:r w:rsidRPr="00B0338F">
              <w:rPr>
                <w:b/>
                <w:bCs/>
              </w:rPr>
              <w:t>DUYU ORGANLARI</w:t>
            </w:r>
          </w:p>
          <w:p w:rsidR="00B0338F" w:rsidRPr="00B0338F" w:rsidRDefault="00B0338F" w:rsidP="00B0338F">
            <w:pPr>
              <w:ind w:right="-2"/>
            </w:pPr>
            <w:r w:rsidRPr="00B0338F">
              <w:rPr>
                <w:b/>
                <w:bCs/>
              </w:rPr>
              <w:t>Duyu Organlarımızı Tanıyalım</w:t>
            </w:r>
          </w:p>
          <w:p w:rsidR="00B0338F" w:rsidRPr="00B0338F" w:rsidRDefault="00B0338F" w:rsidP="00B0338F">
            <w:pPr>
              <w:ind w:right="-2"/>
            </w:pPr>
            <w:r w:rsidRPr="00B0338F">
              <w:t>Canlılık faaliyetlerimizi sürdürebilmemiz için çevremizde ve bünyemizde oluşan değişikliklerden anında haberdar olmamız gerekir. Çevremizdeki ve vücut içindeki değişmeleri algılayabilmemizi sağlayan özel hücre gruplarına </w:t>
            </w:r>
            <w:r w:rsidRPr="00B0338F">
              <w:rPr>
                <w:b/>
                <w:bCs/>
              </w:rPr>
              <w:t>duyu reseptörleri (almaçları)</w:t>
            </w:r>
            <w:r w:rsidRPr="00B0338F">
              <w:t> adı verilir. Duyu reseptörleri, bulundukları organların dışa açılan yüzeylerine yakın yerlerdeki sinir uçlarının olduğu bölgede yer alan özel hücrelerden oluşur.</w:t>
            </w:r>
          </w:p>
          <w:p w:rsidR="00B0338F" w:rsidRPr="00B0338F" w:rsidRDefault="00B0338F" w:rsidP="00B0338F">
            <w:pPr>
              <w:ind w:right="-2"/>
            </w:pPr>
            <w:r w:rsidRPr="00B0338F">
              <w:t>Çevremizde meydana gelen değişiklikler duyu reseptörleriyle alınır ve sinir hücreleriyle merkezi sinir sistemine ulaştırılır. Merkezi sinir sistemine ulaşan bilgi burada değerlendirilir ve gerekiyorsa çevrede oluşan değişikliğe karşı tepki oluşturulur.</w:t>
            </w:r>
          </w:p>
          <w:p w:rsidR="00B0338F" w:rsidRPr="00B0338F" w:rsidRDefault="00B0338F" w:rsidP="00B0338F">
            <w:pPr>
              <w:ind w:right="-2"/>
            </w:pPr>
            <w:r w:rsidRPr="00B0338F">
              <w:rPr>
                <w:noProof/>
              </w:rPr>
              <w:lastRenderedPageBreak/>
              <w:drawing>
                <wp:inline distT="0" distB="0" distL="0" distR="0">
                  <wp:extent cx="2857500" cy="2152650"/>
                  <wp:effectExtent l="0" t="0" r="0" b="0"/>
                  <wp:docPr id="7" name="Resim 7" descr="Duyu Organları ile Sinir Sistemi İlişki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uyu Organları ile Sinir Sistemi İlişki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38F" w:rsidRPr="00B0338F" w:rsidRDefault="00B0338F" w:rsidP="00B0338F">
            <w:pPr>
              <w:ind w:right="-2"/>
            </w:pPr>
            <w:r w:rsidRPr="00B0338F">
              <w:t>Duyu Organları ile Sinir Sistemi İlişkisi</w:t>
            </w:r>
          </w:p>
          <w:p w:rsidR="00B0338F" w:rsidRPr="00B0338F" w:rsidRDefault="00B0338F" w:rsidP="00B0338F">
            <w:pPr>
              <w:ind w:right="-2"/>
            </w:pPr>
            <w:r w:rsidRPr="00B0338F">
              <w:t>Çevremizdeki uyarıları alabilecek duyu reseptörlerinin yoğunlaştığı organlar </w:t>
            </w:r>
            <w:r w:rsidRPr="00B0338F">
              <w:rPr>
                <w:b/>
                <w:bCs/>
              </w:rPr>
              <w:t>duyu organları</w:t>
            </w:r>
            <w:r w:rsidRPr="00B0338F">
              <w:t> olarak adlandırılır. Vücudumuzdaki duyu organlarıyla tat, koku, dokunma, görme ve işitme ile ilgili uyarıları algılarız.</w:t>
            </w:r>
          </w:p>
          <w:p w:rsidR="00B0338F" w:rsidRPr="00B0338F" w:rsidRDefault="00B0338F" w:rsidP="00B0338F">
            <w:pPr>
              <w:ind w:right="-2"/>
            </w:pPr>
            <w:r w:rsidRPr="00B0338F">
              <w:t>Duyu Organlarımız 5 tanedir.</w:t>
            </w:r>
          </w:p>
          <w:p w:rsidR="00B0338F" w:rsidRPr="00B0338F" w:rsidRDefault="00B0338F" w:rsidP="00B0338F">
            <w:pPr>
              <w:ind w:right="-2"/>
            </w:pPr>
            <w:r w:rsidRPr="00B0338F">
              <w:rPr>
                <w:b/>
                <w:bCs/>
              </w:rPr>
              <w:t>Göz</w:t>
            </w:r>
          </w:p>
          <w:p w:rsidR="00B0338F" w:rsidRPr="00B0338F" w:rsidRDefault="00B0338F" w:rsidP="00B0338F">
            <w:pPr>
              <w:ind w:right="-2"/>
            </w:pPr>
            <w:r w:rsidRPr="00B0338F">
              <w:rPr>
                <w:b/>
                <w:bCs/>
              </w:rPr>
              <w:t>Kulak</w:t>
            </w:r>
          </w:p>
          <w:p w:rsidR="00B0338F" w:rsidRPr="00B0338F" w:rsidRDefault="00B0338F" w:rsidP="00B0338F">
            <w:pPr>
              <w:ind w:right="-2"/>
            </w:pPr>
            <w:r w:rsidRPr="00B0338F">
              <w:rPr>
                <w:b/>
                <w:bCs/>
              </w:rPr>
              <w:t>Burun</w:t>
            </w:r>
          </w:p>
          <w:p w:rsidR="00B0338F" w:rsidRPr="00B0338F" w:rsidRDefault="00B0338F" w:rsidP="00B0338F">
            <w:pPr>
              <w:ind w:right="-2"/>
            </w:pPr>
            <w:r w:rsidRPr="00B0338F">
              <w:rPr>
                <w:b/>
                <w:bCs/>
              </w:rPr>
              <w:t>Dil</w:t>
            </w:r>
          </w:p>
          <w:p w:rsidR="00723D20" w:rsidRDefault="00B0338F" w:rsidP="00797318">
            <w:pPr>
              <w:ind w:right="-2"/>
            </w:pPr>
            <w:r w:rsidRPr="00B0338F">
              <w:rPr>
                <w:b/>
                <w:bCs/>
              </w:rPr>
              <w:t>Deri</w:t>
            </w:r>
            <w:bookmarkStart w:id="0" w:name="_GoBack"/>
            <w:bookmarkEnd w:id="0"/>
          </w:p>
        </w:tc>
      </w:tr>
    </w:tbl>
    <w:p w:rsidR="00A66C4C" w:rsidRDefault="00A66C4C">
      <w:pPr>
        <w:rPr>
          <w:b/>
          <w:color w:val="FF0000"/>
        </w:rPr>
      </w:pPr>
    </w:p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43426E" w:rsidRPr="0043426E" w:rsidRDefault="0043426E" w:rsidP="0043426E">
            <w:r w:rsidRPr="0043426E">
              <w:t>*Boşluk dolduralım</w:t>
            </w:r>
          </w:p>
          <w:p w:rsidR="00635E5E" w:rsidRDefault="0043426E" w:rsidP="0043426E">
            <w:r w:rsidRPr="0043426E">
              <w:t xml:space="preserve">*Eşleştirelim Ölçme ve değerlendirme için projeler, kavram haritaları, </w:t>
            </w:r>
            <w:proofErr w:type="spellStart"/>
            <w:r w:rsidRPr="0043426E">
              <w:t>tanılayıcı</w:t>
            </w:r>
            <w:proofErr w:type="spellEnd"/>
            <w:r w:rsidRPr="0043426E">
              <w:t xml:space="preserve"> dallanmış ağaç, yapılandırılmış </w:t>
            </w:r>
            <w:proofErr w:type="spellStart"/>
            <w:r w:rsidRPr="0043426E">
              <w:t>grid</w:t>
            </w:r>
            <w:proofErr w:type="spellEnd"/>
            <w:r w:rsidRPr="0043426E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635E5E" w:rsidRDefault="00635E5E" w:rsidP="00D84B6A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43426E" w:rsidTr="00125FE2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B0338F" w:rsidRPr="00B0338F" w:rsidRDefault="00B0338F" w:rsidP="00B0338F">
            <w:pPr>
              <w:rPr>
                <w:b/>
              </w:rPr>
            </w:pPr>
            <w:r w:rsidRPr="00B0338F">
              <w:rPr>
                <w:b/>
              </w:rPr>
              <w:t>1. dönem 1.</w:t>
            </w:r>
            <w:proofErr w:type="gramStart"/>
            <w:r w:rsidRPr="00B0338F">
              <w:rPr>
                <w:b/>
              </w:rPr>
              <w:t>Yazılı     sınavı</w:t>
            </w:r>
            <w:proofErr w:type="gramEnd"/>
            <w:r w:rsidRPr="00B0338F">
              <w:rPr>
                <w:b/>
              </w:rPr>
              <w:t>:</w:t>
            </w:r>
          </w:p>
          <w:p w:rsidR="000E120A" w:rsidRDefault="00B0338F" w:rsidP="00B0338F">
            <w:r w:rsidRPr="00B0338F">
              <w:rPr>
                <w:b/>
              </w:rPr>
              <w:t xml:space="preserve">(2-6 </w:t>
            </w:r>
            <w:proofErr w:type="gramStart"/>
            <w:r w:rsidRPr="00B0338F">
              <w:rPr>
                <w:b/>
              </w:rPr>
              <w:t>KASIM  2015</w:t>
            </w:r>
            <w:proofErr w:type="gramEnd"/>
            <w:r w:rsidRPr="00B0338F">
              <w:rPr>
                <w:b/>
              </w:rPr>
              <w:t>)</w:t>
            </w:r>
            <w:r>
              <w:rPr>
                <w:b/>
              </w:rPr>
              <w:t xml:space="preserve"> yapılacaktır.</w:t>
            </w:r>
          </w:p>
        </w:tc>
      </w:tr>
    </w:tbl>
    <w:p w:rsidR="00125FE2" w:rsidRPr="00723D20" w:rsidRDefault="00723D20" w:rsidP="00723D2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</w:t>
      </w:r>
      <w:proofErr w:type="gramStart"/>
      <w:r w:rsidR="00125FE2" w:rsidRPr="00723D20">
        <w:rPr>
          <w:b/>
          <w:sz w:val="16"/>
          <w:szCs w:val="16"/>
        </w:rPr>
        <w:t>…………………………………..</w:t>
      </w:r>
      <w:proofErr w:type="gramEnd"/>
      <w:r>
        <w:rPr>
          <w:b/>
          <w:sz w:val="16"/>
          <w:szCs w:val="16"/>
        </w:rPr>
        <w:t xml:space="preserve">                                                                                                     </w:t>
      </w:r>
      <w:r w:rsidR="00125FE2" w:rsidRPr="00723D20">
        <w:rPr>
          <w:b/>
          <w:sz w:val="16"/>
          <w:szCs w:val="16"/>
        </w:rPr>
        <w:t>Uygundur</w:t>
      </w:r>
    </w:p>
    <w:p w:rsidR="00125FE2" w:rsidRPr="00723D20" w:rsidRDefault="00125FE2" w:rsidP="00125FE2">
      <w:pPr>
        <w:jc w:val="center"/>
        <w:rPr>
          <w:b/>
          <w:sz w:val="16"/>
          <w:szCs w:val="16"/>
        </w:rPr>
      </w:pPr>
      <w:r w:rsidRPr="00723D20">
        <w:rPr>
          <w:b/>
          <w:sz w:val="16"/>
          <w:szCs w:val="16"/>
        </w:rPr>
        <w:t xml:space="preserve">Fen Bilimleri Öğretmeni                                                                         </w:t>
      </w:r>
      <w:proofErr w:type="gramStart"/>
      <w:r w:rsidRPr="00723D20">
        <w:rPr>
          <w:b/>
          <w:sz w:val="16"/>
          <w:szCs w:val="16"/>
        </w:rPr>
        <w:t>………………………………………</w:t>
      </w:r>
      <w:proofErr w:type="gramEnd"/>
    </w:p>
    <w:p w:rsidR="00125FE2" w:rsidRPr="00723D20" w:rsidRDefault="00723D20" w:rsidP="00125FE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</w:t>
      </w:r>
      <w:r w:rsidR="00125FE2" w:rsidRPr="00723D20">
        <w:rPr>
          <w:b/>
          <w:sz w:val="16"/>
          <w:szCs w:val="16"/>
        </w:rPr>
        <w:t>Okul Müdürü</w:t>
      </w:r>
    </w:p>
    <w:p w:rsidR="00125FE2" w:rsidRDefault="00125FE2">
      <w:pPr>
        <w:rPr>
          <w:b/>
          <w:color w:val="FF0000"/>
        </w:rPr>
      </w:pPr>
    </w:p>
    <w:p w:rsidR="000E120A" w:rsidRPr="00125FE2" w:rsidRDefault="000E120A">
      <w:pPr>
        <w:rPr>
          <w:b/>
          <w:color w:val="FF0000"/>
          <w:sz w:val="32"/>
          <w:szCs w:val="32"/>
        </w:rPr>
      </w:pPr>
      <w:r w:rsidRPr="00125FE2">
        <w:rPr>
          <w:b/>
          <w:color w:val="FF0000"/>
          <w:sz w:val="32"/>
          <w:szCs w:val="32"/>
        </w:rPr>
        <w:t>NOT: Yukarıdaki günlük planı</w:t>
      </w:r>
      <w:r w:rsidR="00125FE2" w:rsidRPr="00125FE2">
        <w:rPr>
          <w:b/>
          <w:color w:val="FF0000"/>
          <w:sz w:val="32"/>
          <w:szCs w:val="32"/>
        </w:rPr>
        <w:t>;</w:t>
      </w:r>
      <w:r w:rsidRPr="00125FE2">
        <w:rPr>
          <w:b/>
          <w:color w:val="FF0000"/>
          <w:sz w:val="32"/>
          <w:szCs w:val="32"/>
        </w:rPr>
        <w:t xml:space="preserve"> ders kitapları ve </w:t>
      </w:r>
      <w:proofErr w:type="spellStart"/>
      <w:r w:rsidRPr="00125FE2">
        <w:rPr>
          <w:b/>
          <w:color w:val="FF0000"/>
          <w:sz w:val="32"/>
          <w:szCs w:val="32"/>
        </w:rPr>
        <w:t>ünitelendirilmiş</w:t>
      </w:r>
      <w:proofErr w:type="spellEnd"/>
      <w:r w:rsidRPr="00125FE2">
        <w:rPr>
          <w:b/>
          <w:color w:val="FF0000"/>
          <w:sz w:val="32"/>
          <w:szCs w:val="32"/>
        </w:rPr>
        <w:t xml:space="preserve"> yıllık planları </w:t>
      </w:r>
      <w:proofErr w:type="gramStart"/>
      <w:r w:rsidRPr="00125FE2">
        <w:rPr>
          <w:b/>
          <w:color w:val="FF0000"/>
          <w:sz w:val="32"/>
          <w:szCs w:val="32"/>
        </w:rPr>
        <w:t>baz</w:t>
      </w:r>
      <w:proofErr w:type="gramEnd"/>
      <w:r w:rsidRPr="00125FE2">
        <w:rPr>
          <w:b/>
          <w:color w:val="FF0000"/>
          <w:sz w:val="32"/>
          <w:szCs w:val="32"/>
        </w:rPr>
        <w:t xml:space="preserve"> alarak öğretmenlerimizin kendilerinin hazırlaması özellikle öğretmenin derse – konuya hakim olarak gelmesi açısından son derece önemlidir. </w:t>
      </w:r>
    </w:p>
    <w:p w:rsidR="00125FE2" w:rsidRPr="00125FE2" w:rsidRDefault="00125FE2">
      <w:pPr>
        <w:rPr>
          <w:b/>
          <w:color w:val="FF0000"/>
        </w:rPr>
      </w:pPr>
    </w:p>
    <w:p w:rsidR="000E120A" w:rsidRPr="00125FE2" w:rsidRDefault="00125FE2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>*</w:t>
      </w:r>
      <w:r w:rsidR="000E120A" w:rsidRPr="00125FE2">
        <w:rPr>
          <w:b/>
          <w:color w:val="FF0000"/>
          <w:sz w:val="24"/>
          <w:szCs w:val="24"/>
        </w:rPr>
        <w:t xml:space="preserve">Geleceğimizin teminatı gençlerimizin daha iyi eğitimi için öğretmenlerimizin çalışma azmini </w:t>
      </w:r>
      <w:r w:rsidRPr="00125FE2">
        <w:rPr>
          <w:b/>
          <w:color w:val="FF0000"/>
          <w:sz w:val="24"/>
          <w:szCs w:val="24"/>
        </w:rPr>
        <w:t xml:space="preserve">yitirmemesi </w:t>
      </w:r>
      <w:r w:rsidR="00CF7B3A">
        <w:rPr>
          <w:b/>
          <w:color w:val="FF0000"/>
          <w:sz w:val="24"/>
          <w:szCs w:val="24"/>
        </w:rPr>
        <w:t>umuduyla..</w:t>
      </w:r>
      <w:r w:rsidRPr="00125FE2">
        <w:rPr>
          <w:b/>
          <w:color w:val="FF0000"/>
          <w:sz w:val="24"/>
          <w:szCs w:val="24"/>
        </w:rPr>
        <w:t>.</w:t>
      </w:r>
    </w:p>
    <w:p w:rsidR="00125FE2" w:rsidRPr="00125FE2" w:rsidRDefault="00797318" w:rsidP="00125FE2">
      <w:pPr>
        <w:jc w:val="center"/>
        <w:rPr>
          <w:sz w:val="24"/>
          <w:szCs w:val="24"/>
        </w:rPr>
      </w:pPr>
      <w:hyperlink r:id="rId6" w:history="1">
        <w:r w:rsidR="00125FE2" w:rsidRPr="00125FE2">
          <w:rPr>
            <w:rStyle w:val="Kpr"/>
            <w:sz w:val="24"/>
            <w:szCs w:val="24"/>
          </w:rPr>
          <w:t>www.FenEhli.com</w:t>
        </w:r>
      </w:hyperlink>
    </w:p>
    <w:sectPr w:rsidR="00125FE2" w:rsidRPr="00125FE2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5129A"/>
    <w:multiLevelType w:val="hybridMultilevel"/>
    <w:tmpl w:val="C19E66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C14D8"/>
    <w:multiLevelType w:val="hybridMultilevel"/>
    <w:tmpl w:val="D1D6BA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4081E"/>
    <w:multiLevelType w:val="hybridMultilevel"/>
    <w:tmpl w:val="4992CE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5726B"/>
    <w:multiLevelType w:val="hybridMultilevel"/>
    <w:tmpl w:val="783C3C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3714A"/>
    <w:multiLevelType w:val="hybridMultilevel"/>
    <w:tmpl w:val="E108A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F3306"/>
    <w:multiLevelType w:val="multilevel"/>
    <w:tmpl w:val="34DEA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03399"/>
    <w:multiLevelType w:val="hybridMultilevel"/>
    <w:tmpl w:val="7AC42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D19C3"/>
    <w:multiLevelType w:val="hybridMultilevel"/>
    <w:tmpl w:val="FE6656A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F0087"/>
    <w:multiLevelType w:val="hybridMultilevel"/>
    <w:tmpl w:val="C31EE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902291"/>
    <w:multiLevelType w:val="hybridMultilevel"/>
    <w:tmpl w:val="8884B1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015E9"/>
    <w:multiLevelType w:val="hybridMultilevel"/>
    <w:tmpl w:val="6CBA7E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3261C4"/>
    <w:multiLevelType w:val="hybridMultilevel"/>
    <w:tmpl w:val="EB5E0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E13D2"/>
    <w:multiLevelType w:val="hybridMultilevel"/>
    <w:tmpl w:val="188E84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2220BE"/>
    <w:multiLevelType w:val="hybridMultilevel"/>
    <w:tmpl w:val="B84E1A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C65FFA"/>
    <w:multiLevelType w:val="hybridMultilevel"/>
    <w:tmpl w:val="6FE04C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89431E"/>
    <w:multiLevelType w:val="hybridMultilevel"/>
    <w:tmpl w:val="4074FB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C62FE"/>
    <w:multiLevelType w:val="hybridMultilevel"/>
    <w:tmpl w:val="10607E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F6679A"/>
    <w:multiLevelType w:val="hybridMultilevel"/>
    <w:tmpl w:val="AA0627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1"/>
  </w:num>
  <w:num w:numId="5">
    <w:abstractNumId w:val="10"/>
  </w:num>
  <w:num w:numId="6">
    <w:abstractNumId w:val="3"/>
  </w:num>
  <w:num w:numId="7">
    <w:abstractNumId w:val="14"/>
  </w:num>
  <w:num w:numId="8">
    <w:abstractNumId w:val="8"/>
  </w:num>
  <w:num w:numId="9">
    <w:abstractNumId w:val="11"/>
  </w:num>
  <w:num w:numId="10">
    <w:abstractNumId w:val="5"/>
  </w:num>
  <w:num w:numId="11">
    <w:abstractNumId w:val="12"/>
  </w:num>
  <w:num w:numId="12">
    <w:abstractNumId w:val="22"/>
  </w:num>
  <w:num w:numId="13">
    <w:abstractNumId w:val="6"/>
  </w:num>
  <w:num w:numId="14">
    <w:abstractNumId w:val="20"/>
  </w:num>
  <w:num w:numId="15">
    <w:abstractNumId w:val="9"/>
  </w:num>
  <w:num w:numId="16">
    <w:abstractNumId w:val="18"/>
  </w:num>
  <w:num w:numId="17">
    <w:abstractNumId w:val="15"/>
  </w:num>
  <w:num w:numId="18">
    <w:abstractNumId w:val="4"/>
  </w:num>
  <w:num w:numId="19">
    <w:abstractNumId w:val="19"/>
  </w:num>
  <w:num w:numId="20">
    <w:abstractNumId w:val="13"/>
  </w:num>
  <w:num w:numId="21">
    <w:abstractNumId w:val="17"/>
  </w:num>
  <w:num w:numId="22">
    <w:abstractNumId w:val="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46740"/>
    <w:rsid w:val="000E120A"/>
    <w:rsid w:val="001030B8"/>
    <w:rsid w:val="00125FE2"/>
    <w:rsid w:val="0018041D"/>
    <w:rsid w:val="0033357B"/>
    <w:rsid w:val="00426EB7"/>
    <w:rsid w:val="0043426E"/>
    <w:rsid w:val="00563F64"/>
    <w:rsid w:val="00635E5E"/>
    <w:rsid w:val="00723D20"/>
    <w:rsid w:val="00797318"/>
    <w:rsid w:val="00931579"/>
    <w:rsid w:val="00A66C4C"/>
    <w:rsid w:val="00B0338F"/>
    <w:rsid w:val="00B77C5E"/>
    <w:rsid w:val="00CF7B3A"/>
    <w:rsid w:val="00D84B6A"/>
    <w:rsid w:val="00D97D7D"/>
    <w:rsid w:val="00F249BD"/>
    <w:rsid w:val="00F5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6ED6E-EC95-4E49-8AB6-9F3EA02F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uTablo4-Vurgu61">
    <w:name w:val="Kılavuzu Tablo 4 - Vurgu 61"/>
    <w:basedOn w:val="NormalTablo"/>
    <w:uiPriority w:val="49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1Ak-Vurgu11">
    <w:name w:val="Kılavuz Tablo 1 Açık - Vurgu 11"/>
    <w:basedOn w:val="NormalTablo"/>
    <w:uiPriority w:val="46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6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471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1682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881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477">
          <w:marLeft w:val="30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8141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0757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618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6624">
          <w:marLeft w:val="30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Ehli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Ömer Erdemir</cp:lastModifiedBy>
  <cp:revision>8</cp:revision>
  <dcterms:created xsi:type="dcterms:W3CDTF">2015-10-09T06:17:00Z</dcterms:created>
  <dcterms:modified xsi:type="dcterms:W3CDTF">2015-10-31T15:18:00Z</dcterms:modified>
</cp:coreProperties>
</file>