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91D" w:rsidRPr="00585352" w:rsidRDefault="00585352" w:rsidP="00854C74">
      <w:pPr>
        <w:rPr>
          <w:b/>
        </w:rPr>
      </w:pPr>
      <w:r w:rsidRPr="00585352">
        <w:rPr>
          <w:b/>
        </w:rPr>
        <w:t>Bileşikler, İyonlar</w:t>
      </w:r>
    </w:p>
    <w:p w:rsidR="00854C74" w:rsidRDefault="00854C74" w:rsidP="00854C74">
      <w:pPr>
        <w:rPr>
          <w:sz w:val="24"/>
          <w:szCs w:val="24"/>
        </w:rPr>
      </w:pPr>
      <w:r w:rsidRPr="00854C74">
        <w:rPr>
          <w:sz w:val="24"/>
          <w:szCs w:val="24"/>
        </w:rPr>
        <w:t xml:space="preserve">Nötr atomların proton ve elektron sayılarının eşittir. Atomlar kararlı hâle geçerken elektron aldığında veya verdiğinde, atomda bulunan elektron ve proton sayısındaki eşitlik bozulur. Bu durumda oluşan yeni tanecik </w:t>
      </w:r>
      <w:r w:rsidRPr="00854C74">
        <w:rPr>
          <w:b/>
          <w:bCs/>
          <w:sz w:val="24"/>
          <w:szCs w:val="24"/>
        </w:rPr>
        <w:t xml:space="preserve">iyon </w:t>
      </w:r>
      <w:r w:rsidRPr="00854C74">
        <w:rPr>
          <w:sz w:val="24"/>
          <w:szCs w:val="24"/>
        </w:rPr>
        <w:t>olarak adlandırılır. Nötr atomlar elektron alınca eksi, elektron verince artı yükle yüklenir. Diğer bir ifade ile atomda ele</w:t>
      </w:r>
      <w:r>
        <w:rPr>
          <w:sz w:val="24"/>
          <w:szCs w:val="24"/>
        </w:rPr>
        <w:t>ktron sayısı fazla ise o atom “</w:t>
      </w:r>
      <w:r w:rsidRPr="00854C74">
        <w:rPr>
          <w:sz w:val="24"/>
          <w:szCs w:val="24"/>
        </w:rPr>
        <w:t>-”</w:t>
      </w:r>
      <w:r>
        <w:rPr>
          <w:sz w:val="24"/>
          <w:szCs w:val="24"/>
        </w:rPr>
        <w:t xml:space="preserve"> </w:t>
      </w:r>
      <w:r w:rsidRPr="00854C74">
        <w:rPr>
          <w:sz w:val="24"/>
          <w:szCs w:val="24"/>
        </w:rPr>
        <w:t xml:space="preserve">yüklü iyon, proton sayısı fazla ise “+” yüklü iyondur. Negatif yüklü iyonlara </w:t>
      </w:r>
      <w:r w:rsidRPr="00854C74">
        <w:rPr>
          <w:b/>
          <w:bCs/>
          <w:sz w:val="24"/>
          <w:szCs w:val="24"/>
        </w:rPr>
        <w:t xml:space="preserve">anyon, </w:t>
      </w:r>
      <w:r w:rsidRPr="00854C74">
        <w:rPr>
          <w:sz w:val="24"/>
          <w:szCs w:val="24"/>
        </w:rPr>
        <w:t xml:space="preserve">pozitif yüklü iyonlara ise </w:t>
      </w:r>
      <w:r w:rsidRPr="00854C74">
        <w:rPr>
          <w:b/>
          <w:bCs/>
          <w:sz w:val="24"/>
          <w:szCs w:val="24"/>
        </w:rPr>
        <w:t xml:space="preserve">katyon </w:t>
      </w:r>
      <w:r w:rsidRPr="00854C74">
        <w:rPr>
          <w:sz w:val="24"/>
          <w:szCs w:val="24"/>
        </w:rPr>
        <w:t>denir.</w:t>
      </w:r>
      <w:r>
        <w:rPr>
          <w:sz w:val="24"/>
          <w:szCs w:val="24"/>
        </w:rPr>
        <w:t xml:space="preserve"> </w:t>
      </w:r>
      <w:r w:rsidRPr="00854C74">
        <w:rPr>
          <w:sz w:val="24"/>
          <w:szCs w:val="24"/>
        </w:rPr>
        <w:t>Bir iyondaki negatif yük sayısı pozitif yük sayıs</w:t>
      </w:r>
      <w:r>
        <w:rPr>
          <w:sz w:val="24"/>
          <w:szCs w:val="24"/>
        </w:rPr>
        <w:t xml:space="preserve">ından ne kadar </w:t>
      </w:r>
      <w:r w:rsidRPr="00854C74">
        <w:rPr>
          <w:sz w:val="24"/>
          <w:szCs w:val="24"/>
        </w:rPr>
        <w:t xml:space="preserve">fazla </w:t>
      </w:r>
      <w:r>
        <w:rPr>
          <w:sz w:val="24"/>
          <w:szCs w:val="24"/>
        </w:rPr>
        <w:t xml:space="preserve">ya da eksik </w:t>
      </w:r>
      <w:r w:rsidRPr="00854C74">
        <w:rPr>
          <w:sz w:val="24"/>
          <w:szCs w:val="24"/>
        </w:rPr>
        <w:t>ise o sayı sahip olunan yük sayısıdır ve atom sembolünün</w:t>
      </w:r>
      <w:r>
        <w:rPr>
          <w:sz w:val="24"/>
          <w:szCs w:val="24"/>
        </w:rPr>
        <w:t xml:space="preserve"> </w:t>
      </w:r>
      <w:r w:rsidRPr="00854C74">
        <w:rPr>
          <w:sz w:val="24"/>
          <w:szCs w:val="24"/>
        </w:rPr>
        <w:t>sağ üst köşesine yazılır.</w:t>
      </w:r>
      <w:r>
        <w:rPr>
          <w:sz w:val="24"/>
          <w:szCs w:val="24"/>
        </w:rPr>
        <w:t xml:space="preserve"> </w:t>
      </w:r>
      <w:r w:rsidRPr="00854C74">
        <w:rPr>
          <w:sz w:val="24"/>
          <w:szCs w:val="24"/>
        </w:rPr>
        <w:t>Örneğ</w:t>
      </w:r>
      <w:r>
        <w:rPr>
          <w:sz w:val="24"/>
          <w:szCs w:val="24"/>
        </w:rPr>
        <w:t xml:space="preserve">in, </w:t>
      </w:r>
      <w:r w:rsidRPr="00854C74">
        <w:rPr>
          <w:sz w:val="24"/>
          <w:szCs w:val="24"/>
        </w:rPr>
        <w:t>1 elektron alan Cl atomu Cl</w:t>
      </w:r>
      <w:r w:rsidRPr="00854C74">
        <w:rPr>
          <w:sz w:val="24"/>
          <w:szCs w:val="24"/>
          <w:vertAlign w:val="superscript"/>
        </w:rPr>
        <w:t>-</w:t>
      </w:r>
      <w:r>
        <w:rPr>
          <w:sz w:val="24"/>
          <w:szCs w:val="24"/>
        </w:rPr>
        <w:t xml:space="preserve"> </w:t>
      </w:r>
      <w:r w:rsidRPr="00854C74">
        <w:rPr>
          <w:sz w:val="24"/>
          <w:szCs w:val="24"/>
        </w:rPr>
        <w:t>ş</w:t>
      </w:r>
      <w:r>
        <w:rPr>
          <w:sz w:val="24"/>
          <w:szCs w:val="24"/>
        </w:rPr>
        <w:t xml:space="preserve">eklinde </w:t>
      </w:r>
      <w:r w:rsidRPr="00854C74">
        <w:rPr>
          <w:sz w:val="24"/>
          <w:szCs w:val="24"/>
        </w:rPr>
        <w:t>gösterilir. Bir elektron (-) olarak ifade edildiği için gösterimlerde</w:t>
      </w:r>
      <w:r>
        <w:rPr>
          <w:sz w:val="24"/>
          <w:szCs w:val="24"/>
        </w:rPr>
        <w:t xml:space="preserve"> “1” </w:t>
      </w:r>
      <w:r w:rsidRPr="00854C74">
        <w:rPr>
          <w:sz w:val="24"/>
          <w:szCs w:val="24"/>
        </w:rPr>
        <w:t>kullanılmaz.</w:t>
      </w:r>
      <w:r>
        <w:rPr>
          <w:sz w:val="24"/>
          <w:szCs w:val="24"/>
        </w:rPr>
        <w:t xml:space="preserve"> Bir başka örnek verecek olursak, 2 elektron veren Mg atomu </w:t>
      </w:r>
      <w:r w:rsidRPr="00854C74">
        <w:rPr>
          <w:sz w:val="24"/>
          <w:szCs w:val="24"/>
        </w:rPr>
        <w:t>Mg</w:t>
      </w:r>
      <w:r w:rsidRPr="00854C74">
        <w:rPr>
          <w:sz w:val="24"/>
          <w:szCs w:val="24"/>
          <w:vertAlign w:val="superscript"/>
        </w:rPr>
        <w:t>2+</w:t>
      </w:r>
      <w:r w:rsidRPr="00854C74">
        <w:rPr>
          <w:sz w:val="24"/>
          <w:szCs w:val="24"/>
        </w:rPr>
        <w:t xml:space="preserve"> şeklinde gösterilir. Pozitif iş</w:t>
      </w:r>
      <w:r>
        <w:rPr>
          <w:sz w:val="24"/>
          <w:szCs w:val="24"/>
        </w:rPr>
        <w:t xml:space="preserve">aretin </w:t>
      </w:r>
      <w:r w:rsidRPr="00854C74">
        <w:rPr>
          <w:sz w:val="24"/>
          <w:szCs w:val="24"/>
        </w:rPr>
        <w:t>yanında “2” kullanılır</w:t>
      </w:r>
      <w:hyperlink r:id="rId7" w:history="1">
        <w:r w:rsidRPr="00143D28">
          <w:rPr>
            <w:rStyle w:val="Kpr"/>
            <w:color w:val="FFFFFF" w:themeColor="background1"/>
            <w:sz w:val="24"/>
            <w:szCs w:val="24"/>
          </w:rPr>
          <w:t>.</w:t>
        </w:r>
      </w:hyperlink>
    </w:p>
    <w:p w:rsidR="00854C74" w:rsidRDefault="00854C74" w:rsidP="00854C74">
      <w:pPr>
        <w:rPr>
          <w:b/>
          <w:sz w:val="24"/>
          <w:szCs w:val="24"/>
        </w:rPr>
      </w:pPr>
      <w:r w:rsidRPr="00854C74">
        <w:rPr>
          <w:b/>
          <w:sz w:val="24"/>
          <w:szCs w:val="24"/>
        </w:rPr>
        <w:t>Çok Atomlu İyonlar</w:t>
      </w:r>
    </w:p>
    <w:p w:rsidR="00854C74" w:rsidRDefault="006546B1" w:rsidP="006546B1">
      <w:pPr>
        <w:rPr>
          <w:sz w:val="24"/>
          <w:szCs w:val="24"/>
        </w:rPr>
      </w:pPr>
      <w:r w:rsidRPr="006546B1">
        <w:rPr>
          <w:sz w:val="24"/>
          <w:szCs w:val="24"/>
        </w:rPr>
        <w:t>Bazı anyon ve katyonlar tek atomlu, bazıları ise çok atomludur. Birden fazla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 xml:space="preserve">atom grup hâlinde negatif veya pozitif yüke sahip olabilir. Böyle gruplara </w:t>
      </w:r>
      <w:r w:rsidRPr="006546B1">
        <w:rPr>
          <w:b/>
          <w:bCs/>
          <w:sz w:val="24"/>
          <w:szCs w:val="24"/>
        </w:rPr>
        <w:t>çok atomlu iyon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 xml:space="preserve">denir. </w:t>
      </w:r>
      <w:r w:rsidRPr="006546B1">
        <w:rPr>
          <w:b/>
          <w:sz w:val="24"/>
          <w:szCs w:val="24"/>
        </w:rPr>
        <w:t>(!)</w:t>
      </w:r>
      <w:r>
        <w:rPr>
          <w:sz w:val="24"/>
          <w:szCs w:val="24"/>
        </w:rPr>
        <w:t xml:space="preserve"> Çok atomlu iyonlarda iyon yükü grubun iyon yüküdür. Yalnızca üzerinde bulunan atoma ait değildir. </w:t>
      </w:r>
      <w:r w:rsidRPr="006546B1">
        <w:rPr>
          <w:sz w:val="24"/>
          <w:szCs w:val="24"/>
        </w:rPr>
        <w:t>Aşağıdaki tabloda bazı tek atomlu ve çok atomlu iyonlar verilmiştir</w:t>
      </w:r>
      <w:hyperlink r:id="rId8" w:history="1">
        <w:r w:rsidR="00143D28" w:rsidRPr="00143D28">
          <w:rPr>
            <w:rStyle w:val="Kpr"/>
            <w:color w:val="FFFFFF" w:themeColor="background1"/>
            <w:sz w:val="24"/>
            <w:szCs w:val="24"/>
          </w:rPr>
          <w:t>.</w:t>
        </w:r>
      </w:hyperlink>
    </w:p>
    <w:p w:rsidR="006546B1" w:rsidRDefault="006546B1" w:rsidP="006546B1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74EB38F" wp14:editId="17288954">
            <wp:extent cx="7021195" cy="2887980"/>
            <wp:effectExtent l="0" t="0" r="8255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B1" w:rsidRDefault="006546B1" w:rsidP="006546B1">
      <w:pPr>
        <w:rPr>
          <w:b/>
          <w:sz w:val="24"/>
          <w:szCs w:val="24"/>
        </w:rPr>
      </w:pPr>
      <w:r w:rsidRPr="006546B1">
        <w:rPr>
          <w:b/>
          <w:sz w:val="24"/>
          <w:szCs w:val="24"/>
        </w:rPr>
        <w:t>Bileşikler ve Formülleri</w:t>
      </w:r>
    </w:p>
    <w:p w:rsidR="006546B1" w:rsidRDefault="006546B1" w:rsidP="006546B1">
      <w:pPr>
        <w:rPr>
          <w:sz w:val="24"/>
          <w:szCs w:val="24"/>
        </w:rPr>
      </w:pPr>
      <w:r w:rsidRPr="006546B1">
        <w:rPr>
          <w:sz w:val="24"/>
          <w:szCs w:val="24"/>
        </w:rPr>
        <w:t>Doğada özellikleri birbirinden farklı çok sayıda madde vardır. Bu maddelerin çok azı doğada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 xml:space="preserve">element olarak bulunurken pek çoğu bileşik </w:t>
      </w:r>
      <w:r>
        <w:rPr>
          <w:sz w:val="24"/>
          <w:szCs w:val="24"/>
        </w:rPr>
        <w:t xml:space="preserve">ve diğer maddeler </w:t>
      </w:r>
      <w:r w:rsidRPr="006546B1">
        <w:rPr>
          <w:sz w:val="24"/>
          <w:szCs w:val="24"/>
        </w:rPr>
        <w:t>hâlindedir</w:t>
      </w:r>
      <w:hyperlink r:id="rId10" w:history="1">
        <w:r w:rsidR="00143D28" w:rsidRPr="00143D28">
          <w:rPr>
            <w:rStyle w:val="Kpr"/>
            <w:color w:val="FFFFFF" w:themeColor="background1"/>
            <w:sz w:val="24"/>
            <w:szCs w:val="24"/>
          </w:rPr>
          <w:t>.</w:t>
        </w:r>
      </w:hyperlink>
    </w:p>
    <w:p w:rsidR="006546B1" w:rsidRDefault="006546B1" w:rsidP="006546B1">
      <w:pPr>
        <w:rPr>
          <w:sz w:val="24"/>
          <w:szCs w:val="24"/>
        </w:rPr>
      </w:pPr>
      <w:r w:rsidRPr="006546B1">
        <w:rPr>
          <w:sz w:val="24"/>
          <w:szCs w:val="24"/>
        </w:rPr>
        <w:t>Farklı atomlar bir araya gelerek yeni maddeleri oluştururlar.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Bu oluşum sırasında bir kısım atomlardaki bağlar birbirinden ayrılır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ve yeni bağlar oluşur. Farklı elementlere ait atomların belli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oranlarda bir araya gelip bağ yapmasıyla oluşan yeni özellikteki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 xml:space="preserve">saf maddelere </w:t>
      </w:r>
      <w:r w:rsidRPr="006546B1">
        <w:rPr>
          <w:b/>
          <w:bCs/>
          <w:sz w:val="24"/>
          <w:szCs w:val="24"/>
        </w:rPr>
        <w:t xml:space="preserve">bileşik </w:t>
      </w:r>
      <w:r w:rsidRPr="006546B1">
        <w:rPr>
          <w:sz w:val="24"/>
          <w:szCs w:val="24"/>
        </w:rPr>
        <w:t xml:space="preserve">denir. </w:t>
      </w:r>
      <w:r>
        <w:rPr>
          <w:sz w:val="24"/>
          <w:szCs w:val="24"/>
        </w:rPr>
        <w:t>Örne</w:t>
      </w:r>
      <w:bookmarkStart w:id="0" w:name="_GoBack"/>
      <w:bookmarkEnd w:id="0"/>
      <w:r>
        <w:rPr>
          <w:sz w:val="24"/>
          <w:szCs w:val="24"/>
        </w:rPr>
        <w:t>ğin s</w:t>
      </w:r>
      <w:r w:rsidRPr="006546B1">
        <w:rPr>
          <w:sz w:val="24"/>
          <w:szCs w:val="24"/>
        </w:rPr>
        <w:t>u, hidrojen ve oksijenden oluşmuş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bir bileş</w:t>
      </w:r>
      <w:r>
        <w:rPr>
          <w:sz w:val="24"/>
          <w:szCs w:val="24"/>
        </w:rPr>
        <w:t xml:space="preserve">iktir. </w:t>
      </w:r>
      <w:r w:rsidRPr="006546B1">
        <w:rPr>
          <w:sz w:val="24"/>
          <w:szCs w:val="24"/>
        </w:rPr>
        <w:t>Hidrojen ve oksijen elementleri su bileşiğinden farklı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özellikte iki maddedir</w:t>
      </w:r>
      <w:hyperlink r:id="rId11" w:history="1">
        <w:r w:rsidR="00143D28" w:rsidRPr="00143D28">
          <w:rPr>
            <w:rStyle w:val="Kpr"/>
            <w:color w:val="FFFFFF" w:themeColor="background1"/>
            <w:sz w:val="24"/>
            <w:szCs w:val="24"/>
          </w:rPr>
          <w:t>.</w:t>
        </w:r>
      </w:hyperlink>
    </w:p>
    <w:p w:rsidR="00DE4E56" w:rsidRDefault="00DE4E56" w:rsidP="006546B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76E0E8E" wp14:editId="2365AB48">
            <wp:extent cx="3267075" cy="28384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E56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C65772B" wp14:editId="563855E4">
            <wp:extent cx="3219450" cy="28098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56" w:rsidRDefault="00DE4E56" w:rsidP="00DE4E56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95673A0" wp14:editId="4B2A8121">
            <wp:extent cx="3248025" cy="28194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B1" w:rsidRDefault="006546B1" w:rsidP="006546B1">
      <w:pPr>
        <w:rPr>
          <w:sz w:val="24"/>
          <w:szCs w:val="24"/>
        </w:rPr>
      </w:pPr>
      <w:r w:rsidRPr="006546B1">
        <w:rPr>
          <w:sz w:val="24"/>
          <w:szCs w:val="24"/>
        </w:rPr>
        <w:t>Sodyum iyodür bileşiği sodyum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 xml:space="preserve">ve iyot elementlerinden oluşmuş bir bileşiktir. </w:t>
      </w:r>
      <w:r w:rsidRPr="006546B1">
        <w:rPr>
          <w:sz w:val="24"/>
          <w:szCs w:val="24"/>
        </w:rPr>
        <w:t>Formülü</w:t>
      </w:r>
      <w:r w:rsidRPr="006546B1">
        <w:rPr>
          <w:sz w:val="24"/>
          <w:szCs w:val="24"/>
        </w:rPr>
        <w:t xml:space="preserve"> </w:t>
      </w:r>
      <w:proofErr w:type="spellStart"/>
      <w:r w:rsidRPr="006546B1">
        <w:rPr>
          <w:rFonts w:ascii="Times New Roman" w:hAnsi="Times New Roman" w:cs="Times New Roman"/>
          <w:sz w:val="24"/>
          <w:szCs w:val="24"/>
        </w:rPr>
        <w:t>NaI</w:t>
      </w:r>
      <w:r>
        <w:rPr>
          <w:sz w:val="24"/>
          <w:szCs w:val="24"/>
        </w:rPr>
        <w:t>’dır</w:t>
      </w:r>
      <w:proofErr w:type="spellEnd"/>
      <w:r>
        <w:rPr>
          <w:sz w:val="24"/>
          <w:szCs w:val="24"/>
        </w:rPr>
        <w:t xml:space="preserve">. </w:t>
      </w:r>
      <w:r w:rsidRPr="006546B1">
        <w:rPr>
          <w:sz w:val="24"/>
          <w:szCs w:val="24"/>
        </w:rPr>
        <w:t>Sodyum iyodür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bileşiği sodyum ve iyot elementlerinden farklı özelliktedir.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Sodyum elementi yalnız sodyum atomlarından, iyot elementi de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yalnız iyot moleküllerinden oluşur. Sodyum gri renkli bıçakla kesilebilecek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kadar yumuşak bir madde, iyot siyah renkte katı bir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maddedir. Sodyum iyodür ise beyaz renkli katı bir maddedir.</w:t>
      </w:r>
    </w:p>
    <w:p w:rsidR="00DE4E56" w:rsidRDefault="00DE4E56" w:rsidP="006546B1">
      <w:pPr>
        <w:rPr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2372E57" wp14:editId="31F0C04D">
            <wp:extent cx="7021195" cy="2487295"/>
            <wp:effectExtent l="0" t="0" r="8255" b="825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B1" w:rsidRDefault="006546B1" w:rsidP="006546B1">
      <w:pPr>
        <w:rPr>
          <w:sz w:val="24"/>
          <w:szCs w:val="24"/>
        </w:rPr>
      </w:pPr>
      <w:r>
        <w:rPr>
          <w:sz w:val="24"/>
          <w:szCs w:val="24"/>
        </w:rPr>
        <w:t xml:space="preserve">Bileşikler çok sayıda atomun bir araya gelmesiyle de oluşabilir. </w:t>
      </w:r>
      <w:r w:rsidRPr="006546B1">
        <w:rPr>
          <w:sz w:val="24"/>
          <w:szCs w:val="24"/>
        </w:rPr>
        <w:t>Basit şeker molekülü karbon, hidrojen ve oksijenden oluş</w:t>
      </w:r>
      <w:r>
        <w:rPr>
          <w:sz w:val="24"/>
          <w:szCs w:val="24"/>
        </w:rPr>
        <w:t xml:space="preserve">an </w:t>
      </w:r>
      <w:r w:rsidRPr="006546B1">
        <w:rPr>
          <w:sz w:val="24"/>
          <w:szCs w:val="24"/>
        </w:rPr>
        <w:t xml:space="preserve">bir bileşiktir. Formülü </w:t>
      </w:r>
      <w:r w:rsidRPr="006546B1">
        <w:rPr>
          <w:rFonts w:ascii="Times New Roman" w:hAnsi="Times New Roman" w:cs="Times New Roman"/>
          <w:sz w:val="24"/>
          <w:szCs w:val="24"/>
        </w:rPr>
        <w:t>C</w:t>
      </w:r>
      <w:r w:rsidRPr="006546B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546B1">
        <w:rPr>
          <w:rFonts w:ascii="Times New Roman" w:hAnsi="Times New Roman" w:cs="Times New Roman"/>
          <w:sz w:val="24"/>
          <w:szCs w:val="24"/>
        </w:rPr>
        <w:t>H</w:t>
      </w:r>
      <w:r w:rsidRPr="006546B1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6546B1">
        <w:rPr>
          <w:rFonts w:ascii="Times New Roman" w:hAnsi="Times New Roman" w:cs="Times New Roman"/>
          <w:sz w:val="24"/>
          <w:szCs w:val="24"/>
        </w:rPr>
        <w:t>O</w:t>
      </w:r>
      <w:r w:rsidRPr="006546B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546B1">
        <w:rPr>
          <w:sz w:val="24"/>
          <w:szCs w:val="24"/>
        </w:rPr>
        <w:t xml:space="preserve">’dır. </w:t>
      </w:r>
      <w:r>
        <w:rPr>
          <w:sz w:val="24"/>
          <w:szCs w:val="24"/>
        </w:rPr>
        <w:t>Ü</w:t>
      </w:r>
      <w:r w:rsidRPr="006546B1">
        <w:rPr>
          <w:sz w:val="24"/>
          <w:szCs w:val="24"/>
        </w:rPr>
        <w:t>ç tür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atomun belirli bir oranda birleşmesiyle oluşmuştur.</w:t>
      </w:r>
    </w:p>
    <w:p w:rsidR="00DE4E56" w:rsidRDefault="00DE4E56" w:rsidP="006546B1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4E1D4A4" wp14:editId="52871202">
            <wp:extent cx="4891939" cy="2266122"/>
            <wp:effectExtent l="0" t="0" r="4445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3961" cy="227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B1" w:rsidRDefault="006546B1" w:rsidP="006546B1">
      <w:pPr>
        <w:rPr>
          <w:sz w:val="24"/>
          <w:szCs w:val="24"/>
        </w:rPr>
      </w:pPr>
      <w:r w:rsidRPr="006546B1">
        <w:rPr>
          <w:sz w:val="24"/>
          <w:szCs w:val="24"/>
        </w:rPr>
        <w:t>Elementlerin bir kısmı iyot, hidrojen ve oksijen gibi moleküllü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yapıda, bir kısmı da sodyum, demir, bakır gibi atomik yapıdadır.</w:t>
      </w:r>
      <w:r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 xml:space="preserve">Bileşikler </w:t>
      </w:r>
      <w:r w:rsidR="00DE4E56">
        <w:rPr>
          <w:sz w:val="24"/>
          <w:szCs w:val="24"/>
        </w:rPr>
        <w:t xml:space="preserve">de </w:t>
      </w:r>
      <w:r w:rsidRPr="006546B1">
        <w:rPr>
          <w:sz w:val="24"/>
          <w:szCs w:val="24"/>
        </w:rPr>
        <w:t>moleküllü yapıda olabildiği gibi moleküllü yapıda olmayabilirler.</w:t>
      </w:r>
      <w:r>
        <w:rPr>
          <w:sz w:val="24"/>
          <w:szCs w:val="24"/>
        </w:rPr>
        <w:t xml:space="preserve"> </w:t>
      </w:r>
    </w:p>
    <w:p w:rsidR="00DE4E56" w:rsidRDefault="00DE4E56" w:rsidP="006546B1">
      <w:pPr>
        <w:rPr>
          <w:sz w:val="24"/>
          <w:szCs w:val="24"/>
        </w:rPr>
      </w:pPr>
      <w:r>
        <w:rPr>
          <w:sz w:val="24"/>
          <w:szCs w:val="24"/>
        </w:rPr>
        <w:t>Amonyak(</w:t>
      </w:r>
      <w:r w:rsidRPr="00DE4E56">
        <w:rPr>
          <w:rFonts w:ascii="Times New Roman" w:hAnsi="Times New Roman" w:cs="Times New Roman"/>
          <w:sz w:val="24"/>
          <w:szCs w:val="24"/>
        </w:rPr>
        <w:t>NH</w:t>
      </w:r>
      <w:r w:rsidRPr="00DE4E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sz w:val="24"/>
          <w:szCs w:val="24"/>
        </w:rPr>
        <w:t>), karbondioksit(</w:t>
      </w:r>
      <w:r w:rsidRPr="00DE4E56">
        <w:rPr>
          <w:rFonts w:ascii="Times New Roman" w:hAnsi="Times New Roman" w:cs="Times New Roman"/>
          <w:sz w:val="24"/>
          <w:szCs w:val="24"/>
        </w:rPr>
        <w:t>CO</w:t>
      </w:r>
      <w:r w:rsidRPr="00DE4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kükürtdioksit</w:t>
      </w:r>
      <w:proofErr w:type="spellEnd"/>
      <w:r>
        <w:rPr>
          <w:sz w:val="24"/>
          <w:szCs w:val="24"/>
        </w:rPr>
        <w:t>(</w:t>
      </w:r>
      <w:r w:rsidRPr="00DE4E56">
        <w:rPr>
          <w:rFonts w:ascii="Times New Roman" w:hAnsi="Times New Roman" w:cs="Times New Roman"/>
          <w:sz w:val="24"/>
          <w:szCs w:val="24"/>
        </w:rPr>
        <w:t>SO</w:t>
      </w:r>
      <w:r w:rsidRPr="00DE4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sz w:val="24"/>
          <w:szCs w:val="24"/>
        </w:rPr>
        <w:t>)</w:t>
      </w:r>
      <w:r w:rsidR="00585352">
        <w:rPr>
          <w:sz w:val="24"/>
          <w:szCs w:val="24"/>
        </w:rPr>
        <w:t xml:space="preserve">, </w:t>
      </w:r>
      <w:r w:rsidR="00585352" w:rsidRPr="00585352">
        <w:rPr>
          <w:sz w:val="24"/>
          <w:szCs w:val="24"/>
        </w:rPr>
        <w:t>Hidrojen klorür</w:t>
      </w:r>
      <w:r w:rsidR="00585352">
        <w:rPr>
          <w:sz w:val="24"/>
          <w:szCs w:val="24"/>
        </w:rPr>
        <w:t>(</w:t>
      </w:r>
      <w:proofErr w:type="spellStart"/>
      <w:r w:rsidR="00585352">
        <w:rPr>
          <w:sz w:val="24"/>
          <w:szCs w:val="24"/>
        </w:rPr>
        <w:t>HCl</w:t>
      </w:r>
      <w:proofErr w:type="spellEnd"/>
      <w:r w:rsidR="00585352">
        <w:rPr>
          <w:sz w:val="24"/>
          <w:szCs w:val="24"/>
        </w:rPr>
        <w:t>)</w:t>
      </w:r>
      <w:r>
        <w:rPr>
          <w:sz w:val="24"/>
          <w:szCs w:val="24"/>
        </w:rPr>
        <w:t xml:space="preserve"> moleküler yapıdaki bileşiklere örnektir. </w:t>
      </w:r>
    </w:p>
    <w:p w:rsidR="00DE4E56" w:rsidRDefault="00585352" w:rsidP="006546B1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F6224A4" wp14:editId="432B070B">
            <wp:extent cx="1553769" cy="189241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3129" cy="191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FA299A3" wp14:editId="21ED5890">
            <wp:extent cx="1726282" cy="1892410"/>
            <wp:effectExtent l="0" t="0" r="762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0084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FE05798" wp14:editId="1595AB76">
            <wp:extent cx="1511689" cy="189241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9227" cy="192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6468B25E" wp14:editId="67A25C13">
            <wp:extent cx="1410771" cy="1884459"/>
            <wp:effectExtent l="0" t="0" r="0" b="19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1232" cy="191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B1" w:rsidRDefault="006546B1" w:rsidP="006546B1">
      <w:pPr>
        <w:rPr>
          <w:sz w:val="24"/>
          <w:szCs w:val="24"/>
        </w:rPr>
      </w:pPr>
      <w:r w:rsidRPr="006546B1">
        <w:rPr>
          <w:sz w:val="24"/>
          <w:szCs w:val="24"/>
        </w:rPr>
        <w:t>Sodyum klorür</w:t>
      </w:r>
      <w:r>
        <w:rPr>
          <w:sz w:val="24"/>
          <w:szCs w:val="24"/>
        </w:rPr>
        <w:t>(</w:t>
      </w:r>
      <w:proofErr w:type="spellStart"/>
      <w:r w:rsidRPr="006546B1">
        <w:rPr>
          <w:rFonts w:ascii="Times New Roman" w:hAnsi="Times New Roman" w:cs="Times New Roman"/>
          <w:sz w:val="24"/>
          <w:szCs w:val="24"/>
        </w:rPr>
        <w:t>NaCl</w:t>
      </w:r>
      <w:proofErr w:type="spellEnd"/>
      <w:r>
        <w:rPr>
          <w:sz w:val="24"/>
          <w:szCs w:val="24"/>
        </w:rPr>
        <w:t>)</w:t>
      </w:r>
      <w:r w:rsidRPr="006546B1">
        <w:rPr>
          <w:sz w:val="24"/>
          <w:szCs w:val="24"/>
        </w:rPr>
        <w:t xml:space="preserve"> (yemek tuzu), sodyum iyodür</w:t>
      </w:r>
      <w:r>
        <w:rPr>
          <w:sz w:val="24"/>
          <w:szCs w:val="24"/>
        </w:rPr>
        <w:t>(</w:t>
      </w:r>
      <w:proofErr w:type="spellStart"/>
      <w:r w:rsidRPr="006546B1">
        <w:rPr>
          <w:rFonts w:ascii="Times New Roman" w:hAnsi="Times New Roman" w:cs="Times New Roman"/>
          <w:sz w:val="24"/>
          <w:szCs w:val="24"/>
        </w:rPr>
        <w:t>NaI</w:t>
      </w:r>
      <w:proofErr w:type="spellEnd"/>
      <w:r>
        <w:rPr>
          <w:sz w:val="24"/>
          <w:szCs w:val="24"/>
        </w:rPr>
        <w:t>)</w:t>
      </w:r>
      <w:r w:rsidR="00585352">
        <w:rPr>
          <w:sz w:val="24"/>
          <w:szCs w:val="24"/>
        </w:rPr>
        <w:t xml:space="preserve"> </w:t>
      </w:r>
      <w:r w:rsidRPr="006546B1">
        <w:rPr>
          <w:sz w:val="24"/>
          <w:szCs w:val="24"/>
        </w:rPr>
        <w:t>gibi bileşikler</w:t>
      </w:r>
      <w:r w:rsidR="00DE4E56">
        <w:rPr>
          <w:sz w:val="24"/>
          <w:szCs w:val="24"/>
        </w:rPr>
        <w:t xml:space="preserve"> molekül yapıda </w:t>
      </w:r>
      <w:r w:rsidRPr="006546B1">
        <w:rPr>
          <w:sz w:val="24"/>
          <w:szCs w:val="24"/>
        </w:rPr>
        <w:t>değildir.</w:t>
      </w:r>
    </w:p>
    <w:p w:rsidR="00585352" w:rsidRDefault="00585352" w:rsidP="006546B1">
      <w:pPr>
        <w:rPr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3876C3E" wp14:editId="40918675">
            <wp:extent cx="3905712" cy="1963972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3597" cy="198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2874926" cy="1876508"/>
            <wp:effectExtent l="0" t="0" r="190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51" cy="19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52" w:rsidRDefault="00DE4E56" w:rsidP="00DE4E56">
      <w:pPr>
        <w:rPr>
          <w:sz w:val="24"/>
          <w:szCs w:val="24"/>
        </w:rPr>
      </w:pPr>
      <w:r w:rsidRPr="00DE4E56">
        <w:rPr>
          <w:sz w:val="24"/>
          <w:szCs w:val="24"/>
        </w:rPr>
        <w:t>Bileşiklerin formülüne</w:t>
      </w:r>
      <w:r>
        <w:rPr>
          <w:sz w:val="24"/>
          <w:szCs w:val="24"/>
        </w:rPr>
        <w:t xml:space="preserve"> </w:t>
      </w:r>
      <w:r w:rsidRPr="00DE4E56">
        <w:rPr>
          <w:sz w:val="24"/>
          <w:szCs w:val="24"/>
        </w:rPr>
        <w:t>bakarak her bileşiği oluşturan elementleri ve element atomlarının</w:t>
      </w:r>
      <w:r>
        <w:rPr>
          <w:sz w:val="24"/>
          <w:szCs w:val="24"/>
        </w:rPr>
        <w:t xml:space="preserve"> sayısını belirleyebileceğimiz gibi b</w:t>
      </w:r>
      <w:r w:rsidRPr="00DE4E56">
        <w:rPr>
          <w:sz w:val="24"/>
          <w:szCs w:val="24"/>
        </w:rPr>
        <w:t>ileş</w:t>
      </w:r>
      <w:r>
        <w:rPr>
          <w:sz w:val="24"/>
          <w:szCs w:val="24"/>
        </w:rPr>
        <w:t>ik formüllerini yazarken de</w:t>
      </w:r>
      <w:r w:rsidRPr="00DE4E56">
        <w:rPr>
          <w:sz w:val="24"/>
          <w:szCs w:val="24"/>
        </w:rPr>
        <w:t xml:space="preserve"> elementlere ve</w:t>
      </w:r>
      <w:r>
        <w:rPr>
          <w:sz w:val="24"/>
          <w:szCs w:val="24"/>
        </w:rPr>
        <w:t xml:space="preserve"> </w:t>
      </w:r>
      <w:r w:rsidRPr="00DE4E56">
        <w:rPr>
          <w:sz w:val="24"/>
          <w:szCs w:val="24"/>
        </w:rPr>
        <w:t>bunların bileşik oluşurken bir araya gelen atom sayılarına bakarak</w:t>
      </w:r>
      <w:r>
        <w:rPr>
          <w:sz w:val="24"/>
          <w:szCs w:val="24"/>
        </w:rPr>
        <w:t xml:space="preserve"> </w:t>
      </w:r>
      <w:r w:rsidRPr="00DE4E56">
        <w:rPr>
          <w:sz w:val="24"/>
          <w:szCs w:val="24"/>
        </w:rPr>
        <w:t>yazarız.</w:t>
      </w:r>
      <w:r>
        <w:rPr>
          <w:sz w:val="24"/>
          <w:szCs w:val="24"/>
        </w:rPr>
        <w:t xml:space="preserve"> </w:t>
      </w:r>
    </w:p>
    <w:p w:rsidR="00585352" w:rsidRDefault="00585352" w:rsidP="00DE4E56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326BEAD" wp14:editId="5C0CAC52">
            <wp:extent cx="4405022" cy="2699220"/>
            <wp:effectExtent l="0" t="0" r="0" b="6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5080" cy="27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52" w:rsidRDefault="00DE4E56" w:rsidP="00DE4E56">
      <w:pPr>
        <w:rPr>
          <w:sz w:val="24"/>
          <w:szCs w:val="24"/>
        </w:rPr>
      </w:pPr>
      <w:r>
        <w:rPr>
          <w:sz w:val="24"/>
          <w:szCs w:val="24"/>
        </w:rPr>
        <w:t xml:space="preserve">Örneğin; </w:t>
      </w:r>
      <w:r w:rsidRPr="00DE4E56">
        <w:rPr>
          <w:rFonts w:ascii="Times New Roman" w:hAnsi="Times New Roman" w:cs="Times New Roman"/>
          <w:sz w:val="24"/>
          <w:szCs w:val="24"/>
        </w:rPr>
        <w:t>SO</w:t>
      </w:r>
      <w:r w:rsidRPr="00DE4E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formülü bize bileşiğin bir kükürt ve 2 oksijen</w:t>
      </w:r>
      <w:r w:rsidRPr="00DE4E56">
        <w:rPr>
          <w:sz w:val="24"/>
          <w:szCs w:val="24"/>
        </w:rPr>
        <w:t xml:space="preserve"> atomlarından oluştuğunu ve </w:t>
      </w:r>
      <w:r>
        <w:rPr>
          <w:sz w:val="24"/>
          <w:szCs w:val="24"/>
        </w:rPr>
        <w:t>toplam üç</w:t>
      </w:r>
      <w:r w:rsidRPr="00DE4E56">
        <w:rPr>
          <w:sz w:val="24"/>
          <w:szCs w:val="24"/>
        </w:rPr>
        <w:t xml:space="preserve"> atom içerdiğini</w:t>
      </w:r>
      <w:r>
        <w:rPr>
          <w:sz w:val="24"/>
          <w:szCs w:val="24"/>
        </w:rPr>
        <w:t xml:space="preserve"> </w:t>
      </w:r>
      <w:r w:rsidRPr="00DE4E56">
        <w:rPr>
          <w:sz w:val="24"/>
          <w:szCs w:val="24"/>
        </w:rPr>
        <w:t>söylüyor. B</w:t>
      </w:r>
      <w:r>
        <w:rPr>
          <w:sz w:val="24"/>
          <w:szCs w:val="24"/>
        </w:rPr>
        <w:t>urada</w:t>
      </w:r>
      <w:r w:rsidRPr="00DE4E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bir </w:t>
      </w:r>
      <w:r w:rsidRPr="00DE4E56">
        <w:rPr>
          <w:sz w:val="24"/>
          <w:szCs w:val="24"/>
        </w:rPr>
        <w:t>kükürt atomu, iki oksijen atomu ile bir araya gelerek</w:t>
      </w:r>
      <w:r>
        <w:rPr>
          <w:sz w:val="24"/>
          <w:szCs w:val="24"/>
        </w:rPr>
        <w:t xml:space="preserve"> </w:t>
      </w:r>
      <w:r w:rsidRPr="00DE4E56">
        <w:rPr>
          <w:sz w:val="24"/>
          <w:szCs w:val="24"/>
        </w:rPr>
        <w:t>kükürt dioksit bileşiğini oluşturmuştur.</w:t>
      </w:r>
    </w:p>
    <w:p w:rsidR="00DE4E56" w:rsidRDefault="00DE4E56" w:rsidP="00DE4E56">
      <w:pPr>
        <w:rPr>
          <w:sz w:val="24"/>
          <w:szCs w:val="24"/>
        </w:rPr>
      </w:pPr>
    </w:p>
    <w:p w:rsidR="00DE4E56" w:rsidRDefault="00DE4E56" w:rsidP="00DE4E56">
      <w:pPr>
        <w:rPr>
          <w:sz w:val="24"/>
          <w:szCs w:val="24"/>
        </w:rPr>
      </w:pPr>
    </w:p>
    <w:p w:rsidR="00DE4E56" w:rsidRPr="006546B1" w:rsidRDefault="00DE4E56" w:rsidP="00DE4E56">
      <w:pPr>
        <w:rPr>
          <w:sz w:val="24"/>
          <w:szCs w:val="24"/>
        </w:rPr>
      </w:pPr>
    </w:p>
    <w:p w:rsidR="00854C74" w:rsidRDefault="00854C74" w:rsidP="00854C74">
      <w:pPr>
        <w:rPr>
          <w:sz w:val="24"/>
          <w:szCs w:val="24"/>
        </w:rPr>
      </w:pPr>
    </w:p>
    <w:p w:rsidR="00854C74" w:rsidRDefault="00854C74" w:rsidP="00854C74">
      <w:pPr>
        <w:rPr>
          <w:sz w:val="24"/>
          <w:szCs w:val="24"/>
        </w:rPr>
      </w:pPr>
    </w:p>
    <w:p w:rsidR="00854C74" w:rsidRPr="00854C74" w:rsidRDefault="00854C74" w:rsidP="00854C74">
      <w:pPr>
        <w:rPr>
          <w:sz w:val="24"/>
          <w:szCs w:val="24"/>
        </w:rPr>
      </w:pPr>
    </w:p>
    <w:sectPr w:rsidR="00854C74" w:rsidRPr="00854C74" w:rsidSect="00854C74">
      <w:headerReference w:type="default" r:id="rId24"/>
      <w:footerReference w:type="default" r:id="rId25"/>
      <w:pgSz w:w="11906" w:h="16838"/>
      <w:pgMar w:top="1320" w:right="282" w:bottom="426" w:left="56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01E" w:rsidRDefault="0066101E" w:rsidP="005A036C">
      <w:pPr>
        <w:spacing w:after="0" w:line="240" w:lineRule="auto"/>
      </w:pPr>
      <w:r>
        <w:separator/>
      </w:r>
    </w:p>
  </w:endnote>
  <w:endnote w:type="continuationSeparator" w:id="0">
    <w:p w:rsidR="0066101E" w:rsidRDefault="0066101E" w:rsidP="005A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4D0" w:rsidRDefault="0066101E" w:rsidP="008264D0">
    <w:pPr>
      <w:pStyle w:val="Altbilgi"/>
      <w:jc w:val="center"/>
    </w:pPr>
    <w:hyperlink r:id="rId1" w:history="1">
      <w:r w:rsidR="008264D0" w:rsidRPr="004904A2">
        <w:rPr>
          <w:rStyle w:val="Kpr"/>
        </w:rPr>
        <w:t>www.FenEhli.com</w:t>
      </w:r>
    </w:hyperlink>
    <w:r w:rsidR="008264D0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01E" w:rsidRDefault="0066101E" w:rsidP="005A036C">
      <w:pPr>
        <w:spacing w:after="0" w:line="240" w:lineRule="auto"/>
      </w:pPr>
      <w:r>
        <w:separator/>
      </w:r>
    </w:p>
  </w:footnote>
  <w:footnote w:type="continuationSeparator" w:id="0">
    <w:p w:rsidR="0066101E" w:rsidRDefault="0066101E" w:rsidP="005A0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85B" w:rsidRDefault="00E2585B" w:rsidP="00E2585B">
    <w:pPr>
      <w:rPr>
        <w:b/>
        <w:color w:val="002060"/>
      </w:rPr>
    </w:pPr>
    <w:r>
      <w:rPr>
        <w:b/>
        <w:color w:val="002060"/>
      </w:rPr>
      <w:tab/>
    </w:r>
  </w:p>
  <w:p w:rsidR="005A036C" w:rsidRPr="00E2585B" w:rsidRDefault="005A036C" w:rsidP="00E2585B">
    <w:pPr>
      <w:rPr>
        <w:b/>
      </w:rPr>
    </w:pPr>
    <w:r>
      <w:rPr>
        <w:b/>
        <w:color w:val="002060"/>
      </w:rPr>
      <w:t xml:space="preserve">SINIF: </w:t>
    </w:r>
    <w:r>
      <w:rPr>
        <w:b/>
        <w:color w:val="FF0000"/>
      </w:rPr>
      <w:t>7</w:t>
    </w:r>
    <w:r w:rsidR="00795978">
      <w:rPr>
        <w:b/>
        <w:color w:val="FF0000"/>
      </w:rPr>
      <w:t xml:space="preserve">    </w:t>
    </w:r>
    <w:r>
      <w:rPr>
        <w:b/>
        <w:color w:val="FF0000"/>
      </w:rPr>
      <w:t xml:space="preserve"> </w:t>
    </w:r>
    <w:r w:rsidR="00E2585B">
      <w:rPr>
        <w:b/>
        <w:color w:val="FF0000"/>
      </w:rPr>
      <w:tab/>
    </w:r>
    <w:r>
      <w:rPr>
        <w:b/>
        <w:color w:val="002060"/>
      </w:rPr>
      <w:t xml:space="preserve">ÜNİTE: </w:t>
    </w:r>
    <w:r w:rsidR="00E2585B">
      <w:rPr>
        <w:b/>
        <w:color w:val="FF0000"/>
      </w:rPr>
      <w:t>MADDENİN YAPISI VE ÖZELLİKLERİ</w:t>
    </w:r>
    <w:r w:rsidR="00795978">
      <w:rPr>
        <w:b/>
        <w:color w:val="FF0000"/>
      </w:rPr>
      <w:t xml:space="preserve">    </w:t>
    </w:r>
    <w:r w:rsidR="00E2585B">
      <w:rPr>
        <w:b/>
        <w:color w:val="FF0000"/>
      </w:rPr>
      <w:tab/>
    </w:r>
    <w:r>
      <w:rPr>
        <w:b/>
        <w:color w:val="FF0000"/>
      </w:rPr>
      <w:t xml:space="preserve"> </w:t>
    </w:r>
    <w:r>
      <w:rPr>
        <w:b/>
        <w:color w:val="002060"/>
      </w:rPr>
      <w:t xml:space="preserve">BÖLÜM: </w:t>
    </w:r>
    <w:r w:rsidR="00E2585B">
      <w:rPr>
        <w:b/>
        <w:color w:val="FF0000"/>
      </w:rPr>
      <w:t>SAF MADDELER</w:t>
    </w:r>
    <w:r w:rsidR="00E2585B">
      <w:rPr>
        <w:b/>
        <w:color w:val="FF0000"/>
      </w:rPr>
      <w:tab/>
    </w:r>
    <w:r w:rsidR="00E2585B">
      <w:rPr>
        <w:b/>
        <w:color w:val="FF0000"/>
      </w:rPr>
      <w:tab/>
    </w:r>
    <w:r w:rsidR="00795978">
      <w:rPr>
        <w:b/>
        <w:color w:val="FF0000"/>
      </w:rPr>
      <w:t xml:space="preserve"> </w:t>
    </w:r>
    <w:hyperlink r:id="rId1" w:history="1">
      <w:r>
        <w:rPr>
          <w:rStyle w:val="Kpr"/>
          <w:b/>
        </w:rPr>
        <w:t>www.FenEhli.com</w:t>
      </w:r>
    </w:hyperlink>
    <w:r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42E13"/>
    <w:multiLevelType w:val="hybridMultilevel"/>
    <w:tmpl w:val="AF1C63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22FB0"/>
    <w:multiLevelType w:val="hybridMultilevel"/>
    <w:tmpl w:val="84BEE5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8E1"/>
    <w:rsid w:val="00021B50"/>
    <w:rsid w:val="000242FD"/>
    <w:rsid w:val="000372E7"/>
    <w:rsid w:val="000641A0"/>
    <w:rsid w:val="00143D28"/>
    <w:rsid w:val="00146FE0"/>
    <w:rsid w:val="001774F6"/>
    <w:rsid w:val="001B3F5C"/>
    <w:rsid w:val="001B6496"/>
    <w:rsid w:val="00244F00"/>
    <w:rsid w:val="00394781"/>
    <w:rsid w:val="003C10B6"/>
    <w:rsid w:val="003E291D"/>
    <w:rsid w:val="003F0F4C"/>
    <w:rsid w:val="004778AB"/>
    <w:rsid w:val="00585352"/>
    <w:rsid w:val="005A036C"/>
    <w:rsid w:val="0060579B"/>
    <w:rsid w:val="006546B1"/>
    <w:rsid w:val="0066101E"/>
    <w:rsid w:val="00691067"/>
    <w:rsid w:val="00695073"/>
    <w:rsid w:val="00787D62"/>
    <w:rsid w:val="00795978"/>
    <w:rsid w:val="007E0459"/>
    <w:rsid w:val="007E0852"/>
    <w:rsid w:val="00806F37"/>
    <w:rsid w:val="008168B3"/>
    <w:rsid w:val="008264D0"/>
    <w:rsid w:val="0085010E"/>
    <w:rsid w:val="00854C74"/>
    <w:rsid w:val="008906AE"/>
    <w:rsid w:val="008B56C7"/>
    <w:rsid w:val="008B60B7"/>
    <w:rsid w:val="008C1606"/>
    <w:rsid w:val="008E33A2"/>
    <w:rsid w:val="008F157B"/>
    <w:rsid w:val="008F34A7"/>
    <w:rsid w:val="00927A11"/>
    <w:rsid w:val="009C60F5"/>
    <w:rsid w:val="00A0554C"/>
    <w:rsid w:val="00A71748"/>
    <w:rsid w:val="00A91F24"/>
    <w:rsid w:val="00AE28E1"/>
    <w:rsid w:val="00C27414"/>
    <w:rsid w:val="00C42169"/>
    <w:rsid w:val="00C4378C"/>
    <w:rsid w:val="00C46C80"/>
    <w:rsid w:val="00CB547C"/>
    <w:rsid w:val="00D12DC8"/>
    <w:rsid w:val="00D2033C"/>
    <w:rsid w:val="00D720AD"/>
    <w:rsid w:val="00D806D8"/>
    <w:rsid w:val="00DE4E56"/>
    <w:rsid w:val="00E0599A"/>
    <w:rsid w:val="00E2585B"/>
    <w:rsid w:val="00F27513"/>
    <w:rsid w:val="00F620E3"/>
    <w:rsid w:val="00F74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CEC438-5441-49B1-AAB9-6468B3BB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57B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0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036C"/>
  </w:style>
  <w:style w:type="paragraph" w:styleId="Altbilgi">
    <w:name w:val="footer"/>
    <w:basedOn w:val="Normal"/>
    <w:link w:val="AltbilgiChar"/>
    <w:uiPriority w:val="99"/>
    <w:unhideWhenUsed/>
    <w:rsid w:val="005A0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036C"/>
  </w:style>
  <w:style w:type="character" w:styleId="Kpr">
    <w:name w:val="Hyperlink"/>
    <w:basedOn w:val="VarsaylanParagrafYazTipi"/>
    <w:uiPriority w:val="99"/>
    <w:unhideWhenUsed/>
    <w:rsid w:val="005A036C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59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46C80"/>
    <w:pPr>
      <w:ind w:left="720"/>
      <w:contextualSpacing/>
    </w:pPr>
  </w:style>
  <w:style w:type="table" w:styleId="TabloKlavuzu">
    <w:name w:val="Table Grid"/>
    <w:basedOn w:val="NormalTablo"/>
    <w:uiPriority w:val="39"/>
    <w:rsid w:val="008E3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6">
    <w:name w:val="Light Shading Accent 6"/>
    <w:basedOn w:val="NormalTablo"/>
    <w:uiPriority w:val="60"/>
    <w:rsid w:val="00F620E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4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ehli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nehli.com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fenehli.com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Ömer Erdemir</dc:creator>
  <cp:lastModifiedBy>Ömer Erdemir</cp:lastModifiedBy>
  <cp:revision>4</cp:revision>
  <dcterms:created xsi:type="dcterms:W3CDTF">2016-01-08T12:13:00Z</dcterms:created>
  <dcterms:modified xsi:type="dcterms:W3CDTF">2016-01-16T19:58:00Z</dcterms:modified>
</cp:coreProperties>
</file>