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606" w:rsidRDefault="00C42169" w:rsidP="00C42169">
      <w:pPr>
        <w:rPr>
          <w:b/>
          <w:sz w:val="24"/>
          <w:szCs w:val="24"/>
        </w:rPr>
      </w:pPr>
      <w:r w:rsidRPr="00C42169">
        <w:rPr>
          <w:b/>
          <w:sz w:val="24"/>
          <w:szCs w:val="24"/>
        </w:rPr>
        <w:t>Enerji Çeşitleri</w:t>
      </w:r>
    </w:p>
    <w:p w:rsidR="00C42169" w:rsidRDefault="00C42169" w:rsidP="00C42169">
      <w:r>
        <w:t xml:space="preserve">Hareket eden bir varlığın, elektrik tellerine konmuş olan kuşun ya da sıkıştırılmış bir yayın sahip olduğu enerji vardır. Hareketli varlıkların sahip olduğu enerjiye </w:t>
      </w:r>
      <w:r w:rsidRPr="00C42169">
        <w:rPr>
          <w:b/>
        </w:rPr>
        <w:t xml:space="preserve">hareket(kinetik) enerjisi </w:t>
      </w:r>
      <w:r>
        <w:t xml:space="preserve">denir. Cisimlerin konumlarından(bulundukları yerden) dolayı sahip oldukları enerjiye </w:t>
      </w:r>
      <w:r w:rsidRPr="00C42169">
        <w:rPr>
          <w:b/>
        </w:rPr>
        <w:t>çekim potansiyel enerjisi</w:t>
      </w:r>
      <w:r>
        <w:t xml:space="preserve"> denir. Esnek cisimlerin sahip olduğu enerjiye </w:t>
      </w:r>
      <w:r w:rsidRPr="00C42169">
        <w:rPr>
          <w:b/>
        </w:rPr>
        <w:t>esneklik potansiyel enerjisi</w:t>
      </w:r>
      <w:r>
        <w:t xml:space="preserve"> denir. </w:t>
      </w:r>
    </w:p>
    <w:p w:rsidR="00C42169" w:rsidRDefault="0060579B" w:rsidP="00C42169">
      <w:pPr>
        <w:rPr>
          <w:b/>
        </w:rPr>
      </w:pPr>
      <w:r>
        <w:rPr>
          <w:b/>
        </w:rPr>
        <w:t>Çekim Potansiyel</w:t>
      </w:r>
      <w:r w:rsidR="00C42169" w:rsidRPr="00C42169">
        <w:rPr>
          <w:b/>
        </w:rPr>
        <w:t xml:space="preserve"> Enerjisi</w:t>
      </w:r>
    </w:p>
    <w:p w:rsidR="008168B3" w:rsidRDefault="0060579B" w:rsidP="00C42169">
      <w:r>
        <w:t xml:space="preserve">Elektrik tellerine konmuş olan kuş, daldaki elma, kitaplıktaki kitap gibi varlıklar bulundukları konumdan dolayı bir enerjiye sahiptirler. Çünkü bu varlıkların bu konumlara gelebilmeleri için yerçekimine karşı yapılan iş varlıklar üzerinde enerji olarak depolanır. Varlıkların konumlarından dolayı sahip oldukları enerjiye </w:t>
      </w:r>
      <w:r w:rsidRPr="0060579B">
        <w:rPr>
          <w:b/>
        </w:rPr>
        <w:t xml:space="preserve">çekim potansiyel enerjisi </w:t>
      </w:r>
      <w:r>
        <w:t>denir. Çekim potansiyel enerjisi;</w:t>
      </w:r>
    </w:p>
    <w:p w:rsidR="0060579B" w:rsidRDefault="0060579B" w:rsidP="0060579B">
      <w:pPr>
        <w:pStyle w:val="ListeParagraf"/>
        <w:numPr>
          <w:ilvl w:val="0"/>
          <w:numId w:val="6"/>
        </w:numPr>
      </w:pPr>
      <w:r w:rsidRPr="0060579B">
        <w:t>Cismin</w:t>
      </w:r>
      <w:r w:rsidRPr="0060579B">
        <w:rPr>
          <w:b/>
        </w:rPr>
        <w:t xml:space="preserve"> ağırlığına</w:t>
      </w:r>
      <w:r>
        <w:t xml:space="preserve"> (kütlesi ve yer çekiminden dolayı) ve</w:t>
      </w:r>
    </w:p>
    <w:p w:rsidR="0060579B" w:rsidRDefault="0060579B" w:rsidP="0060579B">
      <w:pPr>
        <w:pStyle w:val="ListeParagraf"/>
        <w:numPr>
          <w:ilvl w:val="0"/>
          <w:numId w:val="6"/>
        </w:numPr>
      </w:pPr>
      <w:r>
        <w:t xml:space="preserve">Cismin </w:t>
      </w:r>
      <w:r w:rsidRPr="0060579B">
        <w:rPr>
          <w:b/>
        </w:rPr>
        <w:t>bulunduğu yüksekliğe</w:t>
      </w:r>
      <w:r>
        <w:t xml:space="preserve"> bağlıdır.</w:t>
      </w:r>
    </w:p>
    <w:p w:rsidR="0060579B" w:rsidRDefault="0060579B" w:rsidP="0060579B">
      <w:r>
        <w:t>Eşit kütledeki iki cisim fa</w:t>
      </w:r>
      <w:r w:rsidR="008B56C7">
        <w:t>r</w:t>
      </w:r>
      <w:r>
        <w:t>klı yüksekliklerden kumlu bir zemine bırakıldıklarında, daha yüksekten bırakılan cisim kumlu zeminde sahip olduğu çekim potansiyel enerjisinin fazla olmasından dolayı daha fazla batar.</w:t>
      </w:r>
    </w:p>
    <w:p w:rsidR="0060579B" w:rsidRDefault="0060579B" w:rsidP="0060579B">
      <w:r>
        <w:rPr>
          <w:noProof/>
          <w:lang w:eastAsia="tr-TR"/>
        </w:rPr>
        <w:drawing>
          <wp:inline distT="0" distB="0" distL="0" distR="0">
            <wp:extent cx="4562475" cy="30099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3009900"/>
                    </a:xfrm>
                    <a:prstGeom prst="rect">
                      <a:avLst/>
                    </a:prstGeom>
                    <a:noFill/>
                    <a:ln>
                      <a:noFill/>
                    </a:ln>
                  </pic:spPr>
                </pic:pic>
              </a:graphicData>
            </a:graphic>
          </wp:inline>
        </w:drawing>
      </w:r>
    </w:p>
    <w:p w:rsidR="008B56C7" w:rsidRDefault="008B56C7" w:rsidP="008B56C7">
      <w:r>
        <w:t>Farklı</w:t>
      </w:r>
      <w:r>
        <w:t xml:space="preserve"> kütledeki iki cisim </w:t>
      </w:r>
      <w:r>
        <w:t>aynı</w:t>
      </w:r>
      <w:r>
        <w:t xml:space="preserve"> yüksekliklerden kumlu bir zemine bırakıldıklarında, </w:t>
      </w:r>
      <w:r>
        <w:t>kütlesi daha fazla olan</w:t>
      </w:r>
      <w:r>
        <w:t xml:space="preserve"> cisim kumlu zeminde sahip olduğu çekim potansiyel enerjisinin fazla olmasından dolayı daha fazla batar.</w:t>
      </w:r>
    </w:p>
    <w:p w:rsidR="008B56C7" w:rsidRDefault="008B56C7" w:rsidP="008B56C7">
      <w:r>
        <w:rPr>
          <w:noProof/>
          <w:lang w:eastAsia="tr-TR"/>
        </w:rPr>
        <w:drawing>
          <wp:inline distT="0" distB="0" distL="0" distR="0">
            <wp:extent cx="4562475" cy="22669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475" cy="2266950"/>
                    </a:xfrm>
                    <a:prstGeom prst="rect">
                      <a:avLst/>
                    </a:prstGeom>
                    <a:noFill/>
                    <a:ln>
                      <a:noFill/>
                    </a:ln>
                  </pic:spPr>
                </pic:pic>
              </a:graphicData>
            </a:graphic>
          </wp:inline>
        </w:drawing>
      </w:r>
    </w:p>
    <w:p w:rsidR="008B56C7" w:rsidRDefault="008B56C7" w:rsidP="008B56C7">
      <w:r>
        <w:lastRenderedPageBreak/>
        <w:t>Aşağıdaki görsellerdeki varlıklar çekim potansiyel enerjisine sahiptir. Çünkü hepsinin yere göre bir yüksekliği ve ağırlığı vardır.</w:t>
      </w:r>
    </w:p>
    <w:p w:rsidR="008B56C7" w:rsidRDefault="008B56C7" w:rsidP="00691067">
      <w:pPr>
        <w:jc w:val="center"/>
        <w:rPr>
          <w:noProof/>
          <w:lang w:eastAsia="tr-TR"/>
        </w:rPr>
      </w:pPr>
      <w:r>
        <w:rPr>
          <w:noProof/>
          <w:lang w:eastAsia="tr-TR"/>
        </w:rPr>
        <w:drawing>
          <wp:inline distT="0" distB="0" distL="0" distR="0" wp14:anchorId="76A9C829" wp14:editId="2CE83B29">
            <wp:extent cx="1676400" cy="1670304"/>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98839" cy="1692661"/>
                    </a:xfrm>
                    <a:prstGeom prst="rect">
                      <a:avLst/>
                    </a:prstGeom>
                  </pic:spPr>
                </pic:pic>
              </a:graphicData>
            </a:graphic>
          </wp:inline>
        </w:drawing>
      </w:r>
      <w:r w:rsidR="00691067">
        <w:rPr>
          <w:noProof/>
          <w:lang w:eastAsia="tr-TR"/>
        </w:rPr>
        <w:t xml:space="preserve"> </w:t>
      </w:r>
      <w:r>
        <w:rPr>
          <w:noProof/>
          <w:lang w:eastAsia="tr-TR"/>
        </w:rPr>
        <w:drawing>
          <wp:inline distT="0" distB="0" distL="0" distR="0">
            <wp:extent cx="2247900" cy="1685925"/>
            <wp:effectExtent l="0" t="0" r="0" b="0"/>
            <wp:docPr id="4" name="Resim 4" descr="http://file.yabantv.com/1/0/0/0/0/0/1/1/0/0/file/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yabantv.com/1/0/0/0/0/0/1/1/0/0/file/104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1291" cy="1688468"/>
                    </a:xfrm>
                    <a:prstGeom prst="rect">
                      <a:avLst/>
                    </a:prstGeom>
                    <a:noFill/>
                    <a:ln>
                      <a:noFill/>
                    </a:ln>
                  </pic:spPr>
                </pic:pic>
              </a:graphicData>
            </a:graphic>
          </wp:inline>
        </w:drawing>
      </w:r>
      <w:r w:rsidR="00691067">
        <w:rPr>
          <w:noProof/>
          <w:lang w:eastAsia="tr-TR"/>
        </w:rPr>
        <w:t xml:space="preserve"> </w:t>
      </w:r>
      <w:r w:rsidR="00691067">
        <w:rPr>
          <w:noProof/>
          <w:lang w:eastAsia="tr-TR"/>
        </w:rPr>
        <w:drawing>
          <wp:inline distT="0" distB="0" distL="0" distR="0" wp14:anchorId="34143C12" wp14:editId="54626DCF">
            <wp:extent cx="1227832" cy="16668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40459" cy="1684017"/>
                    </a:xfrm>
                    <a:prstGeom prst="rect">
                      <a:avLst/>
                    </a:prstGeom>
                  </pic:spPr>
                </pic:pic>
              </a:graphicData>
            </a:graphic>
          </wp:inline>
        </w:drawing>
      </w:r>
      <w:r w:rsidR="00691067">
        <w:rPr>
          <w:noProof/>
          <w:lang w:eastAsia="tr-TR"/>
        </w:rPr>
        <w:t xml:space="preserve"> </w:t>
      </w:r>
      <w:r w:rsidR="00691067">
        <w:rPr>
          <w:noProof/>
          <w:lang w:eastAsia="tr-TR"/>
        </w:rPr>
        <w:drawing>
          <wp:inline distT="0" distB="0" distL="0" distR="0" wp14:anchorId="4069A644" wp14:editId="58037B7B">
            <wp:extent cx="1152525" cy="1660219"/>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68129" cy="1682696"/>
                    </a:xfrm>
                    <a:prstGeom prst="rect">
                      <a:avLst/>
                    </a:prstGeom>
                  </pic:spPr>
                </pic:pic>
              </a:graphicData>
            </a:graphic>
          </wp:inline>
        </w:drawing>
      </w:r>
    </w:p>
    <w:p w:rsidR="00691067" w:rsidRDefault="00691067" w:rsidP="00691067">
      <w:pPr>
        <w:jc w:val="center"/>
      </w:pPr>
      <w:r>
        <w:rPr>
          <w:noProof/>
          <w:lang w:eastAsia="tr-TR"/>
        </w:rPr>
        <w:drawing>
          <wp:inline distT="0" distB="0" distL="0" distR="0" wp14:anchorId="14A66AF0" wp14:editId="27D3EBC0">
            <wp:extent cx="2219325" cy="1421877"/>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31513" cy="1429686"/>
                    </a:xfrm>
                    <a:prstGeom prst="rect">
                      <a:avLst/>
                    </a:prstGeom>
                  </pic:spPr>
                </pic:pic>
              </a:graphicData>
            </a:graphic>
          </wp:inline>
        </w:drawing>
      </w:r>
      <w:r>
        <w:t xml:space="preserve"> </w:t>
      </w:r>
      <w:r>
        <w:rPr>
          <w:noProof/>
          <w:lang w:eastAsia="tr-TR"/>
        </w:rPr>
        <w:drawing>
          <wp:inline distT="0" distB="0" distL="0" distR="0" wp14:anchorId="3EC65DF8" wp14:editId="57C03FF6">
            <wp:extent cx="1409700" cy="1415081"/>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32515" cy="1437983"/>
                    </a:xfrm>
                    <a:prstGeom prst="rect">
                      <a:avLst/>
                    </a:prstGeom>
                  </pic:spPr>
                </pic:pic>
              </a:graphicData>
            </a:graphic>
          </wp:inline>
        </w:drawing>
      </w:r>
      <w:r>
        <w:t xml:space="preserve"> </w:t>
      </w:r>
      <w:r>
        <w:rPr>
          <w:noProof/>
          <w:lang w:eastAsia="tr-TR"/>
        </w:rPr>
        <w:drawing>
          <wp:inline distT="0" distB="0" distL="0" distR="0" wp14:anchorId="66B83AF7" wp14:editId="2F991B7A">
            <wp:extent cx="2057400" cy="1406966"/>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87887" cy="1427815"/>
                    </a:xfrm>
                    <a:prstGeom prst="rect">
                      <a:avLst/>
                    </a:prstGeom>
                  </pic:spPr>
                </pic:pic>
              </a:graphicData>
            </a:graphic>
          </wp:inline>
        </w:drawing>
      </w:r>
    </w:p>
    <w:p w:rsidR="00691067" w:rsidRDefault="00691067" w:rsidP="00691067">
      <w:pPr>
        <w:jc w:val="center"/>
        <w:rPr>
          <w:noProof/>
          <w:lang w:eastAsia="tr-TR"/>
        </w:rPr>
      </w:pPr>
      <w:r>
        <w:rPr>
          <w:noProof/>
          <w:lang w:eastAsia="tr-TR"/>
        </w:rPr>
        <w:drawing>
          <wp:inline distT="0" distB="0" distL="0" distR="0" wp14:anchorId="378504A5" wp14:editId="460242E9">
            <wp:extent cx="2781300" cy="193992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91861" cy="1947291"/>
                    </a:xfrm>
                    <a:prstGeom prst="rect">
                      <a:avLst/>
                    </a:prstGeom>
                  </pic:spPr>
                </pic:pic>
              </a:graphicData>
            </a:graphic>
          </wp:inline>
        </w:drawing>
      </w:r>
      <w:r w:rsidRPr="00691067">
        <w:rPr>
          <w:noProof/>
          <w:lang w:eastAsia="tr-TR"/>
        </w:rPr>
        <w:t xml:space="preserve"> </w:t>
      </w:r>
      <w:r>
        <w:rPr>
          <w:noProof/>
          <w:lang w:eastAsia="tr-TR"/>
        </w:rPr>
        <w:drawing>
          <wp:inline distT="0" distB="0" distL="0" distR="0" wp14:anchorId="38C6E2BC" wp14:editId="100C5616">
            <wp:extent cx="2562225" cy="192976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90966" cy="1951412"/>
                    </a:xfrm>
                    <a:prstGeom prst="rect">
                      <a:avLst/>
                    </a:prstGeom>
                  </pic:spPr>
                </pic:pic>
              </a:graphicData>
            </a:graphic>
          </wp:inline>
        </w:drawing>
      </w:r>
    </w:p>
    <w:p w:rsidR="008F34A7" w:rsidRDefault="008F34A7" w:rsidP="008F34A7">
      <w:r>
        <w:rPr>
          <w:noProof/>
          <w:lang w:eastAsia="tr-TR"/>
        </w:rPr>
        <w:t>Özet olarak; çekim potansiyel enerjisi cismin ağırlığı ve yüksekliğine bağlıdır ve her ikisiyle de doğru orantılıdır.</w:t>
      </w:r>
      <w:bookmarkStart w:id="0" w:name="_GoBack"/>
      <w:bookmarkEnd w:id="0"/>
    </w:p>
    <w:p w:rsidR="00691067" w:rsidRDefault="00691067" w:rsidP="00691067">
      <w:pPr>
        <w:jc w:val="center"/>
      </w:pPr>
    </w:p>
    <w:p w:rsidR="008B56C7" w:rsidRPr="00C42169" w:rsidRDefault="008B56C7" w:rsidP="0060579B"/>
    <w:sectPr w:rsidR="008B56C7" w:rsidRPr="00C42169" w:rsidSect="005A036C">
      <w:headerReference w:type="default" r:id="rId18"/>
      <w:footerReference w:type="default" r:id="rId19"/>
      <w:pgSz w:w="11906" w:h="16838"/>
      <w:pgMar w:top="142" w:right="282" w:bottom="426" w:left="567" w:header="14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4F6" w:rsidRDefault="001774F6" w:rsidP="005A036C">
      <w:pPr>
        <w:spacing w:after="0" w:line="240" w:lineRule="auto"/>
      </w:pPr>
      <w:r>
        <w:separator/>
      </w:r>
    </w:p>
  </w:endnote>
  <w:endnote w:type="continuationSeparator" w:id="0">
    <w:p w:rsidR="001774F6" w:rsidRDefault="001774F6" w:rsidP="005A0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4D0" w:rsidRDefault="001774F6" w:rsidP="008264D0">
    <w:pPr>
      <w:pStyle w:val="Altbilgi"/>
      <w:jc w:val="center"/>
    </w:pPr>
    <w:hyperlink r:id="rId1" w:history="1">
      <w:r w:rsidR="008264D0" w:rsidRPr="004904A2">
        <w:rPr>
          <w:rStyle w:val="Kpr"/>
        </w:rPr>
        <w:t>www.FenEhli.com</w:t>
      </w:r>
    </w:hyperlink>
    <w:r w:rsidR="008264D0">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4F6" w:rsidRDefault="001774F6" w:rsidP="005A036C">
      <w:pPr>
        <w:spacing w:after="0" w:line="240" w:lineRule="auto"/>
      </w:pPr>
      <w:r>
        <w:separator/>
      </w:r>
    </w:p>
  </w:footnote>
  <w:footnote w:type="continuationSeparator" w:id="0">
    <w:p w:rsidR="001774F6" w:rsidRDefault="001774F6" w:rsidP="005A03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36C" w:rsidRDefault="005A036C" w:rsidP="005A036C">
    <w:pPr>
      <w:rPr>
        <w:b/>
      </w:rPr>
    </w:pPr>
    <w:r>
      <w:rPr>
        <w:b/>
        <w:color w:val="002060"/>
      </w:rPr>
      <w:t xml:space="preserve">SINIF: </w:t>
    </w:r>
    <w:proofErr w:type="gramStart"/>
    <w:r>
      <w:rPr>
        <w:b/>
        <w:color w:val="FF0000"/>
      </w:rPr>
      <w:t>7</w:t>
    </w:r>
    <w:r w:rsidR="00795978">
      <w:rPr>
        <w:b/>
        <w:color w:val="FF0000"/>
      </w:rPr>
      <w:t xml:space="preserve">    </w:t>
    </w:r>
    <w:r>
      <w:rPr>
        <w:b/>
        <w:color w:val="FF0000"/>
      </w:rPr>
      <w:t xml:space="preserve"> </w:t>
    </w:r>
    <w:r>
      <w:rPr>
        <w:b/>
        <w:color w:val="002060"/>
      </w:rPr>
      <w:t>ÜNİTE</w:t>
    </w:r>
    <w:proofErr w:type="gramEnd"/>
    <w:r>
      <w:rPr>
        <w:b/>
        <w:color w:val="002060"/>
      </w:rPr>
      <w:t xml:space="preserve">: </w:t>
    </w:r>
    <w:r w:rsidR="00795978">
      <w:rPr>
        <w:b/>
        <w:color w:val="FF0000"/>
      </w:rPr>
      <w:t xml:space="preserve">KUVVET VE ENERJİ    </w:t>
    </w:r>
    <w:r>
      <w:rPr>
        <w:b/>
        <w:color w:val="FF0000"/>
      </w:rPr>
      <w:t xml:space="preserve"> </w:t>
    </w:r>
    <w:r>
      <w:rPr>
        <w:b/>
        <w:color w:val="002060"/>
      </w:rPr>
      <w:t xml:space="preserve">BÖLÜM: </w:t>
    </w:r>
    <w:r>
      <w:rPr>
        <w:b/>
        <w:color w:val="FF0000"/>
      </w:rPr>
      <w:t>KUVVET-</w:t>
    </w:r>
    <w:r w:rsidR="00795978">
      <w:rPr>
        <w:b/>
        <w:color w:val="FF0000"/>
      </w:rPr>
      <w:t xml:space="preserve">İŞ VE ENERJİ </w:t>
    </w:r>
    <w:r>
      <w:rPr>
        <w:b/>
        <w:color w:val="FF0000"/>
      </w:rPr>
      <w:t>İLİŞKİSİ</w:t>
    </w:r>
    <w:r w:rsidR="00795978">
      <w:rPr>
        <w:b/>
        <w:color w:val="FF0000"/>
      </w:rPr>
      <w:t xml:space="preserve">, ENERJİ DÖNÜŞÜMLERİ  </w:t>
    </w:r>
    <w:hyperlink r:id="rId1" w:history="1">
      <w:r>
        <w:rPr>
          <w:rStyle w:val="Kpr"/>
          <w:b/>
        </w:rPr>
        <w:t>www.FenEhli.com</w:t>
      </w:r>
    </w:hyperlink>
    <w:r>
      <w:rPr>
        <w:b/>
      </w:rPr>
      <w:t xml:space="preserve"> </w:t>
    </w:r>
  </w:p>
  <w:p w:rsidR="005A036C" w:rsidRDefault="005A036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42E13"/>
    <w:multiLevelType w:val="hybridMultilevel"/>
    <w:tmpl w:val="AF1C63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9A22FB0"/>
    <w:multiLevelType w:val="hybridMultilevel"/>
    <w:tmpl w:val="84BEE5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C68669D"/>
    <w:multiLevelType w:val="hybridMultilevel"/>
    <w:tmpl w:val="B54252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5B713FEC"/>
    <w:multiLevelType w:val="hybridMultilevel"/>
    <w:tmpl w:val="F14809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2AC32DF"/>
    <w:multiLevelType w:val="hybridMultilevel"/>
    <w:tmpl w:val="89D2DA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A6C7460"/>
    <w:multiLevelType w:val="hybridMultilevel"/>
    <w:tmpl w:val="8A6485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E28E1"/>
    <w:rsid w:val="000372E7"/>
    <w:rsid w:val="000641A0"/>
    <w:rsid w:val="001774F6"/>
    <w:rsid w:val="001B3F5C"/>
    <w:rsid w:val="001B6496"/>
    <w:rsid w:val="00394781"/>
    <w:rsid w:val="003C10B6"/>
    <w:rsid w:val="003F0F4C"/>
    <w:rsid w:val="005A036C"/>
    <w:rsid w:val="0060579B"/>
    <w:rsid w:val="00691067"/>
    <w:rsid w:val="00787D62"/>
    <w:rsid w:val="00795978"/>
    <w:rsid w:val="007E0459"/>
    <w:rsid w:val="007E0852"/>
    <w:rsid w:val="00806F37"/>
    <w:rsid w:val="008168B3"/>
    <w:rsid w:val="008264D0"/>
    <w:rsid w:val="0085010E"/>
    <w:rsid w:val="008906AE"/>
    <w:rsid w:val="008B56C7"/>
    <w:rsid w:val="008C1606"/>
    <w:rsid w:val="008F157B"/>
    <w:rsid w:val="008F34A7"/>
    <w:rsid w:val="00927A11"/>
    <w:rsid w:val="009C60F5"/>
    <w:rsid w:val="00A0554C"/>
    <w:rsid w:val="00A71748"/>
    <w:rsid w:val="00AE28E1"/>
    <w:rsid w:val="00C27414"/>
    <w:rsid w:val="00C42169"/>
    <w:rsid w:val="00C4378C"/>
    <w:rsid w:val="00C46C80"/>
    <w:rsid w:val="00CB547C"/>
    <w:rsid w:val="00D12DC8"/>
    <w:rsid w:val="00D720AD"/>
    <w:rsid w:val="00D806D8"/>
    <w:rsid w:val="00E0599A"/>
    <w:rsid w:val="00F74C6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E50A66-F3D8-4BF6-A248-2A4A76BF9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57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36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A036C"/>
  </w:style>
  <w:style w:type="paragraph" w:styleId="Altbilgi">
    <w:name w:val="footer"/>
    <w:basedOn w:val="Normal"/>
    <w:link w:val="AltbilgiChar"/>
    <w:uiPriority w:val="99"/>
    <w:unhideWhenUsed/>
    <w:rsid w:val="005A036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A036C"/>
  </w:style>
  <w:style w:type="character" w:styleId="Kpr">
    <w:name w:val="Hyperlink"/>
    <w:basedOn w:val="VarsaylanParagrafYazTipi"/>
    <w:uiPriority w:val="99"/>
    <w:unhideWhenUsed/>
    <w:rsid w:val="005A036C"/>
    <w:rPr>
      <w:color w:val="0563C1" w:themeColor="hyperlink"/>
      <w:u w:val="single"/>
    </w:rPr>
  </w:style>
  <w:style w:type="paragraph" w:styleId="BalonMetni">
    <w:name w:val="Balloon Text"/>
    <w:basedOn w:val="Normal"/>
    <w:link w:val="BalonMetniChar"/>
    <w:uiPriority w:val="99"/>
    <w:semiHidden/>
    <w:unhideWhenUsed/>
    <w:rsid w:val="0079597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5978"/>
    <w:rPr>
      <w:rFonts w:ascii="Tahoma" w:hAnsi="Tahoma" w:cs="Tahoma"/>
      <w:sz w:val="16"/>
      <w:szCs w:val="16"/>
    </w:rPr>
  </w:style>
  <w:style w:type="paragraph" w:styleId="ListeParagraf">
    <w:name w:val="List Paragraph"/>
    <w:basedOn w:val="Normal"/>
    <w:uiPriority w:val="34"/>
    <w:qFormat/>
    <w:rsid w:val="00C46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6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239</Words>
  <Characters>1366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11</cp:revision>
  <dcterms:created xsi:type="dcterms:W3CDTF">2015-11-18T21:29:00Z</dcterms:created>
  <dcterms:modified xsi:type="dcterms:W3CDTF">2015-12-08T22:44:00Z</dcterms:modified>
</cp:coreProperties>
</file>