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465" w:rsidRDefault="00066E45" w:rsidP="00066E45">
      <w:pPr>
        <w:rPr>
          <w:b/>
        </w:rPr>
      </w:pPr>
      <w:r w:rsidRPr="00066E45">
        <w:rPr>
          <w:b/>
        </w:rPr>
        <w:t>Elektriğin Isı ve Işığa Dönüşümü</w:t>
      </w:r>
    </w:p>
    <w:p w:rsidR="00066E45" w:rsidRDefault="00066E45" w:rsidP="00066E45">
      <w:r>
        <w:t>Cisimler hareket etmesi ve şeklinin değişmesi için enerjiye sahip olmaları gerekir</w:t>
      </w:r>
      <w:hyperlink r:id="rId8" w:history="1">
        <w:r w:rsidR="00C14158" w:rsidRPr="00C14158">
          <w:rPr>
            <w:rStyle w:val="Kpr"/>
            <w:color w:val="auto"/>
            <w:u w:val="none"/>
          </w:rPr>
          <w:t>.</w:t>
        </w:r>
      </w:hyperlink>
      <w:r>
        <w:t xml:space="preserve"> Enerji iş yapabilme yeteneği olarak tanımlanır ve farklı türleri vardır. Ayrıca doğada var olan bir enerji yok edilemeyeceği gibi olmayan bir enerji de var edilemez. Sadece bir enerji başka bir enerji türüne dönüşebilir. Enerji türleri olarak ısı, ışık, kinetik(hareket), potansiyel, nükleer, kimyasal enerji sayılabilir</w:t>
      </w:r>
      <w:hyperlink r:id="rId9" w:history="1">
        <w:r w:rsidR="00C14158" w:rsidRPr="00C14158">
          <w:rPr>
            <w:rStyle w:val="Kpr"/>
            <w:color w:val="auto"/>
            <w:u w:val="none"/>
          </w:rPr>
          <w:t>.</w:t>
        </w:r>
      </w:hyperlink>
      <w:r w:rsidR="00C14158">
        <w:t xml:space="preserve"> </w:t>
      </w:r>
      <w:r>
        <w:t>Günlük hayatta sıkça kullandığımız elektrik de bir enerji türüdür ve başka enerji türlerine dönüşebilir</w:t>
      </w:r>
      <w:hyperlink r:id="rId10" w:history="1">
        <w:r w:rsidR="00C14158" w:rsidRPr="00C14158">
          <w:rPr>
            <w:rStyle w:val="Kpr"/>
            <w:color w:val="auto"/>
            <w:u w:val="none"/>
          </w:rPr>
          <w:t>.</w:t>
        </w:r>
      </w:hyperlink>
      <w:r>
        <w:t xml:space="preserve"> Durmakta olan bir cisim harekete geçiyor ya da bir cismin herhangi bir nedenle şekli değişiyorsa bunun nedeni bir enerji türünün başka bir enerji türüne dönüşmesidir diyebiliriz.</w:t>
      </w:r>
      <w:bookmarkStart w:id="0" w:name="_GoBack"/>
      <w:bookmarkEnd w:id="0"/>
    </w:p>
    <w:p w:rsidR="0014751F" w:rsidRDefault="0014751F" w:rsidP="00066E45">
      <w:r>
        <w:t>Basit elektrik devrelerinde devre elemanlarından bazılarının (ampul gibi.) dirençleri vardır. Bu devre elemanları sahip oldukları direnç sayesinde elektrik enerjisinin başka enerji türlerine dönüştürülmesi prensibine göre çalışır. Çünkü direnç elektrik enerjisine karşı gösterilen zorluktur ve direnç üzerinden elektrik enerjisi geçerken enerji kaybı meydana gelir</w:t>
      </w:r>
      <w:r w:rsidR="00033927">
        <w:t>. Kaybolan bu enerji yok olmaz</w:t>
      </w:r>
      <w:r>
        <w:t xml:space="preserve"> başka enerji türlerine dönüşür</w:t>
      </w:r>
      <w:hyperlink r:id="rId11" w:history="1">
        <w:r w:rsidR="00C14158" w:rsidRPr="00C14158">
          <w:rPr>
            <w:rStyle w:val="Kpr"/>
            <w:color w:val="auto"/>
            <w:u w:val="none"/>
          </w:rPr>
          <w:t>.</w:t>
        </w:r>
      </w:hyperlink>
      <w:r>
        <w:t xml:space="preserve"> İletken maddelerin direnci; iletkenin boyuna, kesit alanına ve yapıldığı maddenin cinsine bağlı olarak değişir. Direnç ne kadar fazla ise tür değiştiren (dönüşen) enerji miktarı da o kadar fazladır. Çünkü karşılaşılan zorluk art</w:t>
      </w:r>
      <w:r w:rsidR="00593D93">
        <w:t>ar.</w:t>
      </w:r>
    </w:p>
    <w:p w:rsidR="00066E45" w:rsidRDefault="0014751F" w:rsidP="00066E45">
      <w:r>
        <w:t xml:space="preserve">Elektrik enerjisi günlük hayatta birçok enerji türüne dönüştürülerek kullanılır. Örneğin; üzerinden elektrik enerjisi geçen telin direncinden dolayı enerjinin bir kısmının ısı enerjisine dönüşmesi özelliğinden yararlanılarak elektrikli ısıtıcı(soba), elektrikli su ısıtıcısı, </w:t>
      </w:r>
      <w:r w:rsidR="00224125">
        <w:t>ekmek kızartma makinası</w:t>
      </w:r>
      <w:r>
        <w:t>, ütü, fırın, elektrik ocağı</w:t>
      </w:r>
      <w:r w:rsidR="00930039">
        <w:t>, sa</w:t>
      </w:r>
      <w:r w:rsidR="00BB78B0">
        <w:t xml:space="preserve">ç kurutma makinası </w:t>
      </w:r>
      <w:r>
        <w:t>gibi araçlar geliştirilmiştir.</w:t>
      </w:r>
    </w:p>
    <w:p w:rsidR="00BB78B0" w:rsidRDefault="00224125" w:rsidP="00066E45">
      <w:r>
        <w:rPr>
          <w:noProof/>
          <w:lang w:eastAsia="tr-TR"/>
        </w:rPr>
        <w:drawing>
          <wp:inline distT="0" distB="0" distL="0" distR="0" wp14:anchorId="0CD2A11A" wp14:editId="37C75895">
            <wp:extent cx="3363402" cy="2159625"/>
            <wp:effectExtent l="76200" t="76200" r="142240" b="12700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84495" cy="217316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BB78B0">
        <w:rPr>
          <w:noProof/>
          <w:lang w:eastAsia="tr-TR"/>
        </w:rPr>
        <w:drawing>
          <wp:inline distT="0" distB="0" distL="0" distR="0" wp14:anchorId="2E28E323" wp14:editId="719E78C6">
            <wp:extent cx="2926080" cy="2159104"/>
            <wp:effectExtent l="76200" t="76200" r="140970" b="12700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36036" cy="2166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14:anchorId="2C405064" wp14:editId="3A58CCC4">
            <wp:extent cx="1160890" cy="1439545"/>
            <wp:effectExtent l="76200" t="76200" r="134620" b="141605"/>
            <wp:docPr id="6" name="Resim 6" descr="http://cdn01.cimri.com/pictures/n/0/10481/10481924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01.cimri.com/pictures/n/0/10481/10481924_.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0890" cy="14395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14:anchorId="7BB45D22" wp14:editId="5165CAB3">
            <wp:extent cx="1431235" cy="1439286"/>
            <wp:effectExtent l="76200" t="76200" r="131445" b="142240"/>
            <wp:docPr id="7" name="Resim 7" descr="https://store.donanimhaber.com/8f/f7/fa/8ff7fa7e8fc1450b13f6e9e50882c3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ore.donanimhaber.com/8f/f7/fa/8ff7fa7e8fc1450b13f6e9e50882c3f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4591" cy="14426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14:anchorId="491E1DDA" wp14:editId="236C1275">
            <wp:extent cx="1828800" cy="1439450"/>
            <wp:effectExtent l="76200" t="76200" r="133350" b="142240"/>
            <wp:docPr id="8" name="Resim 8" descr="http://akakce.cubecdn.net/arcelik/arcelik-k-2367-tosso-gusto-inox-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kakce.cubecdn.net/arcelik/arcelik-k-2367-tosso-gusto-inox-z.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3691" cy="14432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14:anchorId="05222D17" wp14:editId="0B288547">
            <wp:extent cx="1440000" cy="1440000"/>
            <wp:effectExtent l="76200" t="76200" r="141605" b="141605"/>
            <wp:docPr id="11" name="Resim 11" descr="http://mcdn01.gittigidiyor.net/22030/tn30/220308216_tn3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cdn01.gittigidiyor.net/22030/tn30/220308216_tn30_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14:anchorId="0DD93AA1" wp14:editId="61AADACC">
            <wp:extent cx="1566407" cy="1439545"/>
            <wp:effectExtent l="76200" t="76200" r="129540" b="141605"/>
            <wp:docPr id="12" name="Resim 12" descr="http://www.bilgicim.net/wp-content/uploads/2015/08/KU1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ilgicim.net/wp-content/uploads/2015/08/KU158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7714" cy="14407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14:anchorId="7298B9AB" wp14:editId="6817D519">
            <wp:extent cx="1423283" cy="1439136"/>
            <wp:effectExtent l="76200" t="76200" r="139065" b="142240"/>
            <wp:docPr id="13" name="Resim 13" descr="http://www.firinpisiriciler.com/wp-content/uploads/2014/05/f%C4%B1r%C4%B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irinpisiriciler.com/wp-content/uploads/2014/05/f%C4%B1r%C4%B1n.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945" cy="14448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14:anchorId="75570336" wp14:editId="2623145F">
            <wp:extent cx="1431234" cy="1439498"/>
            <wp:effectExtent l="76200" t="76200" r="131445" b="142240"/>
            <wp:docPr id="14" name="Resim 14" descr="http://i.sanalpazar.com/cache/n86/853/8528/85275/952744/cat_820/cache_300_1__i_63308084_KNI.jpg?V=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sanalpazar.com/cache/n86/853/8528/85275/952744/cat_820/cache_300_1__i_63308084_KNI.jpg?V=20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0713" cy="14490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BB78B0">
        <w:rPr>
          <w:noProof/>
          <w:lang w:eastAsia="tr-TR"/>
        </w:rPr>
        <w:drawing>
          <wp:inline distT="0" distB="0" distL="0" distR="0">
            <wp:extent cx="1461127" cy="1440000"/>
            <wp:effectExtent l="76200" t="76200" r="139700" b="141605"/>
            <wp:docPr id="3" name="Resim 3" descr="http://www.beyazesyabilgi.com/wp-content/uploads/2012/04/sac-kurutma-makin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yazesyabilgi.com/wp-content/uploads/2012/04/sac-kurutma-makinesi.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1127" cy="144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30039" w:rsidRDefault="00930039" w:rsidP="00930039">
      <w:r>
        <w:lastRenderedPageBreak/>
        <w:t xml:space="preserve">Elektrik enerjisinin ısı enerjisine dönüşmesi ile açığa çıkan ısı enerjisinin miktarı değiştirilebilir. </w:t>
      </w:r>
      <w:r w:rsidRPr="00930039">
        <w:t xml:space="preserve">Üzerinden </w:t>
      </w:r>
      <w:r>
        <w:t>elektrik enerjisi geçen iletken bir telde açığ</w:t>
      </w:r>
      <w:r w:rsidRPr="00930039">
        <w:t>a çıkan ısı, iletkenin direncine, üzerinden geçen akıma ve akımın geçiş süresine</w:t>
      </w:r>
      <w:r>
        <w:t xml:space="preserve"> bağlıdır</w:t>
      </w:r>
      <w:hyperlink r:id="rId22" w:history="1">
        <w:r w:rsidR="00C14158" w:rsidRPr="00C14158">
          <w:rPr>
            <w:rStyle w:val="Kpr"/>
            <w:color w:val="auto"/>
            <w:u w:val="none"/>
          </w:rPr>
          <w:t>.</w:t>
        </w:r>
      </w:hyperlink>
      <w:r>
        <w:t xml:space="preserve"> Açığ</w:t>
      </w:r>
      <w:r w:rsidRPr="00930039">
        <w:t>a çıkan ısının miktarını artırmak için;</w:t>
      </w:r>
    </w:p>
    <w:p w:rsidR="00930039" w:rsidRDefault="00930039" w:rsidP="00930039">
      <w:pPr>
        <w:pStyle w:val="ListeParagraf"/>
        <w:numPr>
          <w:ilvl w:val="0"/>
          <w:numId w:val="50"/>
        </w:numPr>
      </w:pPr>
      <w:r w:rsidRPr="00930039">
        <w:t xml:space="preserve">Devreden geçen akım şiddetini, </w:t>
      </w:r>
    </w:p>
    <w:p w:rsidR="00930039" w:rsidRDefault="00930039" w:rsidP="00930039">
      <w:pPr>
        <w:pStyle w:val="ListeParagraf"/>
        <w:numPr>
          <w:ilvl w:val="0"/>
          <w:numId w:val="50"/>
        </w:numPr>
      </w:pPr>
      <w:r w:rsidRPr="00930039">
        <w:t xml:space="preserve">Devredeki iletkenin direncini, </w:t>
      </w:r>
    </w:p>
    <w:p w:rsidR="00DB060B" w:rsidRDefault="00930039" w:rsidP="00066E45">
      <w:pPr>
        <w:pStyle w:val="ListeParagraf"/>
        <w:numPr>
          <w:ilvl w:val="0"/>
          <w:numId w:val="50"/>
        </w:numPr>
      </w:pPr>
      <w:r w:rsidRPr="00930039">
        <w:t>Devreden geçen akımın geçiş süresini artırmak gerekir.</w:t>
      </w:r>
    </w:p>
    <w:p w:rsidR="00BB78B0" w:rsidRDefault="00DB060B" w:rsidP="00033927">
      <w:r>
        <w:t xml:space="preserve">Elektrik enerjisi yüklerin birbirine enerji aktarması ile iletilir. Bu nedenle elektrik enerjisinin iletimi gözle görülemez. Fakat üzerinden geçtiği iletken üzerindeki etkisi gözlenebilir. </w:t>
      </w:r>
      <w:r w:rsidR="00033927">
        <w:t>Ampullerde</w:t>
      </w:r>
      <w:r w:rsidR="00033927" w:rsidRPr="00033927">
        <w:t xml:space="preserve"> ışık, </w:t>
      </w:r>
      <w:r w:rsidR="00033927" w:rsidRPr="00033927">
        <w:rPr>
          <w:b/>
          <w:bCs/>
        </w:rPr>
        <w:t xml:space="preserve">filaman </w:t>
      </w:r>
      <w:r w:rsidR="00033927" w:rsidRPr="00033927">
        <w:t>adı verilen bir iletken tel parçasının ısınmasıyla elde edilir</w:t>
      </w:r>
      <w:hyperlink r:id="rId23" w:history="1">
        <w:r w:rsidR="00C14158" w:rsidRPr="00C14158">
          <w:rPr>
            <w:rStyle w:val="Kpr"/>
            <w:color w:val="auto"/>
            <w:u w:val="none"/>
          </w:rPr>
          <w:t>.</w:t>
        </w:r>
      </w:hyperlink>
      <w:r w:rsidR="00033927" w:rsidRPr="00033927">
        <w:t xml:space="preserve"> Ampullerin içinde bulunan filaman çok ince ve uzundur. Filaman sarmal hâle getirilerek ampulün içine sığ</w:t>
      </w:r>
      <w:r w:rsidR="00033927" w:rsidRPr="00033927">
        <w:softHyphen/>
        <w:t>dırılmıştır. Ampulden geçen akım, telin ısınmasına ve ışık vermesine neden olur. Ampuldeki tel (filaman) ince ve direnci yüksek metalden yapılmıştır. Telin, kesit alanı küçüldükçe akıma</w:t>
      </w:r>
      <w:r w:rsidR="00033927">
        <w:t xml:space="preserve"> karşı gösterilen direnç artacağ</w:t>
      </w:r>
      <w:r w:rsidR="00033927" w:rsidRPr="00033927">
        <w:t>ından hemen ısınır ve akkor hâle gelerek ışık verir</w:t>
      </w:r>
      <w:hyperlink r:id="rId24" w:history="1">
        <w:r w:rsidR="00C14158" w:rsidRPr="00C14158">
          <w:rPr>
            <w:rStyle w:val="Kpr"/>
            <w:color w:val="auto"/>
            <w:u w:val="none"/>
          </w:rPr>
          <w:t>.</w:t>
        </w:r>
      </w:hyperlink>
      <w:r w:rsidR="00033927" w:rsidRPr="00033927">
        <w:t xml:space="preserve"> </w:t>
      </w:r>
      <w:r w:rsidR="00033927">
        <w:t>Ampulün içinde çoğ</w:t>
      </w:r>
      <w:r w:rsidR="00033927" w:rsidRPr="00033927">
        <w:t>unlukla tungsten metalinden yapılmış bir tel bulunur. Bu telden geçen elektrik akımı sonucunda tel yaklaşık olarak 3000 °</w:t>
      </w:r>
      <w:proofErr w:type="spellStart"/>
      <w:r w:rsidR="00033927" w:rsidRPr="00033927">
        <w:t>C’a</w:t>
      </w:r>
      <w:proofErr w:type="spellEnd"/>
      <w:r w:rsidR="00033927" w:rsidRPr="00033927">
        <w:t xml:space="preserve"> kadar ısınır ve ışık yaymaya başlar. İçi argon gazıyla dolu olan ampul, armut şeklinde bir camdan yapılmıştır.</w:t>
      </w:r>
      <w:r w:rsidR="00033927">
        <w:t xml:space="preserve"> İçinde elektrik akımının geçtiğ</w:t>
      </w:r>
      <w:r w:rsidR="00033927" w:rsidRPr="00033927">
        <w:t>i kalın iki tane tel vardır. Bu tellerin ucunda iki tel arasında filaman bulunur</w:t>
      </w:r>
      <w:hyperlink r:id="rId25" w:history="1">
        <w:r w:rsidR="00C14158" w:rsidRPr="00C14158">
          <w:rPr>
            <w:rStyle w:val="Kpr"/>
            <w:color w:val="auto"/>
            <w:u w:val="none"/>
          </w:rPr>
          <w:t>.</w:t>
        </w:r>
      </w:hyperlink>
      <w:r w:rsidR="00C14158">
        <w:t xml:space="preserve"> </w:t>
      </w:r>
      <w:r w:rsidR="00033927" w:rsidRPr="00033927">
        <w:t>Filaman ampulün içine yerleştiri</w:t>
      </w:r>
      <w:r w:rsidR="00033927" w:rsidRPr="00033927">
        <w:softHyphen/>
        <w:t>len sarmal bir teldir. Filamanı tutan ayrıca iki veya daha fazla destek teli vardır. Akım ve destek telleri ampulün duyla bağlantısını sağlayan kısma tuttu</w:t>
      </w:r>
      <w:r w:rsidR="00033927" w:rsidRPr="00033927">
        <w:softHyphen/>
        <w:t>rulmuştur. Ampul duya takıldığında elektrik devre</w:t>
      </w:r>
      <w:r w:rsidR="00033927" w:rsidRPr="00033927">
        <w:softHyphen/>
        <w:t xml:space="preserve">siyle bağlantısı sağlanmış olur. </w:t>
      </w:r>
    </w:p>
    <w:p w:rsidR="00BB78B0" w:rsidRDefault="00BB78B0" w:rsidP="007B0186">
      <w:pPr>
        <w:jc w:val="center"/>
      </w:pPr>
      <w:r>
        <w:rPr>
          <w:noProof/>
          <w:lang w:eastAsia="tr-TR"/>
        </w:rPr>
        <w:drawing>
          <wp:inline distT="0" distB="0" distL="0" distR="0">
            <wp:extent cx="1660525" cy="1799160"/>
            <wp:effectExtent l="76200" t="76200" r="130175" b="125095"/>
            <wp:docPr id="4" name="Resim 4" descr="http://www.hitsistem.net/images/stories/otomasyon-otomatik-kapi/seffaf-ampul-25-wa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itsistem.net/images/stories/otomasyon-otomatik-kapi/seffaf-ampul-25-watt.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63583" cy="1802473"/>
                    </a:xfrm>
                    <a:prstGeom prst="rect">
                      <a:avLst/>
                    </a:prstGeom>
                    <a:ln w="38100" cap="sq">
                      <a:solidFill>
                        <a:schemeClr val="accent4">
                          <a:lumMod val="40000"/>
                          <a:lumOff val="60000"/>
                        </a:schemeClr>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extent cx="1484986" cy="1799590"/>
            <wp:effectExtent l="76200" t="76200" r="134620" b="124460"/>
            <wp:docPr id="5" name="Resim 5" descr="http://c11.incisozluk.com.tr/res/incisozluk/11010/6/439626_ode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11.incisozluk.com.tr/res/incisozluk/11010/6/439626_odeea.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87236" cy="1802316"/>
                    </a:xfrm>
                    <a:prstGeom prst="rect">
                      <a:avLst/>
                    </a:prstGeom>
                    <a:ln w="38100" cap="sq">
                      <a:solidFill>
                        <a:schemeClr val="accent4">
                          <a:lumMod val="40000"/>
                          <a:lumOff val="60000"/>
                        </a:schemeClr>
                      </a:solidFill>
                      <a:prstDash val="solid"/>
                      <a:miter lim="800000"/>
                    </a:ln>
                    <a:effectLst>
                      <a:outerShdw blurRad="50800" dist="38100" dir="2700000" algn="tl" rotWithShape="0">
                        <a:srgbClr val="000000">
                          <a:alpha val="43000"/>
                        </a:srgbClr>
                      </a:outerShdw>
                    </a:effectLst>
                  </pic:spPr>
                </pic:pic>
              </a:graphicData>
            </a:graphic>
          </wp:inline>
        </w:drawing>
      </w:r>
      <w:r w:rsidR="007B0186">
        <w:rPr>
          <w:noProof/>
          <w:lang w:eastAsia="tr-TR"/>
        </w:rPr>
        <w:drawing>
          <wp:inline distT="0" distB="0" distL="0" distR="0">
            <wp:extent cx="2723289" cy="1800000"/>
            <wp:effectExtent l="76200" t="76200" r="134620" b="124460"/>
            <wp:docPr id="20" name="Resim 20" descr="http://www.fhkcompany.com/images/urunler2big_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hkcompany.com/images/urunler2big_img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23289" cy="1800000"/>
                    </a:xfrm>
                    <a:prstGeom prst="rect">
                      <a:avLst/>
                    </a:prstGeom>
                    <a:ln w="38100" cap="sq">
                      <a:solidFill>
                        <a:schemeClr val="accent4">
                          <a:lumMod val="40000"/>
                          <a:lumOff val="60000"/>
                        </a:schemeClr>
                      </a:solidFill>
                      <a:prstDash val="solid"/>
                      <a:miter lim="800000"/>
                    </a:ln>
                    <a:effectLst>
                      <a:outerShdw blurRad="50800" dist="38100" dir="2700000" algn="tl" rotWithShape="0">
                        <a:srgbClr val="000000">
                          <a:alpha val="43000"/>
                        </a:srgbClr>
                      </a:outerShdw>
                    </a:effectLst>
                  </pic:spPr>
                </pic:pic>
              </a:graphicData>
            </a:graphic>
          </wp:inline>
        </w:drawing>
      </w:r>
      <w:r w:rsidR="007B0186">
        <w:rPr>
          <w:noProof/>
          <w:lang w:eastAsia="tr-TR"/>
        </w:rPr>
        <w:drawing>
          <wp:inline distT="0" distB="0" distL="0" distR="0">
            <wp:extent cx="1660551" cy="1799590"/>
            <wp:effectExtent l="76200" t="76200" r="130175" b="124460"/>
            <wp:docPr id="21" name="Resim 21" descr="http://www.bilgiustam.com/resimler/2012/09/2163-fluorescent-ligh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ilgiustam.com/resimler/2012/09/2163-fluorescent-lighting.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62245" cy="1801426"/>
                    </a:xfrm>
                    <a:prstGeom prst="rect">
                      <a:avLst/>
                    </a:prstGeom>
                    <a:ln w="38100" cap="sq">
                      <a:solidFill>
                        <a:schemeClr val="accent4">
                          <a:lumMod val="40000"/>
                          <a:lumOff val="60000"/>
                        </a:schemeClr>
                      </a:solidFill>
                      <a:prstDash val="solid"/>
                      <a:miter lim="800000"/>
                    </a:ln>
                    <a:effectLst>
                      <a:outerShdw blurRad="50800" dist="38100" dir="2700000" algn="tl" rotWithShape="0">
                        <a:srgbClr val="000000">
                          <a:alpha val="43000"/>
                        </a:srgbClr>
                      </a:outerShdw>
                    </a:effectLst>
                  </pic:spPr>
                </pic:pic>
              </a:graphicData>
            </a:graphic>
          </wp:inline>
        </w:drawing>
      </w:r>
      <w:r w:rsidR="007B0186">
        <w:rPr>
          <w:noProof/>
          <w:lang w:eastAsia="tr-TR"/>
        </w:rPr>
        <w:drawing>
          <wp:inline distT="0" distB="0" distL="0" distR="0" wp14:anchorId="3EFA83E7" wp14:editId="0CFA4600">
            <wp:extent cx="2018995" cy="1799590"/>
            <wp:effectExtent l="76200" t="76200" r="133985" b="12446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020066" cy="1800545"/>
                    </a:xfrm>
                    <a:prstGeom prst="rect">
                      <a:avLst/>
                    </a:prstGeom>
                    <a:ln w="38100" cap="sq">
                      <a:solidFill>
                        <a:schemeClr val="accent4">
                          <a:lumMod val="40000"/>
                          <a:lumOff val="60000"/>
                        </a:schemeClr>
                      </a:solidFill>
                      <a:prstDash val="solid"/>
                      <a:miter lim="800000"/>
                    </a:ln>
                    <a:effectLst>
                      <a:outerShdw blurRad="50800" dist="38100" dir="2700000" algn="tl" rotWithShape="0">
                        <a:srgbClr val="000000">
                          <a:alpha val="43000"/>
                        </a:srgbClr>
                      </a:outerShdw>
                    </a:effectLst>
                  </pic:spPr>
                </pic:pic>
              </a:graphicData>
            </a:graphic>
          </wp:inline>
        </w:drawing>
      </w:r>
      <w:r w:rsidR="007B0186">
        <w:rPr>
          <w:noProof/>
          <w:lang w:eastAsia="tr-TR"/>
        </w:rPr>
        <w:drawing>
          <wp:inline distT="0" distB="0" distL="0" distR="0">
            <wp:extent cx="2157984" cy="1799590"/>
            <wp:effectExtent l="76200" t="76200" r="128270" b="124460"/>
            <wp:docPr id="23" name="Resim 23" descr="http://uyguntasit.com/wp-content/uploads/2014/07/Temizlenen-Araba-Far%C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yguntasit.com/wp-content/uploads/2014/07/Temizlenen-Araba-Far%C4%B1.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59031" cy="1800463"/>
                    </a:xfrm>
                    <a:prstGeom prst="rect">
                      <a:avLst/>
                    </a:prstGeom>
                    <a:ln w="38100" cap="sq">
                      <a:solidFill>
                        <a:schemeClr val="accent4">
                          <a:lumMod val="40000"/>
                          <a:lumOff val="60000"/>
                        </a:schemeClr>
                      </a:solidFill>
                      <a:prstDash val="solid"/>
                      <a:miter lim="800000"/>
                    </a:ln>
                    <a:effectLst>
                      <a:outerShdw blurRad="50800" dist="38100" dir="2700000" algn="tl" rotWithShape="0">
                        <a:srgbClr val="000000">
                          <a:alpha val="43000"/>
                        </a:srgbClr>
                      </a:outerShdw>
                    </a:effectLst>
                  </pic:spPr>
                </pic:pic>
              </a:graphicData>
            </a:graphic>
          </wp:inline>
        </w:drawing>
      </w:r>
    </w:p>
    <w:p w:rsidR="00DB060B" w:rsidRDefault="00033927" w:rsidP="00033927">
      <w:r w:rsidRPr="00033927">
        <w:t xml:space="preserve">Evlerin aydınlatılmasında genellikle 110 ve 220 </w:t>
      </w:r>
      <w:proofErr w:type="spellStart"/>
      <w:r w:rsidRPr="00033927">
        <w:t>V’luk</w:t>
      </w:r>
      <w:proofErr w:type="spellEnd"/>
      <w:r w:rsidRPr="00033927">
        <w:t xml:space="preserve"> ampuller kullanılır. Ampul</w:t>
      </w:r>
      <w:r>
        <w:t>lerin üzerinde kaç voltluk olduğ</w:t>
      </w:r>
      <w:r w:rsidRPr="00033927">
        <w:t xml:space="preserve">u yazılıdır. 110 </w:t>
      </w:r>
      <w:proofErr w:type="spellStart"/>
      <w:r w:rsidRPr="00033927">
        <w:t>V’luk</w:t>
      </w:r>
      <w:proofErr w:type="spellEnd"/>
      <w:r w:rsidRPr="00033927">
        <w:t xml:space="preserve"> bir ampule 220 </w:t>
      </w:r>
      <w:proofErr w:type="spellStart"/>
      <w:r w:rsidRPr="00033927">
        <w:t>V’luk</w:t>
      </w:r>
      <w:proofErr w:type="spellEnd"/>
      <w:r w:rsidRPr="00033927">
        <w:t xml:space="preserve"> bir gerilim uygulanırsa ışık veren tel erir ve kopar</w:t>
      </w:r>
      <w:hyperlink r:id="rId32" w:history="1">
        <w:r w:rsidR="00C14158" w:rsidRPr="00C14158">
          <w:rPr>
            <w:rStyle w:val="Kpr"/>
            <w:color w:val="auto"/>
            <w:u w:val="none"/>
          </w:rPr>
          <w:t>.</w:t>
        </w:r>
      </w:hyperlink>
      <w:r w:rsidR="00C14158">
        <w:t xml:space="preserve"> </w:t>
      </w:r>
      <w:r w:rsidRPr="00033927">
        <w:t>Yani ampul patlar. Ampul patladı</w:t>
      </w:r>
      <w:r>
        <w:t>ğında fila</w:t>
      </w:r>
      <w:r>
        <w:softHyphen/>
        <w:t>man koptuğ</w:t>
      </w:r>
      <w:r w:rsidRPr="00033927">
        <w:t>u için akım devreyi tamamlayamaz ve ampul bir daha ışık vermez.</w:t>
      </w:r>
      <w:r>
        <w:t xml:space="preserve"> </w:t>
      </w:r>
      <w:r w:rsidR="00DB060B">
        <w:t>Elektrik enerjisinin ısı ve ışık enerjisine dönüştüğünü ampul, floresan lamba, araba farları, LED ampuller gibi araçlarda gözlemleyebiliriz.</w:t>
      </w:r>
    </w:p>
    <w:p w:rsidR="00DB060B" w:rsidRDefault="00DB060B" w:rsidP="00066E45">
      <w:r>
        <w:t>Elektrik enerjisinin ısı enerjisine dönüşmesi prensibinden yararlanılarak geliştirilen ar</w:t>
      </w:r>
      <w:r w:rsidR="00033927">
        <w:t xml:space="preserve">açlardan biri de sigortalardır. </w:t>
      </w:r>
      <w:r w:rsidR="00033927" w:rsidRPr="00033927">
        <w:t>Elektrik devresinden geçen a</w:t>
      </w:r>
      <w:r w:rsidR="00033927">
        <w:t>kım şiddeti bazen istenmeyen değ</w:t>
      </w:r>
      <w:r w:rsidR="00033927" w:rsidRPr="00033927">
        <w:t>erlere yüksele</w:t>
      </w:r>
      <w:r w:rsidR="00033927">
        <w:t xml:space="preserve">bilir. Bu gibi durumlarda devre </w:t>
      </w:r>
      <w:r w:rsidR="00033927" w:rsidRPr="00033927">
        <w:t xml:space="preserve">elemanları zarar görür. Elektrik devrelerinde kullanılan cihazları ve bu cihazlara </w:t>
      </w:r>
      <w:r w:rsidR="00033927">
        <w:t xml:space="preserve">özgü iletkenleri aşırı elektrik </w:t>
      </w:r>
      <w:r w:rsidR="00033927" w:rsidRPr="00033927">
        <w:t xml:space="preserve">akımlarından koruyarak devreleri ve cihazı hasardan kurtaran devre elemanına </w:t>
      </w:r>
      <w:r w:rsidR="00033927" w:rsidRPr="00033927">
        <w:rPr>
          <w:b/>
          <w:bCs/>
        </w:rPr>
        <w:t xml:space="preserve">sigorta </w:t>
      </w:r>
      <w:r w:rsidR="00033927">
        <w:t xml:space="preserve">denir. Sigortalar; evlerde, </w:t>
      </w:r>
      <w:r w:rsidR="00033927" w:rsidRPr="00033927">
        <w:t>elektrik santrallerinde, elektrikle çalışan bütün aletlerde kullanılır</w:t>
      </w:r>
      <w:hyperlink r:id="rId33" w:history="1">
        <w:r w:rsidR="00C14158" w:rsidRPr="00C14158">
          <w:rPr>
            <w:rStyle w:val="Kpr"/>
            <w:color w:val="auto"/>
            <w:u w:val="none"/>
          </w:rPr>
          <w:t>.</w:t>
        </w:r>
      </w:hyperlink>
    </w:p>
    <w:p w:rsidR="00C03E5E" w:rsidRDefault="00033927" w:rsidP="00066E45">
      <w:r>
        <w:lastRenderedPageBreak/>
        <w:t>Sigortalar, elektriği</w:t>
      </w:r>
      <w:r w:rsidRPr="00033927">
        <w:t xml:space="preserve"> iyi ileten ama erime noktası düşük olan bir telden yapılırlar</w:t>
      </w:r>
      <w:r>
        <w:t xml:space="preserve">. </w:t>
      </w:r>
      <w:r w:rsidRPr="00033927">
        <w:t>Çok fazla elektrik akımı geçmesi telin eriyecek kadar ısınmasına neden olur ve devre kesilir</w:t>
      </w:r>
      <w:hyperlink r:id="rId34" w:history="1">
        <w:r w:rsidR="00C14158" w:rsidRPr="00C14158">
          <w:rPr>
            <w:rStyle w:val="Kpr"/>
            <w:color w:val="auto"/>
            <w:u w:val="none"/>
          </w:rPr>
          <w:t>.</w:t>
        </w:r>
      </w:hyperlink>
      <w:r w:rsidRPr="00033927">
        <w:t xml:space="preserve"> Buna </w:t>
      </w:r>
      <w:r w:rsidRPr="00033927">
        <w:rPr>
          <w:b/>
          <w:bCs/>
        </w:rPr>
        <w:t xml:space="preserve">sigortanın atması </w:t>
      </w:r>
      <w:r w:rsidRPr="00033927">
        <w:t xml:space="preserve">denir. Sigortalar (belli bir gerilimde), atmadan taşıyabilecekleri en yüksek akım miktarını gösterecek şekilde amper </w:t>
      </w:r>
      <w:r>
        <w:t>cinsinden sınıflandırılır. Örneğ</w:t>
      </w:r>
      <w:r w:rsidRPr="00033927">
        <w:t xml:space="preserve">in 3 </w:t>
      </w:r>
      <w:proofErr w:type="spellStart"/>
      <w:r w:rsidRPr="00033927">
        <w:t>A’lik</w:t>
      </w:r>
      <w:proofErr w:type="spellEnd"/>
      <w:r w:rsidRPr="00033927">
        <w:t xml:space="preserve"> bir sigortada 13A’lik bir sigortaya göre daha büyük dirence sahip olan ince bir </w:t>
      </w:r>
      <w:r>
        <w:t>tel vardır. Devrenin gerektirdiğ</w:t>
      </w:r>
      <w:r w:rsidRPr="00033927">
        <w:t>inden daha yüksek</w:t>
      </w:r>
      <w:r>
        <w:t xml:space="preserve"> </w:t>
      </w:r>
      <w:r w:rsidRPr="00033927">
        <w:t>amperlik bir sigorta kullanmak son derece tehlikelidir</w:t>
      </w:r>
      <w:hyperlink r:id="rId35" w:history="1">
        <w:r w:rsidRPr="00C14158">
          <w:rPr>
            <w:rStyle w:val="Kpr"/>
            <w:color w:val="auto"/>
            <w:u w:val="none"/>
          </w:rPr>
          <w:t>.</w:t>
        </w:r>
      </w:hyperlink>
      <w:r w:rsidRPr="00033927">
        <w:t xml:space="preserve"> Bu durumda sigorta, aletlere kalıcı zararlar verecek </w:t>
      </w:r>
      <w:proofErr w:type="gramStart"/>
      <w:r w:rsidRPr="00033927">
        <w:t>kadar</w:t>
      </w:r>
      <w:proofErr w:type="gramEnd"/>
      <w:r w:rsidRPr="00033927">
        <w:t xml:space="preserve"> fazla akımın geçmesine izin vereb</w:t>
      </w:r>
      <w:r>
        <w:t>ilir</w:t>
      </w:r>
      <w:hyperlink r:id="rId36" w:history="1">
        <w:r w:rsidR="00C14158" w:rsidRPr="00C14158">
          <w:rPr>
            <w:rStyle w:val="Kpr"/>
            <w:color w:val="auto"/>
            <w:u w:val="none"/>
          </w:rPr>
          <w:t>.</w:t>
        </w:r>
      </w:hyperlink>
      <w:r>
        <w:t xml:space="preserve"> Teknolojide kullanılan değ</w:t>
      </w:r>
      <w:r w:rsidRPr="00033927">
        <w:t>işik sigorta modelleri vardır.</w:t>
      </w:r>
      <w:r>
        <w:t xml:space="preserve"> </w:t>
      </w:r>
      <w:r>
        <w:rPr>
          <w:b/>
          <w:bCs/>
        </w:rPr>
        <w:t>E</w:t>
      </w:r>
      <w:r w:rsidRPr="00033927">
        <w:rPr>
          <w:b/>
          <w:bCs/>
        </w:rPr>
        <w:t xml:space="preserve">riyen telli </w:t>
      </w:r>
      <w:r>
        <w:t xml:space="preserve">sigortalar </w:t>
      </w:r>
      <w:r w:rsidRPr="00033927">
        <w:t>en eski ve klasik sigorta tip</w:t>
      </w:r>
      <w:r>
        <w:t>idir. Devreden aşırı akım geçtiğ</w:t>
      </w:r>
      <w:r w:rsidRPr="00033927">
        <w:t>inde sigorta içindeki iletken t</w:t>
      </w:r>
      <w:r>
        <w:t xml:space="preserve">el ısınarak eriyip kopar ve </w:t>
      </w:r>
      <w:r w:rsidRPr="00033927">
        <w:t>devreyi keser. Televizyon, bilgisayar ve otomobillerin elektrik siste</w:t>
      </w:r>
      <w:r>
        <w:t>mlerinde bu tip sigortaların değ</w:t>
      </w:r>
      <w:r w:rsidRPr="00033927">
        <w:t>işik biçimleri kullanılır.</w:t>
      </w:r>
      <w:r w:rsidR="00BB78B0">
        <w:t xml:space="preserve"> </w:t>
      </w:r>
    </w:p>
    <w:p w:rsidR="00593D93" w:rsidRDefault="00C03E5E" w:rsidP="00066E45">
      <w:r>
        <w:rPr>
          <w:noProof/>
          <w:lang w:eastAsia="tr-TR"/>
        </w:rPr>
        <w:drawing>
          <wp:inline distT="0" distB="0" distL="0" distR="0" wp14:anchorId="5FE58CE5" wp14:editId="1D2B31FA">
            <wp:extent cx="1884459" cy="1799019"/>
            <wp:effectExtent l="76200" t="76200" r="135255" b="12509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891895" cy="180611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tr-TR"/>
        </w:rPr>
        <w:drawing>
          <wp:inline distT="0" distB="0" distL="0" distR="0">
            <wp:extent cx="2107096" cy="1799126"/>
            <wp:effectExtent l="76200" t="76200" r="140970" b="125095"/>
            <wp:docPr id="9" name="Resim 9" descr="https://tunaelektronik.net/images/products/13_09_2014_14_58_cam%20sig%20b%C3%BCy%C3%BCk_w300_h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unaelektronik.net/images/products/13_09_2014_14_58_cam%20sig%20b%C3%BCy%C3%BCk_w300_h300.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15181" cy="18060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593D93">
        <w:rPr>
          <w:noProof/>
          <w:lang w:eastAsia="tr-TR"/>
        </w:rPr>
        <w:drawing>
          <wp:inline distT="0" distB="0" distL="0" distR="0" wp14:anchorId="1C1819FA" wp14:editId="0425CFEC">
            <wp:extent cx="2107096" cy="1798955"/>
            <wp:effectExtent l="76200" t="76200" r="140970" b="12509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122147" cy="18118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593D93">
        <w:rPr>
          <w:noProof/>
          <w:lang w:eastAsia="tr-TR"/>
        </w:rPr>
        <w:drawing>
          <wp:inline distT="0" distB="0" distL="0" distR="0">
            <wp:extent cx="1598213" cy="1798955"/>
            <wp:effectExtent l="76200" t="76200" r="135890" b="125095"/>
            <wp:docPr id="16" name="Resim 16" descr="http://images.doganmakine.com/images/1500x1500/200.09.001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s.doganmakine.com/images/1500x1500/200.09.001014.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00919" cy="18020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593D93">
        <w:rPr>
          <w:noProof/>
          <w:lang w:eastAsia="tr-TR"/>
        </w:rPr>
        <w:drawing>
          <wp:inline distT="0" distB="0" distL="0" distR="0">
            <wp:extent cx="1701580" cy="1799341"/>
            <wp:effectExtent l="76200" t="76200" r="127635" b="125095"/>
            <wp:docPr id="17" name="Resim 17" descr="http://www.beyoglubeyoglu.com/cesitli_hizmetler/yapi_market/ev_dekorasyonu_mobilya_aksesuar/sigorta_kablol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eyoglubeyoglu.com/cesitli_hizmetler/yapi_market/ev_dekorasyonu_mobilya_aksesuar/sigorta_kablolari.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05941" cy="180395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593D93">
        <w:rPr>
          <w:noProof/>
          <w:lang w:eastAsia="tr-TR"/>
        </w:rPr>
        <w:drawing>
          <wp:inline distT="0" distB="0" distL="0" distR="0" wp14:anchorId="6466D89C" wp14:editId="3494889D">
            <wp:extent cx="1478942" cy="1798771"/>
            <wp:effectExtent l="76200" t="76200" r="140335" b="12573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497285" cy="182108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593D93">
        <w:rPr>
          <w:noProof/>
          <w:lang w:eastAsia="tr-TR"/>
        </w:rPr>
        <w:drawing>
          <wp:inline distT="0" distB="0" distL="0" distR="0" wp14:anchorId="7BF80375" wp14:editId="559F3E31">
            <wp:extent cx="1123902" cy="1800000"/>
            <wp:effectExtent l="76200" t="76200" r="133985" b="12446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123902" cy="180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66E45" w:rsidRPr="00066E45" w:rsidRDefault="00BB78B0" w:rsidP="00066E45">
      <w:r>
        <w:t xml:space="preserve">Sigortaların amper değerleri kullanıldığı elektrikli aracın amper değerine göre belirlenir. Örneğin 5A’lik akıma ihtiyaç duyan bir elektrikli araca </w:t>
      </w:r>
      <w:r w:rsidR="00C03E5E">
        <w:t>5A’den daha küçük değere sahip bir sigorta takıldığı zaman elektrik akımı 5A olmadan sigorta atacak ve elektrikli araç çalışmayacaktır</w:t>
      </w:r>
      <w:hyperlink r:id="rId44" w:history="1">
        <w:r w:rsidR="00C14158" w:rsidRPr="00C14158">
          <w:rPr>
            <w:rStyle w:val="Kpr"/>
            <w:color w:val="auto"/>
            <w:u w:val="none"/>
          </w:rPr>
          <w:t>.</w:t>
        </w:r>
      </w:hyperlink>
      <w:r w:rsidR="00C03E5E">
        <w:t xml:space="preserve"> Aynı şekilde 5A’lik akıma ihtiyaç duyan bir elektrikli araca 10A’lik bir sigorta takıldığı zaman elektrik akımı elektrikli araca zarar verecek şekilde artsa bile sigorta atmayacaktır</w:t>
      </w:r>
      <w:hyperlink r:id="rId45" w:history="1">
        <w:r w:rsidR="00C14158" w:rsidRPr="00C14158">
          <w:rPr>
            <w:rStyle w:val="Kpr"/>
            <w:color w:val="auto"/>
            <w:u w:val="none"/>
          </w:rPr>
          <w:t>.</w:t>
        </w:r>
      </w:hyperlink>
      <w:r w:rsidR="00C03E5E">
        <w:t xml:space="preserve"> Bu durumda elektrikli araç zarar görebilecektir. Bu nedenle 5A’lik elektrik akımına ihtiyaç duyan bir elektrikli araca 6A’lik sigorta takıldığı zaman hem elektrikli araç çalışabilecek hem de yüksek akım değerlerinde sigorta atacağından elektrikli araç zarar görmeyecektir.</w:t>
      </w:r>
    </w:p>
    <w:sectPr w:rsidR="00066E45" w:rsidRPr="00066E45" w:rsidSect="00224125">
      <w:headerReference w:type="default" r:id="rId46"/>
      <w:footerReference w:type="default" r:id="rId47"/>
      <w:pgSz w:w="11906" w:h="16838"/>
      <w:pgMar w:top="426" w:right="566" w:bottom="426" w:left="709"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5B3" w:rsidRDefault="007575B3" w:rsidP="00DA279E">
      <w:pPr>
        <w:spacing w:after="0" w:line="240" w:lineRule="auto"/>
      </w:pPr>
      <w:r>
        <w:separator/>
      </w:r>
    </w:p>
  </w:endnote>
  <w:endnote w:type="continuationSeparator" w:id="0">
    <w:p w:rsidR="007575B3" w:rsidRDefault="007575B3"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RCWXGC+Isonorm-Bold">
    <w:altName w:val="Arial"/>
    <w:panose1 w:val="00000000000000000000"/>
    <w:charset w:val="00"/>
    <w:family w:val="swiss"/>
    <w:notTrueType/>
    <w:pitch w:val="default"/>
    <w:sig w:usb0="00000003" w:usb1="00000000" w:usb2="00000000" w:usb3="00000000" w:csb0="00000001" w:csb1="00000000"/>
  </w:font>
  <w:font w:name="RCWXGC+IsonormHamza">
    <w:altName w:val="Arial Unicode MS"/>
    <w:panose1 w:val="00000000000000000000"/>
    <w:charset w:val="A2"/>
    <w:family w:val="swiss"/>
    <w:notTrueType/>
    <w:pitch w:val="default"/>
    <w:sig w:usb0="00000000" w:usb1="08080000" w:usb2="00000010" w:usb3="00000000" w:csb0="00100011" w:csb1="00000000"/>
  </w:font>
  <w:font w:name="Calibri-Bold">
    <w:altName w:val="Times New Roman"/>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7575B3"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5B3" w:rsidRDefault="007575B3" w:rsidP="00DA279E">
      <w:pPr>
        <w:spacing w:after="0" w:line="240" w:lineRule="auto"/>
      </w:pPr>
      <w:r>
        <w:separator/>
      </w:r>
    </w:p>
  </w:footnote>
  <w:footnote w:type="continuationSeparator" w:id="0">
    <w:p w:rsidR="007575B3" w:rsidRDefault="007575B3"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r w:rsidR="00547C0A">
      <w:rPr>
        <w:b/>
        <w:color w:val="FF0000"/>
        <w:sz w:val="20"/>
        <w:szCs w:val="20"/>
      </w:rPr>
      <w:t>7</w:t>
    </w:r>
    <w:r w:rsidR="006C6F01">
      <w:rPr>
        <w:b/>
        <w:sz w:val="20"/>
        <w:szCs w:val="20"/>
      </w:rPr>
      <w:t xml:space="preserve">   </w:t>
    </w:r>
    <w:r w:rsidR="006C6F01">
      <w:rPr>
        <w:b/>
        <w:sz w:val="20"/>
        <w:szCs w:val="20"/>
      </w:rPr>
      <w:tab/>
    </w:r>
    <w:r w:rsidRPr="00DB381F">
      <w:rPr>
        <w:b/>
        <w:color w:val="002060"/>
        <w:sz w:val="20"/>
        <w:szCs w:val="20"/>
      </w:rPr>
      <w:t xml:space="preserve">ÜNİTE: </w:t>
    </w:r>
    <w:r w:rsidR="006C6F01">
      <w:rPr>
        <w:b/>
        <w:color w:val="FF0000"/>
        <w:sz w:val="20"/>
        <w:szCs w:val="20"/>
      </w:rPr>
      <w:t xml:space="preserve">ELEKTRİK ENERJİSİ  </w:t>
    </w:r>
    <w:r w:rsidR="006C6F01">
      <w:rPr>
        <w:b/>
        <w:color w:val="FF0000"/>
        <w:sz w:val="20"/>
        <w:szCs w:val="20"/>
      </w:rPr>
      <w:tab/>
    </w:r>
    <w:r w:rsidR="006433CA">
      <w:rPr>
        <w:b/>
        <w:color w:val="FF0000"/>
        <w:sz w:val="20"/>
        <w:szCs w:val="20"/>
      </w:rPr>
      <w:t xml:space="preserve"> </w:t>
    </w:r>
    <w:r w:rsidRPr="00DB381F">
      <w:rPr>
        <w:b/>
        <w:color w:val="002060"/>
        <w:sz w:val="20"/>
        <w:szCs w:val="20"/>
      </w:rPr>
      <w:t xml:space="preserve">BÖLÜM: </w:t>
    </w:r>
    <w:r w:rsidR="00066E45">
      <w:rPr>
        <w:rFonts w:cs="Calibri-Bold"/>
        <w:b/>
        <w:bCs/>
        <w:color w:val="FF0000"/>
        <w:sz w:val="20"/>
        <w:szCs w:val="20"/>
      </w:rPr>
      <w:t>ELEKTRİK ENERJİSİNİN DÖNÜŞÜMÜ</w:t>
    </w:r>
    <w:r w:rsidR="0002514E">
      <w:rPr>
        <w:rFonts w:cs="Calibri-Bold"/>
        <w:b/>
        <w:bCs/>
        <w:color w:val="FF0000"/>
        <w:sz w:val="20"/>
        <w:szCs w:val="20"/>
      </w:rPr>
      <w:t xml:space="preserve">         </w:t>
    </w:r>
    <w:r w:rsidR="00547C0A">
      <w:rPr>
        <w:rFonts w:cs="Calibri-Bold"/>
        <w:b/>
        <w:bCs/>
        <w:color w:val="FF0000"/>
        <w:sz w:val="20"/>
        <w:szCs w:val="20"/>
      </w:rPr>
      <w:tab/>
    </w:r>
    <w:r w:rsidR="0002514E">
      <w:rPr>
        <w:rFonts w:cs="Calibri-Bold"/>
        <w:b/>
        <w:bCs/>
        <w:color w:val="FF0000"/>
        <w:sz w:val="20"/>
        <w:szCs w:val="20"/>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625D"/>
    <w:multiLevelType w:val="hybridMultilevel"/>
    <w:tmpl w:val="AFB091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20C41"/>
    <w:multiLevelType w:val="hybridMultilevel"/>
    <w:tmpl w:val="8E328E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0B482E"/>
    <w:multiLevelType w:val="hybridMultilevel"/>
    <w:tmpl w:val="9DBCE1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A3D7BC4"/>
    <w:multiLevelType w:val="hybridMultilevel"/>
    <w:tmpl w:val="B1FA3E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CEF6F2E"/>
    <w:multiLevelType w:val="hybridMultilevel"/>
    <w:tmpl w:val="11065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FE60BDD"/>
    <w:multiLevelType w:val="hybridMultilevel"/>
    <w:tmpl w:val="A7E211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00831C0"/>
    <w:multiLevelType w:val="hybridMultilevel"/>
    <w:tmpl w:val="84CCFA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20B6665"/>
    <w:multiLevelType w:val="hybridMultilevel"/>
    <w:tmpl w:val="FEA22A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6283B11"/>
    <w:multiLevelType w:val="hybridMultilevel"/>
    <w:tmpl w:val="93A83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7EE4DCA"/>
    <w:multiLevelType w:val="hybridMultilevel"/>
    <w:tmpl w:val="0FBA93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8232FAB"/>
    <w:multiLevelType w:val="hybridMultilevel"/>
    <w:tmpl w:val="FA9005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94E086B"/>
    <w:multiLevelType w:val="hybridMultilevel"/>
    <w:tmpl w:val="4718D7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0093875"/>
    <w:multiLevelType w:val="hybridMultilevel"/>
    <w:tmpl w:val="4790D8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1B96C97"/>
    <w:multiLevelType w:val="hybridMultilevel"/>
    <w:tmpl w:val="6CB029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282075C"/>
    <w:multiLevelType w:val="hybridMultilevel"/>
    <w:tmpl w:val="0D3409D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70F33E4"/>
    <w:multiLevelType w:val="hybridMultilevel"/>
    <w:tmpl w:val="C0EA4E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A274362"/>
    <w:multiLevelType w:val="hybridMultilevel"/>
    <w:tmpl w:val="761CB0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A6C39F5"/>
    <w:multiLevelType w:val="hybridMultilevel"/>
    <w:tmpl w:val="6BC264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09C0C5D"/>
    <w:multiLevelType w:val="hybridMultilevel"/>
    <w:tmpl w:val="088E82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1E96392"/>
    <w:multiLevelType w:val="hybridMultilevel"/>
    <w:tmpl w:val="359623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57B6565"/>
    <w:multiLevelType w:val="hybridMultilevel"/>
    <w:tmpl w:val="608A2D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F5967C3"/>
    <w:multiLevelType w:val="hybridMultilevel"/>
    <w:tmpl w:val="EE165B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FF85054"/>
    <w:multiLevelType w:val="hybridMultilevel"/>
    <w:tmpl w:val="C3A4F4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2A57C46"/>
    <w:multiLevelType w:val="hybridMultilevel"/>
    <w:tmpl w:val="B2667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FB47117"/>
    <w:multiLevelType w:val="hybridMultilevel"/>
    <w:tmpl w:val="CC9CFA28"/>
    <w:lvl w:ilvl="0" w:tplc="A680E67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0807BEE"/>
    <w:multiLevelType w:val="hybridMultilevel"/>
    <w:tmpl w:val="6A5845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0E10465"/>
    <w:multiLevelType w:val="hybridMultilevel"/>
    <w:tmpl w:val="8CEE04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119036A"/>
    <w:multiLevelType w:val="hybridMultilevel"/>
    <w:tmpl w:val="3B92DD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5D926F4"/>
    <w:multiLevelType w:val="hybridMultilevel"/>
    <w:tmpl w:val="372AD5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9C35177"/>
    <w:multiLevelType w:val="hybridMultilevel"/>
    <w:tmpl w:val="13DE83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A327063"/>
    <w:multiLevelType w:val="hybridMultilevel"/>
    <w:tmpl w:val="C3EE17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FAF7C6B"/>
    <w:multiLevelType w:val="hybridMultilevel"/>
    <w:tmpl w:val="C7BE5A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0E3318F"/>
    <w:multiLevelType w:val="hybridMultilevel"/>
    <w:tmpl w:val="CBACF8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40E2DCC"/>
    <w:multiLevelType w:val="multilevel"/>
    <w:tmpl w:val="3B4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45318E0"/>
    <w:multiLevelType w:val="hybridMultilevel"/>
    <w:tmpl w:val="D05856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77668A6"/>
    <w:multiLevelType w:val="hybridMultilevel"/>
    <w:tmpl w:val="041C2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87B05B5"/>
    <w:multiLevelType w:val="hybridMultilevel"/>
    <w:tmpl w:val="5CA82A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6D326ADE"/>
    <w:multiLevelType w:val="hybridMultilevel"/>
    <w:tmpl w:val="2A381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6E173092"/>
    <w:multiLevelType w:val="hybridMultilevel"/>
    <w:tmpl w:val="22626E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30014B4"/>
    <w:multiLevelType w:val="hybridMultilevel"/>
    <w:tmpl w:val="D1AEAA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5AA3FF8"/>
    <w:multiLevelType w:val="hybridMultilevel"/>
    <w:tmpl w:val="AA4495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6B8339E"/>
    <w:multiLevelType w:val="hybridMultilevel"/>
    <w:tmpl w:val="F1A86B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7BFF29C2"/>
    <w:multiLevelType w:val="hybridMultilevel"/>
    <w:tmpl w:val="3F40D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0"/>
  </w:num>
  <w:num w:numId="2">
    <w:abstractNumId w:val="27"/>
  </w:num>
  <w:num w:numId="3">
    <w:abstractNumId w:val="43"/>
  </w:num>
  <w:num w:numId="4">
    <w:abstractNumId w:val="4"/>
  </w:num>
  <w:num w:numId="5">
    <w:abstractNumId w:val="16"/>
  </w:num>
  <w:num w:numId="6">
    <w:abstractNumId w:val="33"/>
  </w:num>
  <w:num w:numId="7">
    <w:abstractNumId w:val="26"/>
  </w:num>
  <w:num w:numId="8">
    <w:abstractNumId w:val="48"/>
  </w:num>
  <w:num w:numId="9">
    <w:abstractNumId w:val="39"/>
  </w:num>
  <w:num w:numId="10">
    <w:abstractNumId w:val="37"/>
  </w:num>
  <w:num w:numId="11">
    <w:abstractNumId w:val="5"/>
  </w:num>
  <w:num w:numId="12">
    <w:abstractNumId w:val="34"/>
  </w:num>
  <w:num w:numId="13">
    <w:abstractNumId w:val="44"/>
  </w:num>
  <w:num w:numId="14">
    <w:abstractNumId w:val="10"/>
  </w:num>
  <w:num w:numId="15">
    <w:abstractNumId w:val="21"/>
  </w:num>
  <w:num w:numId="16">
    <w:abstractNumId w:val="32"/>
  </w:num>
  <w:num w:numId="17">
    <w:abstractNumId w:val="13"/>
  </w:num>
  <w:num w:numId="18">
    <w:abstractNumId w:val="12"/>
  </w:num>
  <w:num w:numId="19">
    <w:abstractNumId w:val="9"/>
  </w:num>
  <w:num w:numId="20">
    <w:abstractNumId w:val="25"/>
  </w:num>
  <w:num w:numId="21">
    <w:abstractNumId w:val="0"/>
  </w:num>
  <w:num w:numId="22">
    <w:abstractNumId w:val="20"/>
  </w:num>
  <w:num w:numId="23">
    <w:abstractNumId w:val="28"/>
  </w:num>
  <w:num w:numId="24">
    <w:abstractNumId w:val="47"/>
  </w:num>
  <w:num w:numId="25">
    <w:abstractNumId w:val="38"/>
  </w:num>
  <w:num w:numId="26">
    <w:abstractNumId w:val="45"/>
  </w:num>
  <w:num w:numId="27">
    <w:abstractNumId w:val="22"/>
  </w:num>
  <w:num w:numId="28">
    <w:abstractNumId w:val="41"/>
  </w:num>
  <w:num w:numId="29">
    <w:abstractNumId w:val="29"/>
  </w:num>
  <w:num w:numId="30">
    <w:abstractNumId w:val="30"/>
  </w:num>
  <w:num w:numId="31">
    <w:abstractNumId w:val="3"/>
  </w:num>
  <w:num w:numId="32">
    <w:abstractNumId w:val="36"/>
  </w:num>
  <w:num w:numId="33">
    <w:abstractNumId w:val="2"/>
  </w:num>
  <w:num w:numId="34">
    <w:abstractNumId w:val="46"/>
  </w:num>
  <w:num w:numId="35">
    <w:abstractNumId w:val="14"/>
  </w:num>
  <w:num w:numId="36">
    <w:abstractNumId w:val="42"/>
  </w:num>
  <w:num w:numId="37">
    <w:abstractNumId w:val="18"/>
  </w:num>
  <w:num w:numId="38">
    <w:abstractNumId w:val="7"/>
  </w:num>
  <w:num w:numId="39">
    <w:abstractNumId w:val="17"/>
  </w:num>
  <w:num w:numId="40">
    <w:abstractNumId w:val="49"/>
  </w:num>
  <w:num w:numId="41">
    <w:abstractNumId w:val="15"/>
  </w:num>
  <w:num w:numId="42">
    <w:abstractNumId w:val="1"/>
  </w:num>
  <w:num w:numId="43">
    <w:abstractNumId w:val="6"/>
  </w:num>
  <w:num w:numId="44">
    <w:abstractNumId w:val="35"/>
  </w:num>
  <w:num w:numId="45">
    <w:abstractNumId w:val="19"/>
  </w:num>
  <w:num w:numId="46">
    <w:abstractNumId w:val="24"/>
  </w:num>
  <w:num w:numId="47">
    <w:abstractNumId w:val="31"/>
  </w:num>
  <w:num w:numId="48">
    <w:abstractNumId w:val="23"/>
  </w:num>
  <w:num w:numId="49">
    <w:abstractNumId w:val="11"/>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0C17"/>
    <w:rsid w:val="00002F07"/>
    <w:rsid w:val="0001131F"/>
    <w:rsid w:val="00011EAB"/>
    <w:rsid w:val="0002514E"/>
    <w:rsid w:val="00027932"/>
    <w:rsid w:val="00033927"/>
    <w:rsid w:val="000642AD"/>
    <w:rsid w:val="00066E45"/>
    <w:rsid w:val="0007318D"/>
    <w:rsid w:val="00080822"/>
    <w:rsid w:val="00097597"/>
    <w:rsid w:val="000A6A06"/>
    <w:rsid w:val="000B5622"/>
    <w:rsid w:val="000B7F89"/>
    <w:rsid w:val="000D3E16"/>
    <w:rsid w:val="000F3314"/>
    <w:rsid w:val="00104639"/>
    <w:rsid w:val="00116836"/>
    <w:rsid w:val="00125B69"/>
    <w:rsid w:val="00133A6E"/>
    <w:rsid w:val="0014028B"/>
    <w:rsid w:val="0014249A"/>
    <w:rsid w:val="001445BE"/>
    <w:rsid w:val="0014751F"/>
    <w:rsid w:val="001541E5"/>
    <w:rsid w:val="00165E34"/>
    <w:rsid w:val="001669A0"/>
    <w:rsid w:val="00194CFA"/>
    <w:rsid w:val="001A72A0"/>
    <w:rsid w:val="001B6496"/>
    <w:rsid w:val="001C4D1F"/>
    <w:rsid w:val="001D067F"/>
    <w:rsid w:val="001D5BEA"/>
    <w:rsid w:val="002015D1"/>
    <w:rsid w:val="00202B15"/>
    <w:rsid w:val="0020747E"/>
    <w:rsid w:val="00224125"/>
    <w:rsid w:val="00226610"/>
    <w:rsid w:val="00240D8E"/>
    <w:rsid w:val="0026044A"/>
    <w:rsid w:val="002652D9"/>
    <w:rsid w:val="002A4538"/>
    <w:rsid w:val="002B7B9E"/>
    <w:rsid w:val="002C26A6"/>
    <w:rsid w:val="002C2ACB"/>
    <w:rsid w:val="002D19B4"/>
    <w:rsid w:val="002D6885"/>
    <w:rsid w:val="00300853"/>
    <w:rsid w:val="00314003"/>
    <w:rsid w:val="00320ACF"/>
    <w:rsid w:val="00327E44"/>
    <w:rsid w:val="00340F95"/>
    <w:rsid w:val="00362934"/>
    <w:rsid w:val="00364D8B"/>
    <w:rsid w:val="00371CFB"/>
    <w:rsid w:val="00394AE8"/>
    <w:rsid w:val="003C07C5"/>
    <w:rsid w:val="003C5B32"/>
    <w:rsid w:val="003D36B8"/>
    <w:rsid w:val="003E3BE0"/>
    <w:rsid w:val="003E4360"/>
    <w:rsid w:val="003F19C4"/>
    <w:rsid w:val="003F637C"/>
    <w:rsid w:val="003F7CFF"/>
    <w:rsid w:val="004065C3"/>
    <w:rsid w:val="0042003B"/>
    <w:rsid w:val="00422A79"/>
    <w:rsid w:val="00426BE5"/>
    <w:rsid w:val="0045240C"/>
    <w:rsid w:val="00453E9E"/>
    <w:rsid w:val="0046139F"/>
    <w:rsid w:val="004645ED"/>
    <w:rsid w:val="00465ADD"/>
    <w:rsid w:val="004740F3"/>
    <w:rsid w:val="00476D6C"/>
    <w:rsid w:val="00477FAA"/>
    <w:rsid w:val="00483B8D"/>
    <w:rsid w:val="00494137"/>
    <w:rsid w:val="004A5A69"/>
    <w:rsid w:val="004B5FB3"/>
    <w:rsid w:val="004D3EEF"/>
    <w:rsid w:val="004E34BC"/>
    <w:rsid w:val="004F19C8"/>
    <w:rsid w:val="004F6F33"/>
    <w:rsid w:val="00511D8E"/>
    <w:rsid w:val="0051312B"/>
    <w:rsid w:val="00523EF6"/>
    <w:rsid w:val="00543277"/>
    <w:rsid w:val="00547C0A"/>
    <w:rsid w:val="00560A51"/>
    <w:rsid w:val="00593D93"/>
    <w:rsid w:val="005A696D"/>
    <w:rsid w:val="005C7614"/>
    <w:rsid w:val="005F0465"/>
    <w:rsid w:val="005F391D"/>
    <w:rsid w:val="005F43CB"/>
    <w:rsid w:val="00616817"/>
    <w:rsid w:val="00624C69"/>
    <w:rsid w:val="006433CA"/>
    <w:rsid w:val="00644EDD"/>
    <w:rsid w:val="00654DF3"/>
    <w:rsid w:val="00675611"/>
    <w:rsid w:val="00675EFC"/>
    <w:rsid w:val="006842E0"/>
    <w:rsid w:val="006844FF"/>
    <w:rsid w:val="006A226A"/>
    <w:rsid w:val="006B054D"/>
    <w:rsid w:val="006B0B51"/>
    <w:rsid w:val="006C1D50"/>
    <w:rsid w:val="006C6F01"/>
    <w:rsid w:val="006D619C"/>
    <w:rsid w:val="006E057C"/>
    <w:rsid w:val="006E2510"/>
    <w:rsid w:val="006F09C1"/>
    <w:rsid w:val="00707FC1"/>
    <w:rsid w:val="00710376"/>
    <w:rsid w:val="00710D0E"/>
    <w:rsid w:val="00725B8B"/>
    <w:rsid w:val="00753417"/>
    <w:rsid w:val="00755D82"/>
    <w:rsid w:val="00755E7D"/>
    <w:rsid w:val="007575B3"/>
    <w:rsid w:val="00763642"/>
    <w:rsid w:val="00764B0B"/>
    <w:rsid w:val="00773AA9"/>
    <w:rsid w:val="0079151C"/>
    <w:rsid w:val="007936F8"/>
    <w:rsid w:val="007A3758"/>
    <w:rsid w:val="007A7913"/>
    <w:rsid w:val="007B0186"/>
    <w:rsid w:val="007D3412"/>
    <w:rsid w:val="007E019D"/>
    <w:rsid w:val="007F13E3"/>
    <w:rsid w:val="007F195D"/>
    <w:rsid w:val="007F2B3A"/>
    <w:rsid w:val="00801662"/>
    <w:rsid w:val="00802C4D"/>
    <w:rsid w:val="00836EFC"/>
    <w:rsid w:val="00857B91"/>
    <w:rsid w:val="00860355"/>
    <w:rsid w:val="00887CF1"/>
    <w:rsid w:val="00896584"/>
    <w:rsid w:val="008978E7"/>
    <w:rsid w:val="008B3BBE"/>
    <w:rsid w:val="008D4888"/>
    <w:rsid w:val="008D53CA"/>
    <w:rsid w:val="008D5401"/>
    <w:rsid w:val="008E47C7"/>
    <w:rsid w:val="00901982"/>
    <w:rsid w:val="00907550"/>
    <w:rsid w:val="00930039"/>
    <w:rsid w:val="00945A51"/>
    <w:rsid w:val="00952814"/>
    <w:rsid w:val="009559F5"/>
    <w:rsid w:val="00973868"/>
    <w:rsid w:val="00980EAD"/>
    <w:rsid w:val="009812AF"/>
    <w:rsid w:val="009814BC"/>
    <w:rsid w:val="00993161"/>
    <w:rsid w:val="009F22A6"/>
    <w:rsid w:val="009F6F59"/>
    <w:rsid w:val="00A05451"/>
    <w:rsid w:val="00A10A15"/>
    <w:rsid w:val="00A15D05"/>
    <w:rsid w:val="00A202EF"/>
    <w:rsid w:val="00A31FD2"/>
    <w:rsid w:val="00A37D4C"/>
    <w:rsid w:val="00A41855"/>
    <w:rsid w:val="00A42239"/>
    <w:rsid w:val="00A5445C"/>
    <w:rsid w:val="00A611AF"/>
    <w:rsid w:val="00A6232A"/>
    <w:rsid w:val="00A7521A"/>
    <w:rsid w:val="00A80F76"/>
    <w:rsid w:val="00A91205"/>
    <w:rsid w:val="00A978EF"/>
    <w:rsid w:val="00AC791C"/>
    <w:rsid w:val="00AE441E"/>
    <w:rsid w:val="00AE7B28"/>
    <w:rsid w:val="00AF4FAB"/>
    <w:rsid w:val="00B07E61"/>
    <w:rsid w:val="00B22C4C"/>
    <w:rsid w:val="00B368E0"/>
    <w:rsid w:val="00B40128"/>
    <w:rsid w:val="00B4763F"/>
    <w:rsid w:val="00B53F94"/>
    <w:rsid w:val="00B54A3E"/>
    <w:rsid w:val="00B66024"/>
    <w:rsid w:val="00B67C3E"/>
    <w:rsid w:val="00B832C4"/>
    <w:rsid w:val="00B87ED2"/>
    <w:rsid w:val="00B90811"/>
    <w:rsid w:val="00B937AD"/>
    <w:rsid w:val="00BB60D9"/>
    <w:rsid w:val="00BB78B0"/>
    <w:rsid w:val="00BE0A1C"/>
    <w:rsid w:val="00C01CF9"/>
    <w:rsid w:val="00C03E5E"/>
    <w:rsid w:val="00C12619"/>
    <w:rsid w:val="00C14158"/>
    <w:rsid w:val="00C26275"/>
    <w:rsid w:val="00C30F34"/>
    <w:rsid w:val="00C3255D"/>
    <w:rsid w:val="00C36365"/>
    <w:rsid w:val="00C6249B"/>
    <w:rsid w:val="00C74457"/>
    <w:rsid w:val="00C8185A"/>
    <w:rsid w:val="00C8485A"/>
    <w:rsid w:val="00CA1A52"/>
    <w:rsid w:val="00CA4159"/>
    <w:rsid w:val="00CC17B3"/>
    <w:rsid w:val="00CF0CD4"/>
    <w:rsid w:val="00D24BF3"/>
    <w:rsid w:val="00D353EA"/>
    <w:rsid w:val="00D502B8"/>
    <w:rsid w:val="00D8618F"/>
    <w:rsid w:val="00D976FF"/>
    <w:rsid w:val="00DA2597"/>
    <w:rsid w:val="00DA279E"/>
    <w:rsid w:val="00DA79F4"/>
    <w:rsid w:val="00DB060B"/>
    <w:rsid w:val="00DB381F"/>
    <w:rsid w:val="00DB4155"/>
    <w:rsid w:val="00DB5EC0"/>
    <w:rsid w:val="00DC3FC1"/>
    <w:rsid w:val="00DD096B"/>
    <w:rsid w:val="00DE3D14"/>
    <w:rsid w:val="00E02FDC"/>
    <w:rsid w:val="00E03A43"/>
    <w:rsid w:val="00E056C9"/>
    <w:rsid w:val="00E15B3E"/>
    <w:rsid w:val="00E24449"/>
    <w:rsid w:val="00E25290"/>
    <w:rsid w:val="00E25934"/>
    <w:rsid w:val="00E32CDE"/>
    <w:rsid w:val="00E355AC"/>
    <w:rsid w:val="00E42B12"/>
    <w:rsid w:val="00E77C2B"/>
    <w:rsid w:val="00E77F10"/>
    <w:rsid w:val="00E818B4"/>
    <w:rsid w:val="00E83F9E"/>
    <w:rsid w:val="00EC1A60"/>
    <w:rsid w:val="00ED3FD1"/>
    <w:rsid w:val="00EE3190"/>
    <w:rsid w:val="00EF3C18"/>
    <w:rsid w:val="00F03839"/>
    <w:rsid w:val="00F30C0B"/>
    <w:rsid w:val="00F36431"/>
    <w:rsid w:val="00F54316"/>
    <w:rsid w:val="00F624EC"/>
    <w:rsid w:val="00F655F0"/>
    <w:rsid w:val="00F73424"/>
    <w:rsid w:val="00F74C6E"/>
    <w:rsid w:val="00FA19AE"/>
    <w:rsid w:val="00FB16F6"/>
    <w:rsid w:val="00FB7D51"/>
    <w:rsid w:val="00FC6566"/>
    <w:rsid w:val="00FD1702"/>
    <w:rsid w:val="00FD5A1C"/>
    <w:rsid w:val="00FF6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3A0102-3697-4F3C-9181-6A5B3D9A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KlavuzuTablo4-Vurgu11">
    <w:name w:val="Kılavuzu Tablo 4 - Vurgu 1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table" w:customStyle="1" w:styleId="DzTablo11">
    <w:name w:val="Düz Tablo 11"/>
    <w:basedOn w:val="NormalTablo"/>
    <w:uiPriority w:val="41"/>
    <w:rsid w:val="004F6F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40128"/>
    <w:pPr>
      <w:autoSpaceDE w:val="0"/>
      <w:autoSpaceDN w:val="0"/>
      <w:adjustRightInd w:val="0"/>
      <w:spacing w:after="0" w:line="240" w:lineRule="auto"/>
    </w:pPr>
    <w:rPr>
      <w:rFonts w:ascii="Myriad Pro" w:hAnsi="Myriad Pro" w:cs="Myriad Pro"/>
      <w:color w:val="000000"/>
      <w:sz w:val="24"/>
      <w:szCs w:val="24"/>
    </w:rPr>
  </w:style>
  <w:style w:type="paragraph" w:customStyle="1" w:styleId="Pa303">
    <w:name w:val="Pa30+3"/>
    <w:basedOn w:val="Default"/>
    <w:next w:val="Default"/>
    <w:uiPriority w:val="99"/>
    <w:rsid w:val="00E15B3E"/>
    <w:pPr>
      <w:spacing w:line="201" w:lineRule="atLeast"/>
    </w:pPr>
    <w:rPr>
      <w:rFonts w:ascii="RCWXGC+Isonorm-Bold" w:hAnsi="RCWXGC+Isonorm-Bold" w:cstheme="minorBidi"/>
      <w:color w:val="auto"/>
    </w:rPr>
  </w:style>
  <w:style w:type="character" w:customStyle="1" w:styleId="A95">
    <w:name w:val="A9+5"/>
    <w:uiPriority w:val="99"/>
    <w:rsid w:val="00E15B3E"/>
    <w:rPr>
      <w:rFonts w:cs="RCWXGC+Isonorm-Bold"/>
      <w:b/>
      <w:bCs/>
      <w:color w:val="000000"/>
      <w:sz w:val="22"/>
      <w:szCs w:val="22"/>
    </w:rPr>
  </w:style>
  <w:style w:type="character" w:customStyle="1" w:styleId="A43">
    <w:name w:val="A4+3"/>
    <w:uiPriority w:val="99"/>
    <w:rsid w:val="00E15B3E"/>
    <w:rPr>
      <w:rFonts w:ascii="RCWXGC+IsonormHamza" w:eastAsia="RCWXGC+IsonormHamza" w:cs="RCWXGC+IsonormHamza"/>
      <w:color w:val="000000"/>
    </w:rPr>
  </w:style>
  <w:style w:type="table" w:customStyle="1" w:styleId="DzTablo21">
    <w:name w:val="Düz Tablo 21"/>
    <w:basedOn w:val="NormalTablo"/>
    <w:uiPriority w:val="42"/>
    <w:rsid w:val="00E15B3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VarsaylanParagrafYazTipi"/>
    <w:rsid w:val="00B54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6059">
      <w:bodyDiv w:val="1"/>
      <w:marLeft w:val="0"/>
      <w:marRight w:val="0"/>
      <w:marTop w:val="0"/>
      <w:marBottom w:val="0"/>
      <w:divBdr>
        <w:top w:val="none" w:sz="0" w:space="0" w:color="auto"/>
        <w:left w:val="none" w:sz="0" w:space="0" w:color="auto"/>
        <w:bottom w:val="none" w:sz="0" w:space="0" w:color="auto"/>
        <w:right w:val="none" w:sz="0" w:space="0" w:color="auto"/>
      </w:divBdr>
    </w:div>
    <w:div w:id="1077678435">
      <w:bodyDiv w:val="1"/>
      <w:marLeft w:val="0"/>
      <w:marRight w:val="0"/>
      <w:marTop w:val="0"/>
      <w:marBottom w:val="0"/>
      <w:divBdr>
        <w:top w:val="none" w:sz="0" w:space="0" w:color="auto"/>
        <w:left w:val="none" w:sz="0" w:space="0" w:color="auto"/>
        <w:bottom w:val="none" w:sz="0" w:space="0" w:color="auto"/>
        <w:right w:val="none" w:sz="0" w:space="0" w:color="auto"/>
      </w:divBdr>
    </w:div>
    <w:div w:id="13615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image" Target="media/image19.png"/><Relationship Id="rId21" Type="http://schemas.openxmlformats.org/officeDocument/2006/relationships/image" Target="media/image10.jpeg"/><Relationship Id="rId34" Type="http://schemas.openxmlformats.org/officeDocument/2006/relationships/hyperlink" Target="http://www.fenehli.com/" TargetMode="External"/><Relationship Id="rId42" Type="http://schemas.openxmlformats.org/officeDocument/2006/relationships/image" Target="media/image22.png"/><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image" Target="media/image14.jpeg"/><Relationship Id="rId11" Type="http://schemas.openxmlformats.org/officeDocument/2006/relationships/hyperlink" Target="http://www.fenehli.com/" TargetMode="External"/><Relationship Id="rId24" Type="http://schemas.openxmlformats.org/officeDocument/2006/relationships/hyperlink" Target="http://www.fenehli.com/" TargetMode="External"/><Relationship Id="rId32" Type="http://schemas.openxmlformats.org/officeDocument/2006/relationships/hyperlink" Target="http://www.fenehli.com/" TargetMode="External"/><Relationship Id="rId37" Type="http://schemas.openxmlformats.org/officeDocument/2006/relationships/image" Target="media/image17.png"/><Relationship Id="rId40" Type="http://schemas.openxmlformats.org/officeDocument/2006/relationships/image" Target="media/image20.jpeg"/><Relationship Id="rId45" Type="http://schemas.openxmlformats.org/officeDocument/2006/relationships/hyperlink" Target="http://www.fenehli.com/"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fenehli.com/" TargetMode="External"/><Relationship Id="rId28" Type="http://schemas.openxmlformats.org/officeDocument/2006/relationships/image" Target="media/image13.jpeg"/><Relationship Id="rId36" Type="http://schemas.openxmlformats.org/officeDocument/2006/relationships/hyperlink" Target="http://www.fenehli.com/" TargetMode="External"/><Relationship Id="rId49" Type="http://schemas.openxmlformats.org/officeDocument/2006/relationships/theme" Target="theme/theme1.xml"/><Relationship Id="rId10" Type="http://schemas.openxmlformats.org/officeDocument/2006/relationships/hyperlink" Target="http://www.fenehli.com/" TargetMode="External"/><Relationship Id="rId19" Type="http://schemas.openxmlformats.org/officeDocument/2006/relationships/image" Target="media/image8.jpeg"/><Relationship Id="rId31" Type="http://schemas.openxmlformats.org/officeDocument/2006/relationships/image" Target="media/image16.jpeg"/><Relationship Id="rId44" Type="http://schemas.openxmlformats.org/officeDocument/2006/relationships/hyperlink" Target="http://www.fenehli.com/" TargetMode="External"/><Relationship Id="rId4" Type="http://schemas.openxmlformats.org/officeDocument/2006/relationships/settings" Target="settings.xml"/><Relationship Id="rId9" Type="http://schemas.openxmlformats.org/officeDocument/2006/relationships/hyperlink" Target="http://www.fenehli.com/" TargetMode="External"/><Relationship Id="rId14" Type="http://schemas.openxmlformats.org/officeDocument/2006/relationships/image" Target="media/image3.jpeg"/><Relationship Id="rId22" Type="http://schemas.openxmlformats.org/officeDocument/2006/relationships/hyperlink" Target="http://www.fenehli.com/" TargetMode="External"/><Relationship Id="rId27" Type="http://schemas.openxmlformats.org/officeDocument/2006/relationships/image" Target="media/image12.jpeg"/><Relationship Id="rId30" Type="http://schemas.openxmlformats.org/officeDocument/2006/relationships/image" Target="media/image15.png"/><Relationship Id="rId35" Type="http://schemas.openxmlformats.org/officeDocument/2006/relationships/hyperlink" Target="http://www.fenehli.com/" TargetMode="External"/><Relationship Id="rId43" Type="http://schemas.openxmlformats.org/officeDocument/2006/relationships/image" Target="media/image23.png"/><Relationship Id="rId48" Type="http://schemas.openxmlformats.org/officeDocument/2006/relationships/fontTable" Target="fontTable.xml"/><Relationship Id="rId8" Type="http://schemas.openxmlformats.org/officeDocument/2006/relationships/hyperlink" Target="http://www.fenehli.com/"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yperlink" Target="http://www.fenehli.com/" TargetMode="External"/><Relationship Id="rId33" Type="http://schemas.openxmlformats.org/officeDocument/2006/relationships/hyperlink" Target="http://www.fenehli.com/" TargetMode="External"/><Relationship Id="rId38" Type="http://schemas.openxmlformats.org/officeDocument/2006/relationships/image" Target="media/image18.jpeg"/><Relationship Id="rId46" Type="http://schemas.openxmlformats.org/officeDocument/2006/relationships/header" Target="header1.xml"/><Relationship Id="rId20" Type="http://schemas.openxmlformats.org/officeDocument/2006/relationships/image" Target="media/image9.jpeg"/><Relationship Id="rId41"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12AFA-8AF6-44F4-AD89-FE2C72BD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1018</Words>
  <Characters>5805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4</cp:revision>
  <cp:lastPrinted>2016-02-02T21:20:00Z</cp:lastPrinted>
  <dcterms:created xsi:type="dcterms:W3CDTF">2016-05-01T18:33:00Z</dcterms:created>
  <dcterms:modified xsi:type="dcterms:W3CDTF">2016-05-01T18:49:00Z</dcterms:modified>
</cp:coreProperties>
</file>