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4515C" w:rsidP="000E120A">
      <w:pPr>
        <w:jc w:val="center"/>
        <w:rPr>
          <w:b/>
          <w:sz w:val="24"/>
          <w:szCs w:val="24"/>
        </w:rPr>
      </w:pPr>
      <w:r>
        <w:rPr>
          <w:b/>
          <w:sz w:val="24"/>
          <w:szCs w:val="24"/>
        </w:rPr>
        <w:t>2016- 2017</w:t>
      </w:r>
      <w:r w:rsidR="00635E5E" w:rsidRPr="00125FE2">
        <w:rPr>
          <w:b/>
          <w:sz w:val="24"/>
          <w:szCs w:val="24"/>
        </w:rPr>
        <w:t xml:space="preserve"> EĞİTİM – ÖĞRETİM </w:t>
      </w:r>
      <w:r w:rsidR="003B280D">
        <w:rPr>
          <w:b/>
          <w:sz w:val="24"/>
          <w:szCs w:val="24"/>
        </w:rPr>
        <w:t>YILI 8</w:t>
      </w:r>
      <w:bookmarkStart w:id="0" w:name="_GoBack"/>
      <w:bookmarkEnd w:id="0"/>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285"/>
        <w:gridCol w:w="2834"/>
      </w:tblGrid>
      <w:tr w:rsidR="00635E5E" w:rsidTr="00100BDE">
        <w:trPr>
          <w:jc w:val="center"/>
        </w:trPr>
        <w:tc>
          <w:tcPr>
            <w:tcW w:w="2093" w:type="dxa"/>
          </w:tcPr>
          <w:p w:rsidR="00635E5E" w:rsidRPr="000E120A" w:rsidRDefault="00635E5E" w:rsidP="00635E5E">
            <w:pPr>
              <w:jc w:val="right"/>
              <w:rPr>
                <w:b/>
              </w:rPr>
            </w:pPr>
            <w:r w:rsidRPr="000E120A">
              <w:rPr>
                <w:b/>
              </w:rPr>
              <w:t>Dersin Adı:</w:t>
            </w:r>
          </w:p>
        </w:tc>
        <w:tc>
          <w:tcPr>
            <w:tcW w:w="4285" w:type="dxa"/>
          </w:tcPr>
          <w:p w:rsidR="00635E5E" w:rsidRDefault="00635E5E">
            <w:r>
              <w:t>Fen Bilimleri</w:t>
            </w:r>
          </w:p>
        </w:tc>
        <w:tc>
          <w:tcPr>
            <w:tcW w:w="2834" w:type="dxa"/>
          </w:tcPr>
          <w:p w:rsidR="00635E5E" w:rsidRDefault="00FD2505" w:rsidP="00FD2505">
            <w:r>
              <w:t>2</w:t>
            </w:r>
            <w:r w:rsidR="00635E5E">
              <w:t>.</w:t>
            </w:r>
            <w:r w:rsidR="00100BDE">
              <w:t xml:space="preserve"> </w:t>
            </w:r>
            <w:r w:rsidR="00635E5E">
              <w:t>Hafta (</w:t>
            </w:r>
            <w:r>
              <w:t>26 – 30</w:t>
            </w:r>
            <w:r w:rsidR="00B4515C">
              <w:t xml:space="preserve"> Eylül 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D8075D" w:rsidP="0018041D">
            <w:r>
              <w:t>8</w:t>
            </w:r>
            <w:r w:rsidR="000E120A">
              <w:t>.</w:t>
            </w:r>
            <w:r>
              <w:t xml:space="preserve"> </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w:t>
            </w:r>
            <w:r w:rsidR="00D8075D">
              <w:t xml:space="preserve"> </w:t>
            </w:r>
            <w:r>
              <w:t>Ünite:</w:t>
            </w:r>
            <w:r w:rsidR="0018041D">
              <w:t xml:space="preserve"> </w:t>
            </w:r>
            <w:r w:rsidR="00D8075D">
              <w:t>İnsanda Üreme, Büyüme v</w:t>
            </w:r>
            <w:r w:rsidR="00D8075D" w:rsidRPr="00D8075D">
              <w:t>e Gelişme</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D8075D" w:rsidRDefault="00FD2505">
            <w:r>
              <w:t>Mitoz</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0" w:type="auto"/>
        <w:jc w:val="center"/>
        <w:tblLook w:val="04A0" w:firstRow="1" w:lastRow="0" w:firstColumn="1" w:lastColumn="0" w:noHBand="0" w:noVBand="1"/>
      </w:tblPr>
      <w:tblGrid>
        <w:gridCol w:w="2093"/>
        <w:gridCol w:w="2012"/>
        <w:gridCol w:w="5547"/>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FD2505" w:rsidP="00931579">
            <w:r w:rsidRPr="00FD2505">
              <w:t>8.1.2.1. Mitozun ne olduğunu kavrar ve canlılar için önemini açıklar</w:t>
            </w:r>
            <w:hyperlink r:id="rId5" w:history="1">
              <w:r w:rsidRPr="00FD2505">
                <w:rPr>
                  <w:rStyle w:val="Kpr"/>
                  <w:color w:val="auto"/>
                  <w:u w:val="none"/>
                </w:rPr>
                <w:t>.</w:t>
              </w:r>
            </w:hyperlink>
          </w:p>
        </w:tc>
      </w:tr>
      <w:tr w:rsidR="00635E5E" w:rsidTr="00D8075D">
        <w:trPr>
          <w:trHeight w:val="120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931579" w:rsidRDefault="00FD2505" w:rsidP="00D8075D">
            <w:r>
              <w:t>Mitoz</w:t>
            </w:r>
          </w:p>
          <w:p w:rsidR="00FD2505" w:rsidRDefault="00FD2505" w:rsidP="00D8075D">
            <w:r>
              <w:t>Mitozun Canlılar İçin Önemi</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Pr="00D8075D" w:rsidRDefault="00D8075D" w:rsidP="0043426E">
            <w:pPr>
              <w:rPr>
                <w:b/>
                <w:color w:val="7030A0"/>
              </w:rPr>
            </w:pPr>
            <w:r w:rsidRPr="00D8075D">
              <w:rPr>
                <w:b/>
                <w:color w:val="7030A0"/>
                <w:sz w:val="24"/>
              </w:rPr>
              <w:t>Bu bölüme ders kitabında yer alan etkinlikler için gerekli olan araç gereçler yazılmalıdır.</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FD2505" w:rsidP="0043426E">
            <w:r>
              <w:t>-</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100BDE" w:rsidRDefault="00FD2505" w:rsidP="00D8075D">
            <w:r>
              <w:rPr>
                <w:b/>
                <w:color w:val="7030A0"/>
                <w:sz w:val="24"/>
              </w:rPr>
              <w:t xml:space="preserve"> </w:t>
            </w:r>
            <w:r w:rsidR="00D8075D">
              <w:rPr>
                <w:b/>
                <w:color w:val="7030A0"/>
                <w:sz w:val="24"/>
              </w:rPr>
              <w:t>(</w:t>
            </w:r>
            <w:r w:rsidR="00D8075D" w:rsidRPr="00D8075D">
              <w:rPr>
                <w:b/>
                <w:color w:val="7030A0"/>
                <w:sz w:val="24"/>
              </w:rPr>
              <w:t>Bu bölüme ders</w:t>
            </w:r>
            <w:r w:rsidR="00D8075D">
              <w:rPr>
                <w:b/>
                <w:color w:val="7030A0"/>
                <w:sz w:val="24"/>
              </w:rPr>
              <w:t xml:space="preserve"> kitabında yer alan etkinlikler </w:t>
            </w:r>
            <w:r w:rsidR="00D8075D" w:rsidRPr="00D8075D">
              <w:rPr>
                <w:b/>
                <w:color w:val="7030A0"/>
                <w:sz w:val="24"/>
              </w:rPr>
              <w:t>yazılmalıdır.</w:t>
            </w:r>
            <w:r w:rsidR="00D8075D">
              <w:rPr>
                <w:b/>
                <w:color w:val="7030A0"/>
                <w:sz w:val="24"/>
              </w:rPr>
              <w:t>)</w:t>
            </w:r>
          </w:p>
        </w:tc>
      </w:tr>
      <w:tr w:rsidR="00635E5E" w:rsidTr="00D84B6A">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FD2505" w:rsidRDefault="00FD2505" w:rsidP="00FD2505">
            <w:pPr>
              <w:rPr>
                <w:b/>
              </w:rPr>
            </w:pPr>
          </w:p>
          <w:p w:rsidR="00FD2505" w:rsidRPr="00FD2505" w:rsidRDefault="00FD2505" w:rsidP="00FD2505">
            <w:pPr>
              <w:rPr>
                <w:b/>
              </w:rPr>
            </w:pPr>
            <w:r w:rsidRPr="00FD2505">
              <w:rPr>
                <w:b/>
              </w:rPr>
              <w:t>HÜCRE BÖLÜNMELERİ</w:t>
            </w:r>
          </w:p>
          <w:p w:rsidR="00FD2505" w:rsidRPr="00FD2505" w:rsidRDefault="00FD2505" w:rsidP="00FD2505">
            <w:r w:rsidRPr="00FD2505">
              <w:t>Canl</w:t>
            </w:r>
            <w:r w:rsidRPr="00FD2505">
              <w:rPr>
                <w:rFonts w:hint="eastAsia"/>
              </w:rPr>
              <w:t>ı</w:t>
            </w:r>
            <w:r w:rsidRPr="00FD2505">
              <w:t xml:space="preserve"> varlıkları cansız varlıklardan ayıran </w:t>
            </w:r>
            <w:r w:rsidRPr="00FD2505">
              <w:rPr>
                <w:rFonts w:hint="eastAsia"/>
              </w:rPr>
              <w:t>ü</w:t>
            </w:r>
            <w:r w:rsidRPr="00FD2505">
              <w:t>reme, b</w:t>
            </w:r>
            <w:r w:rsidRPr="00FD2505">
              <w:rPr>
                <w:rFonts w:hint="eastAsia"/>
              </w:rPr>
              <w:t>ü</w:t>
            </w:r>
            <w:r w:rsidRPr="00FD2505">
              <w:t>y</w:t>
            </w:r>
            <w:r w:rsidRPr="00FD2505">
              <w:rPr>
                <w:rFonts w:hint="eastAsia"/>
              </w:rPr>
              <w:t>ü</w:t>
            </w:r>
            <w:r w:rsidRPr="00FD2505">
              <w:t>me ve geli</w:t>
            </w:r>
            <w:r w:rsidRPr="00FD2505">
              <w:rPr>
                <w:rFonts w:hint="eastAsia"/>
              </w:rPr>
              <w:t>ş</w:t>
            </w:r>
            <w:r w:rsidRPr="00FD2505">
              <w:t xml:space="preserve">me olayları </w:t>
            </w:r>
            <w:r w:rsidRPr="00FD2505">
              <w:rPr>
                <w:b/>
              </w:rPr>
              <w:t>h</w:t>
            </w:r>
            <w:r w:rsidRPr="00FD2505">
              <w:rPr>
                <w:rFonts w:hint="eastAsia"/>
                <w:b/>
              </w:rPr>
              <w:t>ü</w:t>
            </w:r>
            <w:r w:rsidRPr="00FD2505">
              <w:rPr>
                <w:b/>
              </w:rPr>
              <w:t>cre b</w:t>
            </w:r>
            <w:r w:rsidRPr="00FD2505">
              <w:rPr>
                <w:rFonts w:hint="eastAsia"/>
                <w:b/>
              </w:rPr>
              <w:t>ö</w:t>
            </w:r>
            <w:r w:rsidRPr="00FD2505">
              <w:rPr>
                <w:b/>
              </w:rPr>
              <w:t>l</w:t>
            </w:r>
            <w:r w:rsidRPr="00FD2505">
              <w:rPr>
                <w:rFonts w:hint="eastAsia"/>
                <w:b/>
              </w:rPr>
              <w:t>ü</w:t>
            </w:r>
            <w:r w:rsidRPr="00FD2505">
              <w:rPr>
                <w:b/>
              </w:rPr>
              <w:t>nmesi</w:t>
            </w:r>
            <w:r w:rsidRPr="00FD2505">
              <w:t xml:space="preserve"> ile gerçekleşir. H</w:t>
            </w:r>
            <w:r w:rsidRPr="00FD2505">
              <w:rPr>
                <w:rFonts w:hint="eastAsia"/>
              </w:rPr>
              <w:t>ü</w:t>
            </w:r>
            <w:r w:rsidRPr="00FD2505">
              <w:t>cre b</w:t>
            </w:r>
            <w:r w:rsidRPr="00FD2505">
              <w:rPr>
                <w:rFonts w:hint="eastAsia"/>
              </w:rPr>
              <w:t>ö</w:t>
            </w:r>
            <w:r w:rsidRPr="00FD2505">
              <w:t>l</w:t>
            </w:r>
            <w:r w:rsidRPr="00FD2505">
              <w:rPr>
                <w:rFonts w:hint="eastAsia"/>
              </w:rPr>
              <w:t>ü</w:t>
            </w:r>
            <w:r w:rsidRPr="00FD2505">
              <w:t>nmesi t</w:t>
            </w:r>
            <w:r w:rsidRPr="00FD2505">
              <w:rPr>
                <w:rFonts w:hint="eastAsia"/>
              </w:rPr>
              <w:t>ü</w:t>
            </w:r>
            <w:r w:rsidRPr="00FD2505">
              <w:t>m canl</w:t>
            </w:r>
            <w:r w:rsidRPr="00FD2505">
              <w:rPr>
                <w:rFonts w:hint="eastAsia"/>
              </w:rPr>
              <w:t>ı</w:t>
            </w:r>
            <w:r w:rsidRPr="00FD2505">
              <w:t>larda g</w:t>
            </w:r>
            <w:r w:rsidRPr="00FD2505">
              <w:rPr>
                <w:rFonts w:hint="eastAsia"/>
              </w:rPr>
              <w:t>ö</w:t>
            </w:r>
            <w:r w:rsidRPr="00FD2505">
              <w:t>r</w:t>
            </w:r>
            <w:r w:rsidRPr="00FD2505">
              <w:rPr>
                <w:rFonts w:hint="eastAsia"/>
              </w:rPr>
              <w:t>ü</w:t>
            </w:r>
            <w:r w:rsidRPr="00FD2505">
              <w:t>len bir olayd</w:t>
            </w:r>
            <w:r w:rsidRPr="00FD2505">
              <w:rPr>
                <w:rFonts w:hint="eastAsia"/>
              </w:rPr>
              <w:t>ı</w:t>
            </w:r>
            <w:r w:rsidRPr="00FD2505">
              <w:t>r. Hücre bölünmesinin amac</w:t>
            </w:r>
            <w:r w:rsidRPr="00FD2505">
              <w:rPr>
                <w:rFonts w:hint="eastAsia"/>
              </w:rPr>
              <w:t>ı</w:t>
            </w:r>
            <w:r w:rsidRPr="00FD2505">
              <w:t>; h</w:t>
            </w:r>
            <w:r w:rsidRPr="00FD2505">
              <w:rPr>
                <w:rFonts w:hint="eastAsia"/>
              </w:rPr>
              <w:t>ü</w:t>
            </w:r>
            <w:r w:rsidRPr="00FD2505">
              <w:t>cre b</w:t>
            </w:r>
            <w:r w:rsidRPr="00FD2505">
              <w:rPr>
                <w:rFonts w:hint="eastAsia"/>
              </w:rPr>
              <w:t>ö</w:t>
            </w:r>
            <w:r w:rsidRPr="00FD2505">
              <w:t>l</w:t>
            </w:r>
            <w:r w:rsidRPr="00FD2505">
              <w:rPr>
                <w:rFonts w:hint="eastAsia"/>
              </w:rPr>
              <w:t>ü</w:t>
            </w:r>
            <w:r w:rsidRPr="00FD2505">
              <w:t>nmesini ger</w:t>
            </w:r>
            <w:r w:rsidRPr="00FD2505">
              <w:rPr>
                <w:rFonts w:hint="eastAsia"/>
              </w:rPr>
              <w:t>ç</w:t>
            </w:r>
            <w:r w:rsidRPr="00FD2505">
              <w:t>ekle</w:t>
            </w:r>
            <w:r w:rsidRPr="00FD2505">
              <w:rPr>
                <w:rFonts w:hint="eastAsia"/>
              </w:rPr>
              <w:t>ş</w:t>
            </w:r>
            <w:r w:rsidRPr="00FD2505">
              <w:t>tiren canl</w:t>
            </w:r>
            <w:r w:rsidRPr="00FD2505">
              <w:rPr>
                <w:rFonts w:hint="eastAsia"/>
              </w:rPr>
              <w:t>ı</w:t>
            </w:r>
            <w:r w:rsidRPr="00FD2505">
              <w:t xml:space="preserve"> veya h</w:t>
            </w:r>
            <w:r w:rsidRPr="00FD2505">
              <w:rPr>
                <w:rFonts w:hint="eastAsia"/>
              </w:rPr>
              <w:t>ü</w:t>
            </w:r>
            <w:r w:rsidRPr="00FD2505">
              <w:t>creye ba</w:t>
            </w:r>
            <w:r w:rsidRPr="00FD2505">
              <w:rPr>
                <w:rFonts w:hint="eastAsia"/>
              </w:rPr>
              <w:t>ğ</w:t>
            </w:r>
            <w:r w:rsidRPr="00FD2505">
              <w:t>l</w:t>
            </w:r>
            <w:r w:rsidRPr="00FD2505">
              <w:rPr>
                <w:rFonts w:hint="eastAsia"/>
              </w:rPr>
              <w:t>ı</w:t>
            </w:r>
            <w:r w:rsidRPr="00FD2505">
              <w:t xml:space="preserve"> olarak yeni h</w:t>
            </w:r>
            <w:r w:rsidRPr="00FD2505">
              <w:rPr>
                <w:rFonts w:hint="eastAsia"/>
              </w:rPr>
              <w:t>ü</w:t>
            </w:r>
            <w:r w:rsidRPr="00FD2505">
              <w:t>creler ve yeni canlılar meydana getirmek, yenilenmeyi sağlamak, onarımı gerçekleştirmek ve b</w:t>
            </w:r>
            <w:r w:rsidRPr="00FD2505">
              <w:rPr>
                <w:rFonts w:hint="eastAsia"/>
              </w:rPr>
              <w:t>ü</w:t>
            </w:r>
            <w:r w:rsidRPr="00FD2505">
              <w:t>y</w:t>
            </w:r>
            <w:r w:rsidRPr="00FD2505">
              <w:rPr>
                <w:rFonts w:hint="eastAsia"/>
              </w:rPr>
              <w:t>ü</w:t>
            </w:r>
            <w:r w:rsidRPr="00FD2505">
              <w:t>meyi sa</w:t>
            </w:r>
            <w:r w:rsidRPr="00FD2505">
              <w:rPr>
                <w:rFonts w:hint="eastAsia"/>
              </w:rPr>
              <w:t>ğ</w:t>
            </w:r>
            <w:r w:rsidRPr="00FD2505">
              <w:t>lamakt</w:t>
            </w:r>
            <w:r w:rsidRPr="00FD2505">
              <w:rPr>
                <w:rFonts w:hint="eastAsia"/>
              </w:rPr>
              <w:t>ı</w:t>
            </w:r>
            <w:r w:rsidRPr="00FD2505">
              <w:t xml:space="preserve">r. Hücre bölünmesi ile yeni hücreler meydana gelir ve canlıdaki toplam hücre sayısı artar. Hücre bölünmesinde kromozomlar </w:t>
            </w:r>
            <w:r w:rsidRPr="00FD2505">
              <w:rPr>
                <w:rFonts w:hint="eastAsia"/>
              </w:rPr>
              <w:t>ö</w:t>
            </w:r>
            <w:r w:rsidRPr="00FD2505">
              <w:t>nemli rol oynamaktad</w:t>
            </w:r>
            <w:r w:rsidRPr="00FD2505">
              <w:rPr>
                <w:rFonts w:hint="eastAsia"/>
              </w:rPr>
              <w:t>ı</w:t>
            </w:r>
            <w:r w:rsidRPr="00FD2505">
              <w:t>r. Çünkü hücre bölünmesi gerçekleştiren hücredeki kalıtsal bilgiler, olu</w:t>
            </w:r>
            <w:r w:rsidRPr="00FD2505">
              <w:rPr>
                <w:rFonts w:hint="eastAsia"/>
              </w:rPr>
              <w:t>ş</w:t>
            </w:r>
            <w:r w:rsidRPr="00FD2505">
              <w:t>an yeni h</w:t>
            </w:r>
            <w:r w:rsidRPr="00FD2505">
              <w:rPr>
                <w:rFonts w:hint="eastAsia"/>
              </w:rPr>
              <w:t>ü</w:t>
            </w:r>
            <w:r w:rsidRPr="00FD2505">
              <w:t>crelere kromozomlarla ta</w:t>
            </w:r>
            <w:r w:rsidRPr="00FD2505">
              <w:rPr>
                <w:rFonts w:hint="eastAsia"/>
              </w:rPr>
              <w:t>şı</w:t>
            </w:r>
            <w:r w:rsidRPr="00FD2505">
              <w:t>nmaktad</w:t>
            </w:r>
            <w:r w:rsidRPr="00FD2505">
              <w:rPr>
                <w:rFonts w:hint="eastAsia"/>
              </w:rPr>
              <w:t>ı</w:t>
            </w:r>
            <w:r w:rsidRPr="00FD2505">
              <w:t>r.</w:t>
            </w:r>
          </w:p>
          <w:p w:rsidR="00FD2505" w:rsidRPr="00FD2505" w:rsidRDefault="00FD2505" w:rsidP="00FD2505">
            <w:r w:rsidRPr="00FD2505">
              <w:t>Canlılarda iki çeşit hücre bölünmesi gerçekleşir. Bunlar;</w:t>
            </w:r>
          </w:p>
          <w:p w:rsidR="00FD2505" w:rsidRPr="00FD2505" w:rsidRDefault="00FD2505" w:rsidP="00FD2505">
            <w:pPr>
              <w:numPr>
                <w:ilvl w:val="0"/>
                <w:numId w:val="19"/>
              </w:numPr>
            </w:pPr>
            <w:r w:rsidRPr="00FD2505">
              <w:t xml:space="preserve">Mitoz Bölünme ve </w:t>
            </w:r>
          </w:p>
          <w:p w:rsidR="00FD2505" w:rsidRPr="00FD2505" w:rsidRDefault="00FD2505" w:rsidP="00FD2505">
            <w:pPr>
              <w:numPr>
                <w:ilvl w:val="0"/>
                <w:numId w:val="19"/>
              </w:numPr>
            </w:pPr>
            <w:r w:rsidRPr="00FD2505">
              <w:t xml:space="preserve">Mayoz Bölünmedir. </w:t>
            </w:r>
          </w:p>
          <w:p w:rsidR="00FD2505" w:rsidRPr="00FD2505" w:rsidRDefault="00FD2505" w:rsidP="00FD2505">
            <w:r w:rsidRPr="00FD2505">
              <w:t>Aşağıda mitoz bölünmenin canlılar için önemi ve evreleri hakkında bilgiler verilmiştir.</w:t>
            </w:r>
          </w:p>
          <w:p w:rsidR="00FD2505" w:rsidRDefault="00FD2505" w:rsidP="00FD2505">
            <w:pPr>
              <w:rPr>
                <w:b/>
              </w:rPr>
            </w:pPr>
          </w:p>
          <w:p w:rsidR="00FD2505" w:rsidRPr="00FD2505" w:rsidRDefault="00FD2505" w:rsidP="00FD2505">
            <w:pPr>
              <w:rPr>
                <w:b/>
              </w:rPr>
            </w:pPr>
            <w:r w:rsidRPr="00FD2505">
              <w:rPr>
                <w:b/>
              </w:rPr>
              <w:t>Mitoz Bölünme</w:t>
            </w:r>
          </w:p>
          <w:p w:rsidR="00FD2505" w:rsidRPr="00FD2505" w:rsidRDefault="00FD2505" w:rsidP="00FD2505">
            <w:r w:rsidRPr="00FD2505">
              <w:t xml:space="preserve">Tüm canlılarda </w:t>
            </w:r>
            <w:r w:rsidRPr="00FD2505">
              <w:rPr>
                <w:u w:val="single"/>
              </w:rPr>
              <w:t>büyüme</w:t>
            </w:r>
            <w:r w:rsidRPr="00FD2505">
              <w:t xml:space="preserve">, </w:t>
            </w:r>
            <w:r w:rsidRPr="00FD2505">
              <w:rPr>
                <w:u w:val="single"/>
              </w:rPr>
              <w:t>gelişme</w:t>
            </w:r>
            <w:r w:rsidRPr="00FD2505">
              <w:t xml:space="preserve"> ve </w:t>
            </w:r>
            <w:r w:rsidRPr="00FD2505">
              <w:rPr>
                <w:u w:val="single"/>
              </w:rPr>
              <w:t>onarım</w:t>
            </w:r>
            <w:r w:rsidRPr="00FD2505">
              <w:t xml:space="preserve">ı; </w:t>
            </w:r>
            <w:r w:rsidRPr="00FD2505">
              <w:rPr>
                <w:u w:val="single"/>
              </w:rPr>
              <w:t>tek hücreli canlılarda eşeysiz üreme</w:t>
            </w:r>
            <w:r w:rsidRPr="00FD2505">
              <w:t xml:space="preserve">yi sağlayan hücre bölünmesine </w:t>
            </w:r>
            <w:r w:rsidRPr="00FD2505">
              <w:rPr>
                <w:b/>
              </w:rPr>
              <w:t>mitoz</w:t>
            </w:r>
            <w:r w:rsidRPr="00FD2505">
              <w:t xml:space="preserve"> denir. Mitoz bölünme tanımdan da anlaşılacağı üzere tüm canlılar için büyük öneme sahiptir. Bir bebeğin büyüyüp yetişkin bir birey haline gelmesi, düştüğümüzde kırılan kolumuzun bir süre sonra iyileşerek eski haline dönmesi, kertenkelenin kopan kuyruğunu yenilemesi, Amip, Hidra gibi tek hücreli canlıların üremesi mitoz bölünme sayesinde gerçekleşir. </w:t>
            </w:r>
          </w:p>
          <w:p w:rsidR="00FD2505" w:rsidRPr="00FD2505" w:rsidRDefault="00FD2505" w:rsidP="00FD2505"/>
          <w:p w:rsidR="00FD2505" w:rsidRPr="00FD2505" w:rsidRDefault="00FD2505" w:rsidP="00FD2505">
            <w:r>
              <w:rPr>
                <w:noProof/>
              </w:rPr>
              <w:lastRenderedPageBreak/>
              <w:drawing>
                <wp:inline distT="0" distB="0" distL="0" distR="0" wp14:anchorId="3BFD311B" wp14:editId="3E420B63">
                  <wp:extent cx="4661535" cy="20859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05442" cy="2105623"/>
                          </a:xfrm>
                          <a:prstGeom prst="rect">
                            <a:avLst/>
                          </a:prstGeom>
                        </pic:spPr>
                      </pic:pic>
                    </a:graphicData>
                  </a:graphic>
                </wp:inline>
              </w:drawing>
            </w:r>
          </w:p>
          <w:p w:rsidR="00FD2505" w:rsidRPr="00FD2505" w:rsidRDefault="00FD2505" w:rsidP="00FD2505">
            <w:r w:rsidRPr="00FD2505">
              <w:t>Kışın yapraklarını döken bir ağacın tekrar tomurcuk oluşturarak yeni yapraklar meydana getirmesini, kesilen saçlarımızın tekrar uzamasını sağlayan mitoz bölünmedir. Kesilen tırnaklarımızın tekrar uzaması, yaralandığımızda yaramızın iyileşmesi mitoz bölünme sayesinde gerçekleşir. Mitoz, b</w:t>
            </w:r>
            <w:r w:rsidRPr="00FD2505">
              <w:rPr>
                <w:rFonts w:hint="eastAsia"/>
              </w:rPr>
              <w:t>ü</w:t>
            </w:r>
            <w:r w:rsidRPr="00FD2505">
              <w:t>y</w:t>
            </w:r>
            <w:r w:rsidRPr="00FD2505">
              <w:rPr>
                <w:rFonts w:hint="eastAsia"/>
              </w:rPr>
              <w:t>ü</w:t>
            </w:r>
            <w:r w:rsidRPr="00FD2505">
              <w:t>me ve geli</w:t>
            </w:r>
            <w:r w:rsidRPr="00FD2505">
              <w:rPr>
                <w:rFonts w:hint="eastAsia"/>
              </w:rPr>
              <w:t>ş</w:t>
            </w:r>
            <w:r w:rsidRPr="00FD2505">
              <w:t>menin yanında tek hücreli canlılarda b</w:t>
            </w:r>
            <w:r w:rsidRPr="00FD2505">
              <w:rPr>
                <w:rFonts w:hint="eastAsia"/>
              </w:rPr>
              <w:t>ö</w:t>
            </w:r>
            <w:r w:rsidRPr="00FD2505">
              <w:t>l</w:t>
            </w:r>
            <w:r w:rsidRPr="00FD2505">
              <w:rPr>
                <w:rFonts w:hint="eastAsia"/>
              </w:rPr>
              <w:t>ü</w:t>
            </w:r>
            <w:r w:rsidRPr="00FD2505">
              <w:t xml:space="preserve">nerek </w:t>
            </w:r>
            <w:r w:rsidRPr="00FD2505">
              <w:rPr>
                <w:rFonts w:hint="eastAsia"/>
              </w:rPr>
              <w:t>ç</w:t>
            </w:r>
            <w:r w:rsidRPr="00FD2505">
              <w:t>o</w:t>
            </w:r>
            <w:r w:rsidRPr="00FD2505">
              <w:rPr>
                <w:rFonts w:hint="eastAsia"/>
              </w:rPr>
              <w:t>ğ</w:t>
            </w:r>
            <w:r w:rsidRPr="00FD2505">
              <w:t xml:space="preserve">alma, tomurcuklanma, vejetatif </w:t>
            </w:r>
            <w:r w:rsidRPr="00FD2505">
              <w:rPr>
                <w:rFonts w:hint="eastAsia"/>
              </w:rPr>
              <w:t>ü</w:t>
            </w:r>
            <w:r w:rsidRPr="00FD2505">
              <w:t xml:space="preserve">reme ve yenilenme ile </w:t>
            </w:r>
            <w:r w:rsidRPr="00FD2505">
              <w:rPr>
                <w:rFonts w:hint="eastAsia"/>
              </w:rPr>
              <w:t>ü</w:t>
            </w:r>
            <w:r w:rsidRPr="00FD2505">
              <w:t>remeyi yani eşeysiz üremeyi sa</w:t>
            </w:r>
            <w:r w:rsidRPr="00FD2505">
              <w:rPr>
                <w:rFonts w:hint="eastAsia"/>
              </w:rPr>
              <w:t>ğ</w:t>
            </w:r>
            <w:r w:rsidRPr="00FD2505">
              <w:t>lamaktad</w:t>
            </w:r>
            <w:r w:rsidRPr="00FD2505">
              <w:rPr>
                <w:rFonts w:hint="eastAsia"/>
              </w:rPr>
              <w:t>ı</w:t>
            </w:r>
            <w:r w:rsidRPr="00FD2505">
              <w:t>r. Afrika menek</w:t>
            </w:r>
            <w:r w:rsidRPr="00FD2505">
              <w:rPr>
                <w:rFonts w:hint="eastAsia"/>
              </w:rPr>
              <w:t>ş</w:t>
            </w:r>
            <w:r w:rsidRPr="00FD2505">
              <w:t>esi yapra</w:t>
            </w:r>
            <w:r w:rsidRPr="00FD2505">
              <w:rPr>
                <w:rFonts w:hint="eastAsia"/>
              </w:rPr>
              <w:t>ğı</w:t>
            </w:r>
            <w:r w:rsidRPr="00FD2505">
              <w:t>ndan, kavak, s</w:t>
            </w:r>
            <w:r w:rsidRPr="00FD2505">
              <w:rPr>
                <w:rFonts w:hint="eastAsia"/>
              </w:rPr>
              <w:t>öğü</w:t>
            </w:r>
            <w:r w:rsidRPr="00FD2505">
              <w:t>t, gül gibi bitkiler dallar</w:t>
            </w:r>
            <w:r w:rsidRPr="00FD2505">
              <w:rPr>
                <w:rFonts w:hint="eastAsia"/>
              </w:rPr>
              <w:t>ı</w:t>
            </w:r>
            <w:r w:rsidRPr="00FD2505">
              <w:t>ndan vejetatif olarak mitoz bölünme sayesinde çoğalırlar. Denizy</w:t>
            </w:r>
            <w:r w:rsidRPr="00FD2505">
              <w:rPr>
                <w:rFonts w:hint="eastAsia"/>
              </w:rPr>
              <w:t>ı</w:t>
            </w:r>
            <w:r w:rsidRPr="00FD2505">
              <w:t>ld</w:t>
            </w:r>
            <w:r w:rsidRPr="00FD2505">
              <w:rPr>
                <w:rFonts w:hint="eastAsia"/>
              </w:rPr>
              <w:t>ı</w:t>
            </w:r>
            <w:r w:rsidRPr="00FD2505">
              <w:t>z</w:t>
            </w:r>
            <w:r w:rsidRPr="00FD2505">
              <w:rPr>
                <w:rFonts w:hint="eastAsia"/>
              </w:rPr>
              <w:t>ı</w:t>
            </w:r>
            <w:r w:rsidRPr="00FD2505">
              <w:t xml:space="preserve"> kopan bir par</w:t>
            </w:r>
            <w:r w:rsidRPr="00FD2505">
              <w:rPr>
                <w:rFonts w:hint="eastAsia"/>
              </w:rPr>
              <w:t>ç</w:t>
            </w:r>
            <w:r w:rsidRPr="00FD2505">
              <w:t>as</w:t>
            </w:r>
            <w:r w:rsidRPr="00FD2505">
              <w:rPr>
                <w:rFonts w:hint="eastAsia"/>
              </w:rPr>
              <w:t>ı</w:t>
            </w:r>
            <w:r w:rsidRPr="00FD2505">
              <w:t>n</w:t>
            </w:r>
            <w:r w:rsidRPr="00FD2505">
              <w:rPr>
                <w:rFonts w:hint="eastAsia"/>
              </w:rPr>
              <w:t>ı</w:t>
            </w:r>
            <w:r w:rsidRPr="00FD2505">
              <w:t>, baz</w:t>
            </w:r>
            <w:r w:rsidRPr="00FD2505">
              <w:rPr>
                <w:rFonts w:hint="eastAsia"/>
              </w:rPr>
              <w:t>ı</w:t>
            </w:r>
            <w:r w:rsidRPr="00FD2505">
              <w:t xml:space="preserve"> kertenkele t</w:t>
            </w:r>
            <w:r w:rsidRPr="00FD2505">
              <w:rPr>
                <w:rFonts w:hint="eastAsia"/>
              </w:rPr>
              <w:t>ü</w:t>
            </w:r>
            <w:r w:rsidRPr="00FD2505">
              <w:t>rleri de kopan kuyruklar</w:t>
            </w:r>
            <w:r w:rsidRPr="00FD2505">
              <w:rPr>
                <w:rFonts w:hint="eastAsia"/>
              </w:rPr>
              <w:t>ı</w:t>
            </w:r>
            <w:r w:rsidRPr="00FD2505">
              <w:t>n</w:t>
            </w:r>
            <w:r w:rsidRPr="00FD2505">
              <w:rPr>
                <w:rFonts w:hint="eastAsia"/>
              </w:rPr>
              <w:t>ı</w:t>
            </w:r>
            <w:r w:rsidRPr="00FD2505">
              <w:t xml:space="preserve"> yenilenme ile mitoz bölünme sayesinde tekrar yenileyebilirler. Bira mayas</w:t>
            </w:r>
            <w:r w:rsidRPr="00FD2505">
              <w:rPr>
                <w:rFonts w:hint="eastAsia"/>
              </w:rPr>
              <w:t>ı</w:t>
            </w:r>
            <w:r w:rsidRPr="00FD2505">
              <w:t xml:space="preserve">nda tomurcuklanma ile </w:t>
            </w:r>
            <w:r w:rsidRPr="00FD2505">
              <w:rPr>
                <w:rFonts w:hint="eastAsia"/>
              </w:rPr>
              <w:t>ü</w:t>
            </w:r>
            <w:r w:rsidRPr="00FD2505">
              <w:t>reme, bir h</w:t>
            </w:r>
            <w:r w:rsidRPr="00FD2505">
              <w:rPr>
                <w:rFonts w:hint="eastAsia"/>
              </w:rPr>
              <w:t>ü</w:t>
            </w:r>
            <w:r w:rsidRPr="00FD2505">
              <w:t>creli canl</w:t>
            </w:r>
            <w:r w:rsidRPr="00FD2505">
              <w:rPr>
                <w:rFonts w:hint="eastAsia"/>
              </w:rPr>
              <w:t>ı</w:t>
            </w:r>
            <w:r w:rsidRPr="00FD2505">
              <w:t xml:space="preserve"> olan Amip’ in b</w:t>
            </w:r>
            <w:r w:rsidRPr="00FD2505">
              <w:rPr>
                <w:rFonts w:hint="eastAsia"/>
              </w:rPr>
              <w:t>ö</w:t>
            </w:r>
            <w:r w:rsidRPr="00FD2505">
              <w:t>l</w:t>
            </w:r>
            <w:r w:rsidRPr="00FD2505">
              <w:rPr>
                <w:rFonts w:hint="eastAsia"/>
              </w:rPr>
              <w:t>ü</w:t>
            </w:r>
            <w:r w:rsidRPr="00FD2505">
              <w:t xml:space="preserve">nerek </w:t>
            </w:r>
            <w:r w:rsidRPr="00FD2505">
              <w:rPr>
                <w:rFonts w:hint="eastAsia"/>
              </w:rPr>
              <w:t>ç</w:t>
            </w:r>
            <w:r w:rsidRPr="00FD2505">
              <w:t>o</w:t>
            </w:r>
            <w:r w:rsidRPr="00FD2505">
              <w:rPr>
                <w:rFonts w:hint="eastAsia"/>
              </w:rPr>
              <w:t>ğ</w:t>
            </w:r>
            <w:r w:rsidRPr="00FD2505">
              <w:t>almas</w:t>
            </w:r>
            <w:r w:rsidRPr="00FD2505">
              <w:rPr>
                <w:rFonts w:hint="eastAsia"/>
              </w:rPr>
              <w:t>ı</w:t>
            </w:r>
            <w:r w:rsidRPr="00FD2505">
              <w:t xml:space="preserve"> mitoz bölünmenin sonucudur. Eğer mitoz bölünme olmasaydı tüm bu olaylar gerçekleşmezdi diyebiliriz.</w:t>
            </w:r>
          </w:p>
          <w:p w:rsidR="000E120A" w:rsidRDefault="000E120A" w:rsidP="00085381"/>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D8075D">
        <w:trPr>
          <w:trHeight w:val="7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B4515C" w:rsidRPr="00B4515C" w:rsidRDefault="003B280D" w:rsidP="00B4515C">
      <w:pPr>
        <w:jc w:val="center"/>
        <w:rPr>
          <w:color w:val="FFFFFF" w:themeColor="background1"/>
          <w:sz w:val="24"/>
          <w:szCs w:val="24"/>
        </w:rPr>
      </w:pPr>
      <w:hyperlink r:id="rId7"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hyperlink r:id="rId8"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hyperlink r:id="rId9" w:history="1">
        <w:r w:rsidR="00B4515C" w:rsidRPr="00B4515C">
          <w:rPr>
            <w:rStyle w:val="Kpr"/>
            <w:color w:val="FFFFFF" w:themeColor="background1"/>
          </w:rPr>
          <w:t>www.FenEhli.com</w:t>
        </w:r>
      </w:hyperlink>
    </w:p>
    <w:p w:rsidR="00125FE2" w:rsidRPr="00125FE2" w:rsidRDefault="00125FE2" w:rsidP="00125FE2">
      <w:pPr>
        <w:jc w:val="center"/>
        <w:rPr>
          <w:b/>
        </w:rPr>
      </w:pPr>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Fen Bilimleri Öğretmeni                                                                         ………………………………………</w:t>
      </w:r>
    </w:p>
    <w:p w:rsidR="00125FE2" w:rsidRPr="00125FE2" w:rsidRDefault="00125FE2" w:rsidP="00125FE2">
      <w:pPr>
        <w:jc w:val="center"/>
        <w:rPr>
          <w:b/>
        </w:rPr>
      </w:pPr>
      <w:r>
        <w:rPr>
          <w:b/>
        </w:rPr>
        <w:t xml:space="preserve">                                                                                                                                    </w:t>
      </w:r>
      <w:r w:rsidRPr="00125FE2">
        <w:rPr>
          <w:b/>
        </w:rPr>
        <w:t>Okul Müdürü</w:t>
      </w:r>
    </w:p>
    <w:p w:rsidR="00125FE2" w:rsidRPr="00B4515C" w:rsidRDefault="00125FE2">
      <w:pPr>
        <w:rPr>
          <w:b/>
          <w:color w:val="FF0000"/>
          <w:sz w:val="72"/>
        </w:rPr>
      </w:pPr>
    </w:p>
    <w:p w:rsidR="00125FE2" w:rsidRPr="00B4515C" w:rsidRDefault="003B280D" w:rsidP="00125FE2">
      <w:pPr>
        <w:jc w:val="center"/>
        <w:rPr>
          <w:b/>
          <w:sz w:val="96"/>
          <w:szCs w:val="24"/>
        </w:rPr>
      </w:pPr>
      <w:hyperlink r:id="rId10" w:history="1">
        <w:r w:rsidR="00125FE2" w:rsidRPr="00B4515C">
          <w:rPr>
            <w:rStyle w:val="Kpr"/>
            <w:b/>
            <w:sz w:val="96"/>
            <w:szCs w:val="24"/>
          </w:rPr>
          <w:t>www.FenEhli.com</w:t>
        </w:r>
      </w:hyperlink>
    </w:p>
    <w:sectPr w:rsidR="00125FE2" w:rsidRPr="00B4515C"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D47ED7"/>
    <w:multiLevelType w:val="hybridMultilevel"/>
    <w:tmpl w:val="ACDE57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F13E27"/>
    <w:multiLevelType w:val="hybridMultilevel"/>
    <w:tmpl w:val="4D8430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762435"/>
    <w:multiLevelType w:val="hybridMultilevel"/>
    <w:tmpl w:val="A4C6F34C"/>
    <w:lvl w:ilvl="0" w:tplc="41B661DA">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3044A4"/>
    <w:multiLevelType w:val="hybridMultilevel"/>
    <w:tmpl w:val="060A2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C3B7AA8"/>
    <w:multiLevelType w:val="multilevel"/>
    <w:tmpl w:val="1CE24D6A"/>
    <w:lvl w:ilvl="0">
      <w:start w:val="1"/>
      <w:numFmt w:val="bullet"/>
      <w:lvlText w:val=""/>
      <w:lvlJc w:val="left"/>
      <w:pPr>
        <w:ind w:left="360" w:hanging="360"/>
      </w:pPr>
      <w:rPr>
        <w:rFonts w:ascii="Wingdings" w:hAnsi="Wingdings" w:hint="default"/>
        <w:color w:val="FF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12A24C0"/>
    <w:multiLevelType w:val="multilevel"/>
    <w:tmpl w:val="3572D4EA"/>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72531F13"/>
    <w:multiLevelType w:val="hybridMultilevel"/>
    <w:tmpl w:val="81B8E7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2"/>
  </w:num>
  <w:num w:numId="4">
    <w:abstractNumId w:val="0"/>
  </w:num>
  <w:num w:numId="5">
    <w:abstractNumId w:val="8"/>
  </w:num>
  <w:num w:numId="6">
    <w:abstractNumId w:val="1"/>
  </w:num>
  <w:num w:numId="7">
    <w:abstractNumId w:val="11"/>
  </w:num>
  <w:num w:numId="8">
    <w:abstractNumId w:val="7"/>
  </w:num>
  <w:num w:numId="9">
    <w:abstractNumId w:val="9"/>
  </w:num>
  <w:num w:numId="10">
    <w:abstractNumId w:val="5"/>
  </w:num>
  <w:num w:numId="11">
    <w:abstractNumId w:val="10"/>
  </w:num>
  <w:num w:numId="12">
    <w:abstractNumId w:val="18"/>
  </w:num>
  <w:num w:numId="13">
    <w:abstractNumId w:val="13"/>
  </w:num>
  <w:num w:numId="14">
    <w:abstractNumId w:val="2"/>
  </w:num>
  <w:num w:numId="15">
    <w:abstractNumId w:val="17"/>
  </w:num>
  <w:num w:numId="16">
    <w:abstractNumId w:val="14"/>
  </w:num>
  <w:num w:numId="17">
    <w:abstractNumId w:val="1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2"/>
  </w:compat>
  <w:rsids>
    <w:rsidRoot w:val="00635E5E"/>
    <w:rsid w:val="00083D23"/>
    <w:rsid w:val="00085381"/>
    <w:rsid w:val="000E120A"/>
    <w:rsid w:val="00100BDE"/>
    <w:rsid w:val="00125FE2"/>
    <w:rsid w:val="0018041D"/>
    <w:rsid w:val="003B280D"/>
    <w:rsid w:val="00426EB7"/>
    <w:rsid w:val="0043426E"/>
    <w:rsid w:val="00635E5E"/>
    <w:rsid w:val="00931579"/>
    <w:rsid w:val="00B4515C"/>
    <w:rsid w:val="00B77C5E"/>
    <w:rsid w:val="00C24819"/>
    <w:rsid w:val="00CF7B3A"/>
    <w:rsid w:val="00D8075D"/>
    <w:rsid w:val="00D84B6A"/>
    <w:rsid w:val="00E1500E"/>
    <w:rsid w:val="00F249BD"/>
    <w:rsid w:val="00F57C35"/>
    <w:rsid w:val="00FD2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fenehli.com/" TargetMode="External"/><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613</Words>
  <Characters>3495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4100</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14</cp:revision>
  <dcterms:created xsi:type="dcterms:W3CDTF">2015-09-18T15:07:00Z</dcterms:created>
  <dcterms:modified xsi:type="dcterms:W3CDTF">2016-09-25T07:54:00Z</dcterms:modified>
  <cp:category>www.FenEhli.com </cp:category>
  <cp:contentStatus>www.FenEhli.com </cp:contentStatus>
</cp:coreProperties>
</file>