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B4515C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2016- 2017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3B280D">
        <w:rPr>
          <w:b/>
          <w:sz w:val="24"/>
          <w:szCs w:val="24"/>
        </w:rPr>
        <w:t>YILI 8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924"/>
        <w:gridCol w:w="3473"/>
      </w:tblGrid>
      <w:tr w:rsidR="00635E5E" w:rsidTr="005637FE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924" w:type="dxa"/>
          </w:tcPr>
          <w:p w:rsidR="00635E5E" w:rsidRDefault="00635E5E">
            <w:r>
              <w:t>Fen Bilimleri</w:t>
            </w:r>
          </w:p>
        </w:tc>
        <w:tc>
          <w:tcPr>
            <w:tcW w:w="3473" w:type="dxa"/>
          </w:tcPr>
          <w:p w:rsidR="00635E5E" w:rsidRDefault="003479EF" w:rsidP="007267E8">
            <w:r>
              <w:t>20</w:t>
            </w:r>
            <w:r w:rsidR="00635E5E">
              <w:t>.</w:t>
            </w:r>
            <w:r w:rsidR="00100BDE">
              <w:t xml:space="preserve"> </w:t>
            </w:r>
            <w:r w:rsidR="00635E5E">
              <w:t>Hafta (</w:t>
            </w:r>
            <w:r>
              <w:t>13</w:t>
            </w:r>
            <w:r w:rsidR="001373E8">
              <w:t xml:space="preserve"> – </w:t>
            </w:r>
            <w:r w:rsidR="007267E8">
              <w:t>1</w:t>
            </w:r>
            <w:r>
              <w:t>7</w:t>
            </w:r>
            <w:r w:rsidR="000F594E">
              <w:t xml:space="preserve"> </w:t>
            </w:r>
            <w:r w:rsidR="007267E8">
              <w:t>Şubat</w:t>
            </w:r>
            <w:r w:rsidR="00B4515C">
              <w:t xml:space="preserve"> 201</w:t>
            </w:r>
            <w:r w:rsidR="000C2D29">
              <w:t>7</w:t>
            </w:r>
            <w:r w:rsidR="00635E5E">
              <w:t>)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97" w:type="dxa"/>
            <w:gridSpan w:val="2"/>
          </w:tcPr>
          <w:p w:rsidR="00635E5E" w:rsidRDefault="00D8075D" w:rsidP="0018041D">
            <w:r>
              <w:t>8</w:t>
            </w:r>
            <w:r w:rsidR="000E120A">
              <w:t>.</w:t>
            </w:r>
            <w:r>
              <w:t xml:space="preserve"> </w:t>
            </w:r>
            <w:r w:rsidR="00635E5E">
              <w:t>Sınıf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97" w:type="dxa"/>
            <w:gridSpan w:val="2"/>
          </w:tcPr>
          <w:p w:rsidR="00635E5E" w:rsidRDefault="007267E8" w:rsidP="001373E8">
            <w:r>
              <w:t>5</w:t>
            </w:r>
            <w:r w:rsidR="00635E5E">
              <w:t>.</w:t>
            </w:r>
            <w:r w:rsidR="00D8075D">
              <w:t xml:space="preserve"> </w:t>
            </w:r>
            <w:r w:rsidR="00635E5E">
              <w:t>Ünite:</w:t>
            </w:r>
            <w:r w:rsidR="0018041D">
              <w:t xml:space="preserve"> </w:t>
            </w:r>
            <w:r w:rsidRPr="007267E8">
              <w:rPr>
                <w:bCs/>
              </w:rPr>
              <w:t>Canlılar Ve Enerji İlişkileri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97" w:type="dxa"/>
            <w:gridSpan w:val="2"/>
          </w:tcPr>
          <w:p w:rsidR="00635E5E" w:rsidRPr="007267E8" w:rsidRDefault="007267E8">
            <w:r w:rsidRPr="007267E8">
              <w:rPr>
                <w:bCs/>
                <w:iCs/>
              </w:rPr>
              <w:t>Besin Zinciri Ve Enerji Akışı</w:t>
            </w:r>
            <w:r w:rsidR="007E3ECC">
              <w:rPr>
                <w:bCs/>
                <w:iCs/>
              </w:rPr>
              <w:t xml:space="preserve"> – Madde Döngüleri</w:t>
            </w:r>
            <w:bookmarkStart w:id="0" w:name="_GoBack"/>
            <w:bookmarkEnd w:id="0"/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97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 xml:space="preserve">II.BÖLÜM </w:t>
      </w:r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8471"/>
      </w:tblGrid>
      <w:tr w:rsidR="00E70CD9" w:rsidTr="003479EF">
        <w:trPr>
          <w:trHeight w:val="1069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471" w:type="dxa"/>
            <w:vAlign w:val="center"/>
          </w:tcPr>
          <w:p w:rsidR="002E1CA3" w:rsidRDefault="003479EF" w:rsidP="005A2218">
            <w:r w:rsidRPr="003479EF">
              <w:t>8.5.1.3. Canlılarda solunumun önemini kavrar ve solunumun nasıl gerçekleştiğini açıklar.</w:t>
            </w:r>
          </w:p>
          <w:p w:rsidR="003479EF" w:rsidRDefault="003479EF" w:rsidP="005A2218">
            <w:r w:rsidRPr="003479EF">
              <w:t>8.5.2.1. Madde döngülerini şema üzerinde göstererek açıklar</w:t>
            </w:r>
            <w:hyperlink r:id="rId7" w:history="1">
              <w:r w:rsidRPr="003479EF">
                <w:rPr>
                  <w:rStyle w:val="Kpr"/>
                </w:rPr>
                <w:t>.</w:t>
              </w:r>
            </w:hyperlink>
          </w:p>
        </w:tc>
      </w:tr>
      <w:tr w:rsidR="00E70CD9" w:rsidTr="003479EF">
        <w:trPr>
          <w:trHeight w:val="79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471" w:type="dxa"/>
            <w:vAlign w:val="center"/>
          </w:tcPr>
          <w:p w:rsidR="00331541" w:rsidRDefault="003479EF" w:rsidP="00CE2614">
            <w:pPr>
              <w:rPr>
                <w:bCs/>
              </w:rPr>
            </w:pPr>
            <w:r>
              <w:rPr>
                <w:bCs/>
              </w:rPr>
              <w:t>Solunum</w:t>
            </w:r>
          </w:p>
          <w:p w:rsid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 xml:space="preserve">Su döngüsü </w:t>
            </w:r>
          </w:p>
          <w:p w:rsid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>Oksijen döngüsü</w:t>
            </w:r>
          </w:p>
          <w:p w:rsid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 xml:space="preserve">Azot döngüsü </w:t>
            </w:r>
          </w:p>
          <w:p w:rsidR="003479EF" w:rsidRP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>Karbon döngüsü</w:t>
            </w:r>
          </w:p>
        </w:tc>
      </w:tr>
      <w:tr w:rsidR="00E70CD9" w:rsidTr="003479EF">
        <w:trPr>
          <w:trHeight w:val="918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471" w:type="dxa"/>
            <w:vAlign w:val="center"/>
          </w:tcPr>
          <w:p w:rsidR="00635E5E" w:rsidRDefault="00D84B6A" w:rsidP="001D41DD">
            <w:r>
              <w:t>Anlatım, Soru Cevap, Grup Çalışması</w:t>
            </w:r>
          </w:p>
        </w:tc>
      </w:tr>
      <w:tr w:rsidR="00E70CD9" w:rsidTr="003479EF">
        <w:trPr>
          <w:trHeight w:val="903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471" w:type="dxa"/>
            <w:vAlign w:val="center"/>
          </w:tcPr>
          <w:p w:rsidR="001373E8" w:rsidRDefault="00CE2614" w:rsidP="001373E8">
            <w:pPr>
              <w:autoSpaceDE w:val="0"/>
              <w:autoSpaceDN w:val="0"/>
              <w:adjustRightInd w:val="0"/>
              <w:rPr>
                <w:bCs/>
              </w:rPr>
            </w:pPr>
            <w:r w:rsidRPr="00CE2614">
              <w:rPr>
                <w:bCs/>
              </w:rPr>
              <w:t>Besin Zinciri Ve Ağı Oluşturuyorum</w:t>
            </w:r>
            <w:r w:rsidR="005A2218" w:rsidRPr="005A2218">
              <w:rPr>
                <w:bCs/>
              </w:rPr>
              <w:t xml:space="preserve"> </w:t>
            </w:r>
            <w:r w:rsidR="001373E8">
              <w:rPr>
                <w:bCs/>
              </w:rPr>
              <w:t>etkinliği için;</w:t>
            </w:r>
          </w:p>
          <w:p w:rsidR="00CE2614" w:rsidRPr="00CE2614" w:rsidRDefault="00CE2614" w:rsidP="00CE2614">
            <w:pPr>
              <w:autoSpaceDE w:val="0"/>
              <w:autoSpaceDN w:val="0"/>
              <w:adjustRightInd w:val="0"/>
              <w:rPr>
                <w:bCs/>
              </w:rPr>
            </w:pPr>
            <w:r w:rsidRPr="00CE2614">
              <w:rPr>
                <w:bCs/>
              </w:rPr>
              <w:t>• Bitki ve hayvan resimleri</w:t>
            </w:r>
          </w:p>
          <w:p w:rsidR="00CE2614" w:rsidRPr="00CE2614" w:rsidRDefault="00CE2614" w:rsidP="00CE2614">
            <w:pPr>
              <w:autoSpaceDE w:val="0"/>
              <w:autoSpaceDN w:val="0"/>
              <w:adjustRightInd w:val="0"/>
              <w:rPr>
                <w:bCs/>
              </w:rPr>
            </w:pPr>
            <w:r w:rsidRPr="00CE2614">
              <w:rPr>
                <w:bCs/>
              </w:rPr>
              <w:t>• Karton (yarım tabaka)</w:t>
            </w:r>
          </w:p>
          <w:p w:rsidR="00CE2614" w:rsidRPr="00CE2614" w:rsidRDefault="00CE2614" w:rsidP="00CE2614">
            <w:pPr>
              <w:autoSpaceDE w:val="0"/>
              <w:autoSpaceDN w:val="0"/>
              <w:adjustRightInd w:val="0"/>
              <w:rPr>
                <w:bCs/>
              </w:rPr>
            </w:pPr>
            <w:r w:rsidRPr="00CE2614">
              <w:rPr>
                <w:bCs/>
              </w:rPr>
              <w:t>• Makas</w:t>
            </w:r>
          </w:p>
          <w:p w:rsidR="004A350D" w:rsidRPr="001373E8" w:rsidRDefault="00CE2614" w:rsidP="00CE2614">
            <w:pPr>
              <w:autoSpaceDE w:val="0"/>
              <w:autoSpaceDN w:val="0"/>
              <w:adjustRightInd w:val="0"/>
              <w:rPr>
                <w:bCs/>
              </w:rPr>
            </w:pPr>
            <w:r w:rsidRPr="00CE2614">
              <w:rPr>
                <w:bCs/>
              </w:rPr>
              <w:t>• Yapıştırıcı</w:t>
            </w:r>
          </w:p>
        </w:tc>
      </w:tr>
      <w:tr w:rsidR="00E70CD9" w:rsidTr="003479EF">
        <w:trPr>
          <w:trHeight w:val="19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471" w:type="dxa"/>
            <w:vAlign w:val="center"/>
          </w:tcPr>
          <w:p w:rsidR="003479EF" w:rsidRPr="003479EF" w:rsidRDefault="003479EF" w:rsidP="003479EF">
            <w:r w:rsidRPr="003479EF">
              <w:t>a. Fotosentez ve solunumun kimyasal denklemine girilmez.</w:t>
            </w:r>
          </w:p>
          <w:p w:rsidR="003479EF" w:rsidRPr="003479EF" w:rsidRDefault="003479EF" w:rsidP="003479EF">
            <w:r w:rsidRPr="003479EF">
              <w:t>b. Bitkilerin gece ve gündüz solunum yaptığına değinilir.</w:t>
            </w:r>
          </w:p>
          <w:p w:rsidR="00635E5E" w:rsidRDefault="003479EF" w:rsidP="003479EF">
            <w:r w:rsidRPr="003479EF">
              <w:t>c. Oksijenli ve oksijensiz solunum, evrelerine girilmeden verilir fakat açığa çıkan</w:t>
            </w:r>
            <w:r>
              <w:t xml:space="preserve"> </w:t>
            </w:r>
            <w:r w:rsidRPr="003479EF">
              <w:t>enerji miktarları sayısal olarak belirtilmez.</w:t>
            </w:r>
          </w:p>
        </w:tc>
      </w:tr>
      <w:tr w:rsidR="00E70CD9" w:rsidTr="003479EF">
        <w:trPr>
          <w:trHeight w:val="894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471" w:type="dxa"/>
            <w:vAlign w:val="center"/>
          </w:tcPr>
          <w:p w:rsidR="0086182A" w:rsidRPr="001373E8" w:rsidRDefault="00CE2614" w:rsidP="0086182A">
            <w:pPr>
              <w:rPr>
                <w:bCs/>
              </w:rPr>
            </w:pPr>
            <w:r w:rsidRPr="00CE2614">
              <w:rPr>
                <w:bCs/>
              </w:rPr>
              <w:t xml:space="preserve">Besin Zinciri Ve Ağı Oluşturuyorum </w:t>
            </w:r>
            <w:r w:rsidR="001373E8" w:rsidRPr="001373E8">
              <w:rPr>
                <w:bCs/>
              </w:rPr>
              <w:t>(</w:t>
            </w:r>
            <w:r w:rsidR="001373E8">
              <w:rPr>
                <w:bCs/>
              </w:rPr>
              <w:t xml:space="preserve">D.K. Sayfa: </w:t>
            </w:r>
            <w:r>
              <w:rPr>
                <w:bCs/>
              </w:rPr>
              <w:t>119</w:t>
            </w:r>
            <w:r w:rsidR="001373E8" w:rsidRPr="001373E8">
              <w:rPr>
                <w:bCs/>
              </w:rPr>
              <w:t>)</w:t>
            </w:r>
          </w:p>
        </w:tc>
      </w:tr>
      <w:tr w:rsidR="00E70CD9" w:rsidTr="003479EF">
        <w:trPr>
          <w:trHeight w:val="812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471" w:type="dxa"/>
            <w:tcBorders>
              <w:bottom w:val="single" w:sz="4" w:space="0" w:color="auto"/>
            </w:tcBorders>
            <w:vAlign w:val="center"/>
          </w:tcPr>
          <w:p w:rsidR="00CE2614" w:rsidRDefault="003479EF" w:rsidP="003479EF">
            <w:pPr>
              <w:rPr>
                <w:b/>
                <w:bCs/>
              </w:rPr>
            </w:pPr>
            <w:r w:rsidRPr="003479EF">
              <w:rPr>
                <w:b/>
                <w:bCs/>
              </w:rPr>
              <w:t>Solunum</w:t>
            </w:r>
          </w:p>
          <w:p w:rsid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>Canlıların yaşamını devam ettirebilmesi için besin bulması çok önemlidir. Canlılar için besinin yanında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en az onun kadar önemli bir diğer madde de oksijendir. Bir canlının canlılığını koruyabilmesi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 xml:space="preserve">için gerekli olan enerjiyi üretmesi olayına </w:t>
            </w:r>
            <w:r w:rsidRPr="003479EF">
              <w:rPr>
                <w:b/>
                <w:bCs/>
              </w:rPr>
              <w:t xml:space="preserve">solunum </w:t>
            </w:r>
            <w:r w:rsidRPr="003479EF">
              <w:rPr>
                <w:bCs/>
              </w:rPr>
              <w:t>denir. Canlılar oksijenli ve oksijensiz olmak üzere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iki farklı şekilde enerji üretebilmektedir. Oksijen kullanılarak enerji üretilmesi olayına oksijenli solunum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denir. Besin maddelerinin hücredeki mitokondrilerde oksijenle yakılması sonucu enerji üretilirken aynı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zamanda karbondioksit ve su açığa çıkar. Fotosentez olayı ile karbondioksit ve su ile birlikte alınan minerallerden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besin ve oksijen üretilirken, oksijenli solunum sonucunda ise besin ve oksijenden enerjinin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yanında karbondioksit ve su da üretilmektedir.</w:t>
            </w:r>
          </w:p>
          <w:p w:rsidR="003479EF" w:rsidRDefault="003479EF" w:rsidP="003479EF">
            <w:pPr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423C1B" wp14:editId="3567319E">
                  <wp:extent cx="4998085" cy="230505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735" cy="2310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>Solunum olayı sürekli devam eden bir olaydır. Çünkü bir canlının enerji olmadan yaşaması mümkün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değildir. Hayvanlar gibi bitkilerin de sürekli enerji üretmeleri gerekir. Dolayısıyla bitkilerde fotosentez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olayı sadece gündüz meydana gelirken solunum olayı gece gündüz devam etmektedir. Bitkiler bir günde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tükettikleri oksijenin daha fazlasını üretmektedirler.</w:t>
            </w:r>
          </w:p>
          <w:p w:rsidR="003479EF" w:rsidRDefault="003479EF" w:rsidP="003479EF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350795B" wp14:editId="659BEEE4">
                  <wp:extent cx="5456555" cy="3193361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365" cy="319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>Enerji üretme işlemi sadece oksijen kullanılarak gerçekleşen bir olay değildir. Bazı canlılar, oksijen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 xml:space="preserve">kullanmadan besinleri parçalayarak enerji üretir. Oksijen kullanılmadan gerçekleşen bu olaya </w:t>
            </w:r>
            <w:r w:rsidRPr="003479EF">
              <w:rPr>
                <w:b/>
                <w:bCs/>
              </w:rPr>
              <w:t>oksijensiz solunum</w:t>
            </w:r>
            <w:r w:rsidRPr="003479EF">
              <w:rPr>
                <w:bCs/>
              </w:rPr>
              <w:t xml:space="preserve"> denir. Oksijensiz solunumu oksijenli solunumdan ayıran en önemli fark, az miktarda enerji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üretilmesidir. Oksijensiz solunumda besin maddeleri tam parçalanamadığı için az enerji açığa çıkar. Bu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solunum, yaşamı için çok fazla enerjiye ihtiyaç duymayan tek hücreli canlılarda ve oksijenli solunumun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yetersiz kaldığı zamanlarda bazı çok hücreli canlılarda görülür. Örneğin spor yaparken çizgili kaslarımızda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enerji üretimi hem oksijenli hem de oksijensiz solunum ile sağlanır. Bunun yanı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sıra hamurun kabarmasını,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sütün yoğurt ve peynire dönüşmesini sağlayan mantarlar, okyanusların diplerinde yaşanan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canlılar oksijensiz solunum yaparlar.</w:t>
            </w:r>
          </w:p>
          <w:p w:rsidR="003479EF" w:rsidRDefault="003479EF" w:rsidP="003479EF">
            <w:pPr>
              <w:rPr>
                <w:b/>
                <w:bCs/>
              </w:rPr>
            </w:pPr>
            <w:r w:rsidRPr="003479EF">
              <w:rPr>
                <w:b/>
                <w:bCs/>
              </w:rPr>
              <w:t>MADDE DÖNGÜLERİ</w:t>
            </w:r>
          </w:p>
          <w:p w:rsid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>Havanın yapısında azot, oksijen, karbondioksit, hidrojen ve diğer gazlar bulunmaktadır. Canlılar solunum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 xml:space="preserve">yaparken oksijen tükettiği hâlde havadaki oksijen </w:t>
            </w:r>
            <w:r>
              <w:rPr>
                <w:bCs/>
              </w:rPr>
              <w:t xml:space="preserve">tükenmemektedir. </w:t>
            </w:r>
            <w:r w:rsidRPr="003479EF">
              <w:rPr>
                <w:bCs/>
              </w:rPr>
              <w:t>Benzer şekilde canlıların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yaşamı için en temel ihtiyaçları arasında yer alan su, azot ve karbon gibi maddelerin de dünya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üzerindeki miktarları çok değişmemektedir. Canlıların yaşamı için gerekli maddelerin canlı ve cansız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 xml:space="preserve">çevreler arasındaki dolanımına </w:t>
            </w:r>
            <w:r w:rsidRPr="003479EF">
              <w:rPr>
                <w:b/>
                <w:bCs/>
              </w:rPr>
              <w:t>madde döngüsü</w:t>
            </w:r>
            <w:r w:rsidRPr="003479EF">
              <w:rPr>
                <w:bCs/>
              </w:rPr>
              <w:t xml:space="preserve"> denir.</w:t>
            </w:r>
          </w:p>
          <w:p w:rsidR="003479EF" w:rsidRDefault="003479EF" w:rsidP="003479EF">
            <w:pPr>
              <w:rPr>
                <w:b/>
                <w:bCs/>
              </w:rPr>
            </w:pPr>
            <w:r w:rsidRPr="003479EF">
              <w:rPr>
                <w:b/>
                <w:bCs/>
              </w:rPr>
              <w:t>TÜKENMEYEN MADDELER</w:t>
            </w:r>
          </w:p>
          <w:p w:rsid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>Dünyanın gelecekte yaşayacağı en büyük sorunlarından biri kullanılabilir su kaynaklarının azalmasıdır.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Dünya üzerindeki su miktarı Dünya var olduğu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günden bugüne çok değişmemiştir. Suyun doğada belirli bir döngüsü vardır. İleride de su miktarı azalmayacaktır.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Ancak kirlilikten dolayı kullanılab</w:t>
            </w:r>
            <w:r>
              <w:rPr>
                <w:bCs/>
              </w:rPr>
              <w:t>ilir su kaynakları azalacaktır.</w:t>
            </w:r>
          </w:p>
          <w:p w:rsidR="003479EF" w:rsidRDefault="003479EF" w:rsidP="003479EF">
            <w:pPr>
              <w:rPr>
                <w:b/>
                <w:bCs/>
              </w:rPr>
            </w:pPr>
          </w:p>
          <w:p w:rsidR="003479EF" w:rsidRDefault="003479EF" w:rsidP="003479EF">
            <w:pPr>
              <w:rPr>
                <w:b/>
                <w:bCs/>
              </w:rPr>
            </w:pPr>
            <w:r w:rsidRPr="003479EF">
              <w:rPr>
                <w:b/>
                <w:bCs/>
              </w:rPr>
              <w:t>Su Döngüsü</w:t>
            </w:r>
          </w:p>
          <w:p w:rsidR="003479EF" w:rsidRDefault="003479EF" w:rsidP="003479EF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725B592" wp14:editId="577EA3C7">
                  <wp:extent cx="5241925" cy="2830830"/>
                  <wp:effectExtent l="0" t="0" r="0" b="762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>Canlılık faaliyetlerinin devamı için gerekli su, canlıların yapısından terleme ve solunum yoluyla; doğada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ise buharlaşma yoluyla atmosfere karışır. Atmosferden yağış olarak yeryüzüne inen suyun bir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kısmı yer üstü sularına bir kısmı da yer altı sularına karışır. Canlılar, suyu yer üstü ve yer altı sularından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 xml:space="preserve">karşılar. Dünya üzerindeki suyun çevrimine </w:t>
            </w:r>
            <w:r w:rsidRPr="003479EF">
              <w:rPr>
                <w:b/>
                <w:bCs/>
              </w:rPr>
              <w:t xml:space="preserve">su döngüsü </w:t>
            </w:r>
            <w:r w:rsidRPr="003479EF">
              <w:rPr>
                <w:bCs/>
              </w:rPr>
              <w:t>denir.</w:t>
            </w:r>
          </w:p>
          <w:p w:rsidR="003479EF" w:rsidRDefault="003479EF" w:rsidP="003479EF">
            <w:pPr>
              <w:rPr>
                <w:b/>
                <w:bCs/>
              </w:rPr>
            </w:pPr>
            <w:r w:rsidRPr="003479EF">
              <w:rPr>
                <w:b/>
                <w:bCs/>
              </w:rPr>
              <w:t>Oksijen Döngüsü</w:t>
            </w:r>
          </w:p>
          <w:p w:rsid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>Canlıların bir kısmı yaşamları için gerekli enerjiyi, havada bulunan oksijen gazının kullanıldığı solunum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olayı ile sağlar. Canlılar solunum olayında havadaki oksijeni alıp karbondioksit verirler. Havadaki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oksijenin tükenmesini fotosentez olayı önler. Fotosentez yapan canlılar havadaki karbondioksit gazını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kullanarak oksijen gazı üretirler. Solunum olayı sonucunda havadaki oksijen tüketilirken fotosentez sonucunda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 xml:space="preserve">üretilir. Doğada oksijen gazının bu çevrimine </w:t>
            </w:r>
            <w:r w:rsidRPr="003479EF">
              <w:rPr>
                <w:b/>
                <w:bCs/>
              </w:rPr>
              <w:t xml:space="preserve">oksijen döngüsü </w:t>
            </w:r>
            <w:r w:rsidRPr="003479EF">
              <w:rPr>
                <w:bCs/>
              </w:rPr>
              <w:t>denir.</w:t>
            </w:r>
          </w:p>
          <w:p w:rsidR="003479EF" w:rsidRDefault="003479EF" w:rsidP="003479EF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F55AF87" wp14:editId="0C3BC43A">
                  <wp:extent cx="5241925" cy="232727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9EF" w:rsidRDefault="003479EF" w:rsidP="003479EF">
            <w:pPr>
              <w:rPr>
                <w:b/>
                <w:bCs/>
              </w:rPr>
            </w:pPr>
            <w:r w:rsidRPr="003479EF">
              <w:rPr>
                <w:b/>
                <w:bCs/>
              </w:rPr>
              <w:t>Azot Döngüsü</w:t>
            </w:r>
          </w:p>
          <w:p w:rsidR="003479EF" w:rsidRP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>Havada en çok bulunan gaz, azot gazıdır. Azot, canlıların en temel besin maddesi olan proteinlerin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yapısında bulunur. Canlıların yapısında bulunan nükleik asitlerde, hormon ve vitaminlerin yapısında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azot elementi vardır. Bazı mikroorganizmalar hariç canlılar azot gazını doğrudan doğruya kullanamaz.</w:t>
            </w:r>
          </w:p>
          <w:p w:rsidR="003479EF" w:rsidRP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>Havadaki azot, şimşek ve yıldırım olayları sonucu azotlu</w:t>
            </w:r>
            <w:r>
              <w:rPr>
                <w:bCs/>
              </w:rPr>
              <w:t xml:space="preserve"> bileşiklere dönüşerek toprağın </w:t>
            </w:r>
            <w:r w:rsidRPr="003479EF">
              <w:rPr>
                <w:bCs/>
              </w:rPr>
              <w:t>yapısına geçer.</w:t>
            </w:r>
          </w:p>
          <w:p w:rsid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>Toprağın yapısındaki azotlu bileşikler bitkilerin yapısına, b</w:t>
            </w:r>
            <w:r>
              <w:rPr>
                <w:bCs/>
              </w:rPr>
              <w:t xml:space="preserve">esin zinciri ile de hayvanların </w:t>
            </w:r>
            <w:r w:rsidRPr="003479EF">
              <w:rPr>
                <w:bCs/>
              </w:rPr>
              <w:t>yapısına geçer.</w:t>
            </w:r>
          </w:p>
          <w:p w:rsidR="003479EF" w:rsidRDefault="003479EF" w:rsidP="003479EF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3896ED2" wp14:editId="1F82A30A">
                  <wp:extent cx="5241925" cy="3757930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375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9EF" w:rsidRP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>Havadaki serbest azotun toprağa, oradan da canlıların yapısına geçişi baklagiller yolu ile de sağlanır.</w:t>
            </w:r>
          </w:p>
          <w:p w:rsidR="003479EF" w:rsidRP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>Baklagiller protein yönünden zengin besinlerdir. Baklagiller proteini üretmek için köklerinde bulunan azot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bağlayıcı bakterileri kullanır. Bu bakteriler havadaki serbest azotu alarak azotun baklagillerin yapısına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aktarılmasını sağlar. Besin zinciri ile baklagillerin yapısındaki azot, tüketicilerin yapısına geçer.</w:t>
            </w:r>
          </w:p>
          <w:p w:rsidR="003479EF" w:rsidRP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>Canlıların yapısındaki azotlu bileşikler, canlının oluşturduğu atıklar ve canlının ölmesi ile tekrar toprağın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yapısına geçer. Ayrıştırıcı bakteriler canlı atıklarını ayrıştırarak yapılarındaki azotu açığa çıkarır.</w:t>
            </w:r>
          </w:p>
          <w:p w:rsid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>Açığa çıkan azot tekrar atmosfere karışır. Bu şekilde doğada azot döngüsü gerçekleşmiş olur.</w:t>
            </w:r>
          </w:p>
          <w:p w:rsidR="003479EF" w:rsidRDefault="003479EF" w:rsidP="003479EF">
            <w:pPr>
              <w:rPr>
                <w:b/>
                <w:bCs/>
              </w:rPr>
            </w:pPr>
            <w:r w:rsidRPr="003479EF">
              <w:rPr>
                <w:b/>
                <w:bCs/>
              </w:rPr>
              <w:t>Karbon Döngüsü</w:t>
            </w:r>
          </w:p>
          <w:p w:rsidR="003479EF" w:rsidRP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>Canlıların yapısını oluşturan en temel elementlerden biri de karbondur. Karbon; karbonhidrat, protein,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yağ, vitamin gibi temel besinlerin yapısını oluşturur. Doğada dolaşıma katılan en önemli karbon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bileşiği karbondioksittir.</w:t>
            </w:r>
          </w:p>
          <w:p w:rsidR="003479EF" w:rsidRP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>Fotosentez olayı sonucu karbondioksit gazının yapısındaki karbon, besinlerin yapısına geçer. Oluşan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besin, besin zinciri ile diğer canlıların yapısına geçer. Canlıların ölmesi ile ayrıştırıcılar canlıların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yapısındaki karbonun bir kısmını karbondioksite dönüştürerek bunun tekrar havaya karışmasını sağlar.</w:t>
            </w:r>
          </w:p>
          <w:p w:rsidR="003479EF" w:rsidRDefault="003479EF" w:rsidP="003479EF">
            <w:pPr>
              <w:rPr>
                <w:bCs/>
              </w:rPr>
            </w:pPr>
            <w:r w:rsidRPr="003479EF">
              <w:rPr>
                <w:bCs/>
              </w:rPr>
              <w:t>Havadaki karbondioksitin artmasını sağlayan en önemli etkenlerden biri de fosil yakıtlardır. Fosil yakıtlar,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bitki ve hayvan kalıntılarının zamanla toprağın altında sıkışması sonucu oluşmaktadır. Dolayısıyla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fosil yakıtların yapısında karbon bileşikleri bulunmaktadır. Fosil yakıtların yakılması sonucu karbondioksit</w:t>
            </w:r>
            <w:r>
              <w:rPr>
                <w:bCs/>
              </w:rPr>
              <w:t xml:space="preserve"> </w:t>
            </w:r>
            <w:r w:rsidRPr="003479EF">
              <w:rPr>
                <w:bCs/>
              </w:rPr>
              <w:t>ve diğer atık gazlar oluşmaktadır. Karbonun doğada canlılar, toprak ve hava arasında oluşan çevrimine</w:t>
            </w:r>
            <w:r>
              <w:rPr>
                <w:bCs/>
              </w:rPr>
              <w:t xml:space="preserve"> </w:t>
            </w:r>
            <w:r w:rsidRPr="003479EF">
              <w:rPr>
                <w:b/>
                <w:bCs/>
              </w:rPr>
              <w:t xml:space="preserve">karbon döngüsü </w:t>
            </w:r>
            <w:r w:rsidRPr="003479EF">
              <w:rPr>
                <w:bCs/>
              </w:rPr>
              <w:t>denir.</w:t>
            </w:r>
          </w:p>
          <w:p w:rsidR="007E3ECC" w:rsidRDefault="003479EF" w:rsidP="003479EF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A06D6A2" wp14:editId="02258F79">
                  <wp:extent cx="5241925" cy="364172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364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9EF" w:rsidRPr="00CE2614" w:rsidRDefault="003479EF" w:rsidP="003479EF">
            <w:pPr>
              <w:rPr>
                <w:bCs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lastRenderedPageBreak/>
        <w:t>III.BÖLÜM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71"/>
      </w:tblGrid>
      <w:tr w:rsidR="00635E5E" w:rsidTr="004A6381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71" w:type="dxa"/>
          </w:tcPr>
          <w:p w:rsidR="0043426E" w:rsidRPr="0043426E" w:rsidRDefault="0043426E" w:rsidP="0043426E">
            <w:r w:rsidRPr="0043426E">
              <w:t>*Boşluk dolduralım</w:t>
            </w:r>
          </w:p>
          <w:p w:rsidR="008537D1" w:rsidRPr="00CE2614" w:rsidRDefault="0043426E" w:rsidP="005A2218">
            <w:r w:rsidRPr="0043426E">
              <w:t>*Eşleştirelim Ölçme ve değerlendirme için projeler, kavram haritaları, tanılayıcı dallanmış ağaç, yapılandırılmış grid,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IV.BÖLÜM</w:t>
      </w:r>
    </w:p>
    <w:tbl>
      <w:tblPr>
        <w:tblStyle w:val="TabloKlavuzu"/>
        <w:tblW w:w="10490" w:type="dxa"/>
        <w:jc w:val="center"/>
        <w:tblLook w:val="04A0" w:firstRow="1" w:lastRow="0" w:firstColumn="1" w:lastColumn="0" w:noHBand="0" w:noVBand="1"/>
      </w:tblPr>
      <w:tblGrid>
        <w:gridCol w:w="3085"/>
        <w:gridCol w:w="7405"/>
      </w:tblGrid>
      <w:tr w:rsidR="00635E5E" w:rsidTr="006B0E7F">
        <w:trPr>
          <w:trHeight w:val="388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5" w:type="dxa"/>
            <w:vAlign w:val="center"/>
          </w:tcPr>
          <w:p w:rsidR="00635E5E" w:rsidRDefault="00635E5E" w:rsidP="007E16BC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0E77F7">
        <w:trPr>
          <w:trHeight w:val="541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  <w:vAlign w:val="center"/>
          </w:tcPr>
          <w:p w:rsidR="000E120A" w:rsidRDefault="000E120A" w:rsidP="008A0B40"/>
        </w:tc>
      </w:tr>
    </w:tbl>
    <w:p w:rsidR="00125FE2" w:rsidRPr="00125FE2" w:rsidRDefault="00125FE2" w:rsidP="000F594E">
      <w:pPr>
        <w:spacing w:after="0"/>
        <w:jc w:val="center"/>
        <w:rPr>
          <w:b/>
        </w:rPr>
      </w:pPr>
      <w:r w:rsidRPr="00125FE2">
        <w:rPr>
          <w:b/>
        </w:rPr>
        <w:t xml:space="preserve">…………………………………..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>Fen Bilimleri Öğretmeni                                                                         ………………………………………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7660BE" w:rsidRDefault="00D2621B" w:rsidP="00125FE2">
      <w:pPr>
        <w:jc w:val="center"/>
        <w:rPr>
          <w:b/>
          <w:sz w:val="96"/>
          <w:szCs w:val="24"/>
        </w:rPr>
      </w:pPr>
      <w:hyperlink r:id="rId14" w:history="1">
        <w:r w:rsidR="00125FE2" w:rsidRPr="007660BE">
          <w:rPr>
            <w:rStyle w:val="Kpr"/>
            <w:b/>
            <w:sz w:val="96"/>
            <w:szCs w:val="24"/>
          </w:rPr>
          <w:t>www.FenEhli.com</w:t>
        </w:r>
      </w:hyperlink>
    </w:p>
    <w:sectPr w:rsidR="00125FE2" w:rsidRPr="007660BE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21B" w:rsidRDefault="00D2621B" w:rsidP="000F594E">
      <w:pPr>
        <w:spacing w:after="0" w:line="240" w:lineRule="auto"/>
      </w:pPr>
      <w:r>
        <w:separator/>
      </w:r>
    </w:p>
  </w:endnote>
  <w:endnote w:type="continuationSeparator" w:id="0">
    <w:p w:rsidR="00D2621B" w:rsidRDefault="00D2621B" w:rsidP="000F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21B" w:rsidRDefault="00D2621B" w:rsidP="000F594E">
      <w:pPr>
        <w:spacing w:after="0" w:line="240" w:lineRule="auto"/>
      </w:pPr>
      <w:r>
        <w:separator/>
      </w:r>
    </w:p>
  </w:footnote>
  <w:footnote w:type="continuationSeparator" w:id="0">
    <w:p w:rsidR="00D2621B" w:rsidRDefault="00D2621B" w:rsidP="000F5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E3351"/>
    <w:multiLevelType w:val="multilevel"/>
    <w:tmpl w:val="D35E75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B482E"/>
    <w:multiLevelType w:val="hybridMultilevel"/>
    <w:tmpl w:val="9DBCE1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257A0"/>
    <w:multiLevelType w:val="hybridMultilevel"/>
    <w:tmpl w:val="A430492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56302"/>
    <w:multiLevelType w:val="hybridMultilevel"/>
    <w:tmpl w:val="408A49D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8742B"/>
    <w:multiLevelType w:val="hybridMultilevel"/>
    <w:tmpl w:val="EC1A1F8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1D3F19"/>
    <w:multiLevelType w:val="multilevel"/>
    <w:tmpl w:val="EA8A4F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805C47"/>
    <w:multiLevelType w:val="hybridMultilevel"/>
    <w:tmpl w:val="8F58B70C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B54257"/>
    <w:multiLevelType w:val="hybridMultilevel"/>
    <w:tmpl w:val="6D1C2AC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A80BE6"/>
    <w:multiLevelType w:val="hybridMultilevel"/>
    <w:tmpl w:val="767252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B05E34"/>
    <w:multiLevelType w:val="multilevel"/>
    <w:tmpl w:val="7C205D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947D69"/>
    <w:multiLevelType w:val="hybridMultilevel"/>
    <w:tmpl w:val="1584BC84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644009"/>
    <w:multiLevelType w:val="hybridMultilevel"/>
    <w:tmpl w:val="BEE03A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932AA0"/>
    <w:multiLevelType w:val="hybridMultilevel"/>
    <w:tmpl w:val="3F04E40C"/>
    <w:lvl w:ilvl="0" w:tplc="45ECC5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117180"/>
    <w:multiLevelType w:val="hybridMultilevel"/>
    <w:tmpl w:val="22AA28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EB64A0"/>
    <w:multiLevelType w:val="multilevel"/>
    <w:tmpl w:val="428A3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0014B4"/>
    <w:multiLevelType w:val="hybridMultilevel"/>
    <w:tmpl w:val="D1AEAA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C77A70"/>
    <w:multiLevelType w:val="hybridMultilevel"/>
    <w:tmpl w:val="E15C41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14"/>
  </w:num>
  <w:num w:numId="10">
    <w:abstractNumId w:val="1"/>
  </w:num>
  <w:num w:numId="11">
    <w:abstractNumId w:val="15"/>
  </w:num>
  <w:num w:numId="12">
    <w:abstractNumId w:val="16"/>
  </w:num>
  <w:num w:numId="13">
    <w:abstractNumId w:val="13"/>
  </w:num>
  <w:num w:numId="14">
    <w:abstractNumId w:val="3"/>
  </w:num>
  <w:num w:numId="15">
    <w:abstractNumId w:val="7"/>
  </w:num>
  <w:num w:numId="16">
    <w:abstractNumId w:val="8"/>
  </w:num>
  <w:num w:numId="17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5E5E"/>
    <w:rsid w:val="000205DF"/>
    <w:rsid w:val="00024B40"/>
    <w:rsid w:val="000545F8"/>
    <w:rsid w:val="00083D23"/>
    <w:rsid w:val="00085381"/>
    <w:rsid w:val="000C2D29"/>
    <w:rsid w:val="000D2222"/>
    <w:rsid w:val="000E120A"/>
    <w:rsid w:val="000E77F7"/>
    <w:rsid w:val="000F2C83"/>
    <w:rsid w:val="000F594E"/>
    <w:rsid w:val="000F6FC7"/>
    <w:rsid w:val="00100BDE"/>
    <w:rsid w:val="00125FE2"/>
    <w:rsid w:val="001373E8"/>
    <w:rsid w:val="0018041D"/>
    <w:rsid w:val="00186D7B"/>
    <w:rsid w:val="001D41DD"/>
    <w:rsid w:val="001E04DB"/>
    <w:rsid w:val="001F660D"/>
    <w:rsid w:val="00253663"/>
    <w:rsid w:val="00280781"/>
    <w:rsid w:val="002C63AE"/>
    <w:rsid w:val="002E1CA3"/>
    <w:rsid w:val="00331541"/>
    <w:rsid w:val="003479EF"/>
    <w:rsid w:val="003B280D"/>
    <w:rsid w:val="00426EB7"/>
    <w:rsid w:val="0043426E"/>
    <w:rsid w:val="004A350D"/>
    <w:rsid w:val="004A6381"/>
    <w:rsid w:val="004B15B7"/>
    <w:rsid w:val="004C64A8"/>
    <w:rsid w:val="005637FE"/>
    <w:rsid w:val="005A2218"/>
    <w:rsid w:val="005F348E"/>
    <w:rsid w:val="006033E9"/>
    <w:rsid w:val="006056D0"/>
    <w:rsid w:val="00635E5E"/>
    <w:rsid w:val="006B0E7F"/>
    <w:rsid w:val="007267E8"/>
    <w:rsid w:val="007660BE"/>
    <w:rsid w:val="007E16BC"/>
    <w:rsid w:val="007E3ECC"/>
    <w:rsid w:val="008537D1"/>
    <w:rsid w:val="0086182A"/>
    <w:rsid w:val="008D5A41"/>
    <w:rsid w:val="009056FE"/>
    <w:rsid w:val="00931579"/>
    <w:rsid w:val="00B302A4"/>
    <w:rsid w:val="00B43AC3"/>
    <w:rsid w:val="00B4515C"/>
    <w:rsid w:val="00B77C5E"/>
    <w:rsid w:val="00C24819"/>
    <w:rsid w:val="00C562F4"/>
    <w:rsid w:val="00C60DC1"/>
    <w:rsid w:val="00CE2614"/>
    <w:rsid w:val="00CF7B3A"/>
    <w:rsid w:val="00D2621B"/>
    <w:rsid w:val="00D8075D"/>
    <w:rsid w:val="00D84B6A"/>
    <w:rsid w:val="00D86A2C"/>
    <w:rsid w:val="00DC3B4D"/>
    <w:rsid w:val="00DD52DF"/>
    <w:rsid w:val="00E1500E"/>
    <w:rsid w:val="00E26F09"/>
    <w:rsid w:val="00E56A70"/>
    <w:rsid w:val="00E70CD9"/>
    <w:rsid w:val="00E75385"/>
    <w:rsid w:val="00EC7E40"/>
    <w:rsid w:val="00EE4FF2"/>
    <w:rsid w:val="00EE5366"/>
    <w:rsid w:val="00F05043"/>
    <w:rsid w:val="00F249BD"/>
    <w:rsid w:val="00F57C35"/>
    <w:rsid w:val="00FC5F45"/>
    <w:rsid w:val="00FD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styleId="KlavuzuTablo4-Vurgu6">
    <w:name w:val="Grid Table 4 Accent 6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avuzTablo1Ak-Vurgu1">
    <w:name w:val="Grid Table 1 Light Accent 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4A6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A6381"/>
    <w:rPr>
      <w:b/>
      <w:bCs/>
    </w:rPr>
  </w:style>
  <w:style w:type="table" w:styleId="KlavuzTablo1Ak-Vurgu6">
    <w:name w:val="Grid Table 1 Light Accent 6"/>
    <w:basedOn w:val="NormalTablo"/>
    <w:uiPriority w:val="46"/>
    <w:rsid w:val="004A63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Ak">
    <w:name w:val="Grid Table Light"/>
    <w:basedOn w:val="NormalTablo"/>
    <w:uiPriority w:val="40"/>
    <w:rsid w:val="004A638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F594E"/>
  </w:style>
  <w:style w:type="paragraph" w:styleId="Altbilgi">
    <w:name w:val="footer"/>
    <w:basedOn w:val="Normal"/>
    <w:link w:val="Al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F594E"/>
  </w:style>
  <w:style w:type="table" w:styleId="KlavuzTablo6Renkli">
    <w:name w:val="Grid Table 6 Colorful"/>
    <w:basedOn w:val="NormalTablo"/>
    <w:uiPriority w:val="51"/>
    <w:rsid w:val="002E1CA3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3978">
          <w:blockQuote w:val="1"/>
          <w:marLeft w:val="345"/>
          <w:marRight w:val="27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2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04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6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fenehli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5</Pages>
  <Words>1200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 </vt:lpstr>
    </vt:vector>
  </TitlesOfParts>
  <Manager>www.FenEhli.com</Manager>
  <Company>www.FenEhli.com </Company>
  <LinksUpToDate>false</LinksUpToDate>
  <CharactersWithSpaces>8024</CharactersWithSpaces>
  <SharedDoc>false</SharedDoc>
  <HyperlinkBase>www.FenEhli.com 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 </dc:title>
  <dc:subject>www.FenEhli.com </dc:subject>
  <dc:creator/>
  <cp:keywords>www.FenEhli.com </cp:keywords>
  <dc:description>www.FenEhli.com </dc:description>
  <cp:lastModifiedBy>Ömer Erdemir</cp:lastModifiedBy>
  <cp:revision>50</cp:revision>
  <dcterms:created xsi:type="dcterms:W3CDTF">2015-09-18T15:07:00Z</dcterms:created>
  <dcterms:modified xsi:type="dcterms:W3CDTF">2017-02-12T22:24:00Z</dcterms:modified>
  <cp:category>www.FenEhli.com </cp:category>
  <cp:contentStatus>www.FenEhli.com </cp:contentStatus>
</cp:coreProperties>
</file>