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C155D">
      <w:r>
        <w:t>DNA VE GENETİK BİLGİ</w:t>
      </w:r>
    </w:p>
    <w:p w:rsidR="009C155D" w:rsidRDefault="009C155D">
      <w:r>
        <w:t>DNA ve Genetik Kod</w:t>
      </w:r>
    </w:p>
    <w:p w:rsidR="009C155D" w:rsidRDefault="009C155D">
      <w:r>
        <w:t>Göz renginiz, boyunuzun uzunluğu, ten renginiz, saçınızın kıvırcık ya da düz olması gibi bazı özellikleriniz anne veya babanıza ya da bazı yakın akrabalarınıza benzeyebilir. Fakat bu benzerlikler genellikle bir veya birkaç özellikle sınırlı olup ailedeki bireylerden hiçbirinin diğerinin aynısı değildir.</w:t>
      </w:r>
    </w:p>
    <w:p w:rsidR="009C155D" w:rsidRDefault="009C155D">
      <w:r>
        <w:t xml:space="preserve">Her canlı kendi türünün temel özelliklerini taşır. Kendi türüne özgü temel özelliklerine göre diğer canlılardan ayırt edilir ve tanınır. Canlıların temel özellikleri kalıtım yoluyla </w:t>
      </w:r>
      <w:proofErr w:type="gramStart"/>
      <w:r>
        <w:t>dölden</w:t>
      </w:r>
      <w:proofErr w:type="gramEnd"/>
      <w:r>
        <w:t xml:space="preserve"> döle aktarılır. Bu özelliklerin anne ve babadan yavruya aktarılmasını sağlayan yapılar hücre çekirdeğinde bulunur ve kısaca DNA olarak adlandırılır.</w:t>
      </w:r>
    </w:p>
    <w:p w:rsidR="009C155D" w:rsidRDefault="009C155D">
      <w:r>
        <w:t>DNA’yı Tanıyalım</w:t>
      </w:r>
    </w:p>
    <w:p w:rsidR="009C155D" w:rsidRDefault="009C155D">
      <w:r>
        <w:t xml:space="preserve">DNA, canlının özelliklerinin soydan soya taşınmasını sağladığı için </w:t>
      </w:r>
      <w:r w:rsidRPr="009C155D">
        <w:rPr>
          <w:b/>
        </w:rPr>
        <w:t>kalıtım molekülü</w:t>
      </w:r>
      <w:r>
        <w:t xml:space="preserve"> olarak da adlandırılır. Kalıtsal bilgiler DNA üzerinde bulunan ve </w:t>
      </w:r>
      <w:r w:rsidRPr="009C155D">
        <w:rPr>
          <w:b/>
        </w:rPr>
        <w:t>gen</w:t>
      </w:r>
      <w:r>
        <w:t xml:space="preserve"> adı verilen parçacıklar tarafından taşınır.</w:t>
      </w:r>
    </w:p>
    <w:p w:rsidR="009C155D" w:rsidRDefault="009C155D">
      <w:r>
        <w:t xml:space="preserve">DNA molekülü, </w:t>
      </w:r>
      <w:proofErr w:type="spellStart"/>
      <w:r w:rsidRPr="009C155D">
        <w:rPr>
          <w:b/>
        </w:rPr>
        <w:t>nükleotit</w:t>
      </w:r>
      <w:proofErr w:type="spellEnd"/>
      <w:r>
        <w:t xml:space="preserve"> adı verilen yapı birimlerinden oluşur. Çok sayıda </w:t>
      </w:r>
      <w:proofErr w:type="spellStart"/>
      <w:r>
        <w:t>nükleotit</w:t>
      </w:r>
      <w:proofErr w:type="spellEnd"/>
      <w:r>
        <w:t xml:space="preserve"> birbirine bağlanarak </w:t>
      </w:r>
      <w:proofErr w:type="spellStart"/>
      <w:r>
        <w:t>nükleotit</w:t>
      </w:r>
      <w:proofErr w:type="spellEnd"/>
      <w:r>
        <w:t xml:space="preserve"> zincirini meydana getirir. Bir DNA’nın yapısında iki </w:t>
      </w:r>
      <w:proofErr w:type="spellStart"/>
      <w:r>
        <w:t>nükleotit</w:t>
      </w:r>
      <w:proofErr w:type="spellEnd"/>
      <w:r>
        <w:t xml:space="preserve"> zinciri bulunur. </w:t>
      </w:r>
      <w:proofErr w:type="spellStart"/>
      <w:r>
        <w:t>Nükleotit</w:t>
      </w:r>
      <w:proofErr w:type="spellEnd"/>
      <w:r>
        <w:t xml:space="preserve"> zincirleri bir sarmaşığın dalları gibi birbirinin çevresinde dönerek sarmal oluşturur.</w:t>
      </w:r>
    </w:p>
    <w:p w:rsidR="009C155D" w:rsidRDefault="009C155D">
      <w:r>
        <w:rPr>
          <w:noProof/>
        </w:rPr>
        <w:drawing>
          <wp:inline distT="0" distB="0" distL="0" distR="0">
            <wp:extent cx="3555365" cy="2614326"/>
            <wp:effectExtent l="19050" t="0" r="698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555365" cy="2614326"/>
                    </a:xfrm>
                    <a:prstGeom prst="rect">
                      <a:avLst/>
                    </a:prstGeom>
                    <a:noFill/>
                    <a:ln w="9525">
                      <a:noFill/>
                      <a:miter lim="800000"/>
                      <a:headEnd/>
                      <a:tailEnd/>
                    </a:ln>
                  </pic:spPr>
                </pic:pic>
              </a:graphicData>
            </a:graphic>
          </wp:inline>
        </w:drawing>
      </w:r>
    </w:p>
    <w:p w:rsidR="009C155D" w:rsidRDefault="009C155D">
      <w:r>
        <w:t xml:space="preserve">Bir </w:t>
      </w:r>
      <w:proofErr w:type="spellStart"/>
      <w:r>
        <w:t>nükleotit</w:t>
      </w:r>
      <w:proofErr w:type="spellEnd"/>
      <w:r>
        <w:t xml:space="preserve">; bir şeker, bir fosfat ve bir </w:t>
      </w:r>
      <w:proofErr w:type="gramStart"/>
      <w:r>
        <w:t>bazdan</w:t>
      </w:r>
      <w:proofErr w:type="gramEnd"/>
      <w:r>
        <w:t xml:space="preserve"> oluşur. </w:t>
      </w:r>
      <w:proofErr w:type="spellStart"/>
      <w:r>
        <w:t>Nükleotitlerin</w:t>
      </w:r>
      <w:proofErr w:type="spellEnd"/>
      <w:r>
        <w:t xml:space="preserve"> yapısında bulunan şeker ve fosfatlar aynı olduğu hâlde </w:t>
      </w:r>
      <w:proofErr w:type="gramStart"/>
      <w:r>
        <w:t>bazlar</w:t>
      </w:r>
      <w:proofErr w:type="gramEnd"/>
      <w:r>
        <w:t xml:space="preserve">; </w:t>
      </w:r>
      <w:proofErr w:type="spellStart"/>
      <w:r>
        <w:t>Adenin</w:t>
      </w:r>
      <w:proofErr w:type="spellEnd"/>
      <w:r>
        <w:t xml:space="preserve"> (A), </w:t>
      </w:r>
      <w:proofErr w:type="spellStart"/>
      <w:r>
        <w:t>Guanin</w:t>
      </w:r>
      <w:proofErr w:type="spellEnd"/>
      <w:r>
        <w:t xml:space="preserve"> (G), </w:t>
      </w:r>
      <w:proofErr w:type="spellStart"/>
      <w:r>
        <w:t>Sitozin</w:t>
      </w:r>
      <w:proofErr w:type="spellEnd"/>
      <w:r>
        <w:t xml:space="preserve"> (C) ve Timin (T) olmak üzere dört çeşittir. </w:t>
      </w:r>
    </w:p>
    <w:p w:rsidR="009C155D" w:rsidRDefault="009C155D">
      <w:r>
        <w:rPr>
          <w:noProof/>
        </w:rPr>
        <w:lastRenderedPageBreak/>
        <w:drawing>
          <wp:inline distT="0" distB="0" distL="0" distR="0">
            <wp:extent cx="2019935" cy="2562225"/>
            <wp:effectExtent l="1905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019935" cy="2562225"/>
                    </a:xfrm>
                    <a:prstGeom prst="rect">
                      <a:avLst/>
                    </a:prstGeom>
                    <a:noFill/>
                    <a:ln w="9525">
                      <a:noFill/>
                      <a:miter lim="800000"/>
                      <a:headEnd/>
                      <a:tailEnd/>
                    </a:ln>
                  </pic:spPr>
                </pic:pic>
              </a:graphicData>
            </a:graphic>
          </wp:inline>
        </w:drawing>
      </w:r>
    </w:p>
    <w:p w:rsidR="009C155D" w:rsidRDefault="009C155D">
      <w:r>
        <w:t xml:space="preserve">Her </w:t>
      </w:r>
      <w:proofErr w:type="spellStart"/>
      <w:r>
        <w:t>nükleotit</w:t>
      </w:r>
      <w:proofErr w:type="spellEnd"/>
      <w:r>
        <w:t xml:space="preserve">, yapısında bulunan </w:t>
      </w:r>
      <w:proofErr w:type="gramStart"/>
      <w:r>
        <w:t>baza</w:t>
      </w:r>
      <w:proofErr w:type="gramEnd"/>
      <w:r>
        <w:t xml:space="preserve"> göre adlandırılır.</w:t>
      </w:r>
    </w:p>
    <w:p w:rsidR="009C155D" w:rsidRDefault="009C155D">
      <w:r>
        <w:rPr>
          <w:noProof/>
        </w:rPr>
        <w:drawing>
          <wp:inline distT="0" distB="0" distL="0" distR="0">
            <wp:extent cx="3041015" cy="977900"/>
            <wp:effectExtent l="19050" t="0" r="698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3041015" cy="977900"/>
                    </a:xfrm>
                    <a:prstGeom prst="rect">
                      <a:avLst/>
                    </a:prstGeom>
                    <a:noFill/>
                    <a:ln w="9525">
                      <a:noFill/>
                      <a:miter lim="800000"/>
                      <a:headEnd/>
                      <a:tailEnd/>
                    </a:ln>
                  </pic:spPr>
                </pic:pic>
              </a:graphicData>
            </a:graphic>
          </wp:inline>
        </w:drawing>
      </w:r>
    </w:p>
    <w:p w:rsidR="009C155D" w:rsidRDefault="009C155D">
      <w:r>
        <w:rPr>
          <w:noProof/>
        </w:rPr>
        <w:drawing>
          <wp:inline distT="0" distB="0" distL="0" distR="0">
            <wp:extent cx="2955925" cy="1073785"/>
            <wp:effectExtent l="1905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2955925" cy="1073785"/>
                    </a:xfrm>
                    <a:prstGeom prst="rect">
                      <a:avLst/>
                    </a:prstGeom>
                    <a:noFill/>
                    <a:ln w="9525">
                      <a:noFill/>
                      <a:miter lim="800000"/>
                      <a:headEnd/>
                      <a:tailEnd/>
                    </a:ln>
                  </pic:spPr>
                </pic:pic>
              </a:graphicData>
            </a:graphic>
          </wp:inline>
        </w:drawing>
      </w:r>
    </w:p>
    <w:p w:rsidR="009C155D" w:rsidRDefault="009C155D"/>
    <w:p w:rsidR="009C155D" w:rsidRDefault="009C155D"/>
    <w:p w:rsidR="009C155D" w:rsidRDefault="009C155D">
      <w:r>
        <w:t xml:space="preserve">DNA molekülünü oluşturan zincirlerdeki </w:t>
      </w:r>
      <w:proofErr w:type="spellStart"/>
      <w:r>
        <w:t>nükleotitlerin</w:t>
      </w:r>
      <w:proofErr w:type="spellEnd"/>
      <w:r>
        <w:t xml:space="preserve"> alt alta dizilişlerinde belli bir kural yoktur. </w:t>
      </w:r>
    </w:p>
    <w:p w:rsidR="009C155D" w:rsidRDefault="009C155D">
      <w:r>
        <w:t xml:space="preserve">Ancak karşılıklı dizilişlerde, </w:t>
      </w:r>
      <w:r w:rsidRPr="009C155D">
        <w:rPr>
          <w:b/>
        </w:rPr>
        <w:t xml:space="preserve">daima </w:t>
      </w:r>
      <w:proofErr w:type="spellStart"/>
      <w:r w:rsidRPr="009C155D">
        <w:rPr>
          <w:b/>
        </w:rPr>
        <w:t>adenin</w:t>
      </w:r>
      <w:proofErr w:type="spellEnd"/>
      <w:r w:rsidRPr="009C155D">
        <w:rPr>
          <w:b/>
        </w:rPr>
        <w:t xml:space="preserve"> </w:t>
      </w:r>
      <w:proofErr w:type="spellStart"/>
      <w:r w:rsidRPr="009C155D">
        <w:rPr>
          <w:b/>
        </w:rPr>
        <w:t>nükleotitle</w:t>
      </w:r>
      <w:proofErr w:type="spellEnd"/>
      <w:r w:rsidRPr="009C155D">
        <w:rPr>
          <w:b/>
        </w:rPr>
        <w:t xml:space="preserve"> timin</w:t>
      </w:r>
      <w:r>
        <w:t xml:space="preserve"> </w:t>
      </w:r>
      <w:proofErr w:type="spellStart"/>
      <w:r w:rsidRPr="009C155D">
        <w:rPr>
          <w:b/>
        </w:rPr>
        <w:t>nükleotit</w:t>
      </w:r>
      <w:proofErr w:type="spellEnd"/>
      <w:r>
        <w:t xml:space="preserve">, </w:t>
      </w:r>
      <w:proofErr w:type="spellStart"/>
      <w:r w:rsidRPr="009C155D">
        <w:rPr>
          <w:b/>
        </w:rPr>
        <w:t>guanin</w:t>
      </w:r>
      <w:proofErr w:type="spellEnd"/>
      <w:r w:rsidRPr="009C155D">
        <w:rPr>
          <w:b/>
        </w:rPr>
        <w:t xml:space="preserve"> </w:t>
      </w:r>
      <w:proofErr w:type="spellStart"/>
      <w:r w:rsidRPr="009C155D">
        <w:rPr>
          <w:b/>
        </w:rPr>
        <w:t>nükleotitle</w:t>
      </w:r>
      <w:proofErr w:type="spellEnd"/>
      <w:r w:rsidRPr="009C155D">
        <w:rPr>
          <w:b/>
        </w:rPr>
        <w:t xml:space="preserve"> de </w:t>
      </w:r>
      <w:proofErr w:type="spellStart"/>
      <w:r w:rsidRPr="009C155D">
        <w:rPr>
          <w:b/>
        </w:rPr>
        <w:t>sitozin</w:t>
      </w:r>
      <w:proofErr w:type="spellEnd"/>
      <w:r w:rsidRPr="009C155D">
        <w:rPr>
          <w:b/>
        </w:rPr>
        <w:t xml:space="preserve"> </w:t>
      </w:r>
      <w:proofErr w:type="spellStart"/>
      <w:r w:rsidRPr="009C155D">
        <w:rPr>
          <w:b/>
        </w:rPr>
        <w:t>nükleotit</w:t>
      </w:r>
      <w:proofErr w:type="spellEnd"/>
      <w:r w:rsidRPr="009C155D">
        <w:rPr>
          <w:b/>
        </w:rPr>
        <w:t xml:space="preserve"> </w:t>
      </w:r>
      <w:r>
        <w:t>karşı karşıya gelir.</w:t>
      </w:r>
    </w:p>
    <w:p w:rsidR="009C155D" w:rsidRDefault="009C155D">
      <w:r>
        <w:t>Mitoz sonucunda oluşan yavru hücrelerin kromozom sayısı ana hücrenin kromozom sayısına eşittir. Bu eşitlik kromozomların kendi kendilerini eşlemeleri ile sağlanır. Kromozom eşlemesi aslında DNA’nın kendi kendisini eşlemesi ile gerçekleşir.</w:t>
      </w:r>
    </w:p>
    <w:p w:rsidR="009C155D" w:rsidRDefault="007C054F">
      <w:proofErr w:type="spellStart"/>
      <w:r>
        <w:t>Ddddddddddddddddddd</w:t>
      </w:r>
      <w:proofErr w:type="spellEnd"/>
    </w:p>
    <w:p w:rsidR="007C054F" w:rsidRDefault="007C054F">
      <w:r>
        <w:t xml:space="preserve">Eşleme sırasında DNA’nın yapısını oluşturan </w:t>
      </w:r>
      <w:proofErr w:type="spellStart"/>
      <w:r>
        <w:t>nükleotit</w:t>
      </w:r>
      <w:proofErr w:type="spellEnd"/>
      <w:r>
        <w:t xml:space="preserve"> zincirleri önce birbirinden ayrılır. Daha sonra her zincirin karşısında yeni bir </w:t>
      </w:r>
      <w:proofErr w:type="spellStart"/>
      <w:r>
        <w:t>nükleotit</w:t>
      </w:r>
      <w:proofErr w:type="spellEnd"/>
      <w:r>
        <w:t xml:space="preserve"> zincirinin oluşması ile iki ayrı DNA molekülü meydana gelir.</w:t>
      </w:r>
    </w:p>
    <w:p w:rsidR="007C054F" w:rsidRDefault="007C054F">
      <w:r>
        <w:lastRenderedPageBreak/>
        <w:t>DNA’nın kendisini eşlemesi sonucunda oluşan yeni DNA molekülleri yapı ve özellik olarak tamamen ilk DNA’nın kopyasıdır.</w:t>
      </w:r>
    </w:p>
    <w:p w:rsidR="007C054F" w:rsidRPr="007C054F" w:rsidRDefault="007C054F">
      <w:pPr>
        <w:rPr>
          <w:b/>
        </w:rPr>
      </w:pPr>
      <w:r w:rsidRPr="007C054F">
        <w:rPr>
          <w:b/>
        </w:rPr>
        <w:t>Kardeşim Niçin Benden Farklı?</w:t>
      </w:r>
    </w:p>
    <w:p w:rsidR="007C054F" w:rsidRDefault="007C054F">
      <w:proofErr w:type="spellStart"/>
      <w:r>
        <w:t>Nükleotit</w:t>
      </w:r>
      <w:proofErr w:type="spellEnd"/>
      <w:r>
        <w:t xml:space="preserve">, gen, DNA ve kromozom kavramları birbirleriyle ilişkili kavramlardır. Bildiğiniz gibi bir </w:t>
      </w:r>
      <w:proofErr w:type="spellStart"/>
      <w:r>
        <w:t>nükleotit</w:t>
      </w:r>
      <w:proofErr w:type="spellEnd"/>
      <w:r>
        <w:t xml:space="preserve"> </w:t>
      </w:r>
      <w:proofErr w:type="gramStart"/>
      <w:r>
        <w:t>baz</w:t>
      </w:r>
      <w:proofErr w:type="gramEnd"/>
      <w:r>
        <w:t xml:space="preserve">, şeker ve fosfattan oluşur. Çok sayıda nükleotidin birbirine bağlanması ile </w:t>
      </w:r>
      <w:proofErr w:type="spellStart"/>
      <w:r>
        <w:t>nükleotit</w:t>
      </w:r>
      <w:proofErr w:type="spellEnd"/>
      <w:r>
        <w:t xml:space="preserve"> zinciri, iki </w:t>
      </w:r>
      <w:proofErr w:type="spellStart"/>
      <w:r>
        <w:t>nükleotit</w:t>
      </w:r>
      <w:proofErr w:type="spellEnd"/>
      <w:r>
        <w:t xml:space="preserve"> zincirinin sarmal şekilde karşı karşıya gelmesi ile de bir DNA molekülü oluşur. Kromozomlar DNA moleküllerinden oluşmaktadır. Kromozomlar üzerinde bulunan ve her biri bir karakterin ortaya çıkmasını belirleyen parçacıklara gen adı verilir. Farklı bireylerde </w:t>
      </w:r>
      <w:proofErr w:type="spellStart"/>
      <w:r>
        <w:t>nükleotitlerin</w:t>
      </w:r>
      <w:proofErr w:type="spellEnd"/>
      <w:r>
        <w:t xml:space="preserve"> sayısı ve dizilişi farklı olduğu gibi kromozomlar üzerindeki genler de birbirinden farklıdır. Bu yüzden kardeş bireyler arasında farklılıklar bulunur.</w:t>
      </w:r>
    </w:p>
    <w:p w:rsidR="007C054F" w:rsidRDefault="007C054F">
      <w:r>
        <w:t xml:space="preserve">Kardeşler arasındaki farklılıkların nedenlerinden biri de </w:t>
      </w:r>
      <w:proofErr w:type="spellStart"/>
      <w:r>
        <w:t>mayoz</w:t>
      </w:r>
      <w:proofErr w:type="spellEnd"/>
      <w:r>
        <w:t xml:space="preserve"> bölünme sırasında gerçekleşen gen alışverişidir. </w:t>
      </w:r>
      <w:proofErr w:type="spellStart"/>
      <w:r>
        <w:t>Mayoz</w:t>
      </w:r>
      <w:proofErr w:type="spellEnd"/>
      <w:r>
        <w:t xml:space="preserve"> sırasında biri anneden diğeri babadan gelen kardeş kromozomlar arasında gen alışverişi gerçekleşir. Parça değişimi adı verilen bu olay, bölünme sonucunda oluşan yavru hücrenin gen yapısının, ana hücrenin gen yapısından farklı olmasına neden olur.</w:t>
      </w:r>
    </w:p>
    <w:p w:rsidR="007C054F" w:rsidRDefault="007C054F">
      <w:r>
        <w:t xml:space="preserve">Kromozomların gen yapıları bazen parça değişimi olmadan da değişebilir. Bir canlının gen yapısının çeşitli dış etkilerle değişmesi olayına </w:t>
      </w:r>
      <w:r w:rsidRPr="007C054F">
        <w:rPr>
          <w:b/>
          <w:color w:val="FF0000"/>
        </w:rPr>
        <w:t>mutasyon</w:t>
      </w:r>
      <w:r>
        <w:t xml:space="preserve"> adı verilir. Mutasyon sonucunda genetik yapıda meydana gelen değişiklikler ana canlının </w:t>
      </w:r>
      <w:proofErr w:type="spellStart"/>
      <w:r>
        <w:t>fenotipinde</w:t>
      </w:r>
      <w:proofErr w:type="spellEnd"/>
      <w:r>
        <w:t xml:space="preserve"> gözlenemez, ancak bu canlının yavrularında ortaya çıkabilir.</w:t>
      </w:r>
    </w:p>
    <w:p w:rsidR="007C054F" w:rsidRDefault="007C054F">
      <w:r>
        <w:t xml:space="preserve">Yüksek sıcaklık (45°C ve üzeri), radyoaktif ışınlar ve bazı kimyasal maddeler canlıların gen yapılarında değişikliklere neden olabilir. </w:t>
      </w:r>
    </w:p>
    <w:p w:rsidR="007C054F" w:rsidRDefault="007C054F">
      <w:r>
        <w:t xml:space="preserve">Mutasyonlar, canlılarda bazen olumlu bazen de olumsuz değişmelere neden olabilir. </w:t>
      </w:r>
    </w:p>
    <w:p w:rsidR="007C054F" w:rsidRDefault="007C054F">
      <w:r>
        <w:t xml:space="preserve">Örneğin bazı bitkilerde insanlar tarafından oluşturulan mutasyon sonucunda normalden daha büyük ya da daha dayanıklı türler elde edilebilir. </w:t>
      </w:r>
    </w:p>
    <w:p w:rsidR="007C054F" w:rsidRDefault="007C054F">
      <w:r>
        <w:t xml:space="preserve">Buna karşılık insanlarda görülen hemofili, orak hücreli anemi, </w:t>
      </w:r>
      <w:proofErr w:type="gramStart"/>
      <w:r>
        <w:t>altı parmaklı</w:t>
      </w:r>
      <w:proofErr w:type="gramEnd"/>
      <w:r>
        <w:t xml:space="preserve"> olma gibi rahatsızlıklar mutasyon sonucunda ortaya çıkan olumsuz değişmelerdir.</w:t>
      </w:r>
    </w:p>
    <w:p w:rsidR="007C054F" w:rsidRDefault="007C054F">
      <w:r>
        <w:t xml:space="preserve">Bazen sıcaklık, ışık, nem ve beslenme gibi çevresel nedenlerle bir canlının </w:t>
      </w:r>
      <w:proofErr w:type="spellStart"/>
      <w:r>
        <w:t>fenotipinde</w:t>
      </w:r>
      <w:proofErr w:type="spellEnd"/>
      <w:r>
        <w:t xml:space="preserve"> değişimler oluşabilir. Bu değişimler canlının gen yapısını etkilemediği için yeni kuşaklara geçmez. Canlıların </w:t>
      </w:r>
      <w:proofErr w:type="spellStart"/>
      <w:r>
        <w:t>fenotipinde</w:t>
      </w:r>
      <w:proofErr w:type="spellEnd"/>
      <w:r>
        <w:t xml:space="preserve"> meydana gelen ve kalıtsal olmayan değişimlere </w:t>
      </w:r>
      <w:r w:rsidRPr="007C054F">
        <w:rPr>
          <w:b/>
          <w:color w:val="FF0000"/>
        </w:rPr>
        <w:t>modifikasyon</w:t>
      </w:r>
      <w:r>
        <w:t xml:space="preserve"> adı verilir.</w:t>
      </w:r>
    </w:p>
    <w:p w:rsidR="007C054F" w:rsidRPr="007C054F" w:rsidRDefault="007C054F">
      <w:pPr>
        <w:rPr>
          <w:b/>
        </w:rPr>
      </w:pPr>
      <w:r>
        <w:lastRenderedPageBreak/>
        <w:t xml:space="preserve">Çuha çiçeği bitkisi, sıcaklığı 15-25°C arasında olan bir ortamda yetiştirilirse çiçek rengi kırmızı; 25-35°C arasındaki bir ortamda yetiştirilirse çiçek rengi beyaz olur. Bu örnekte olduğu gibi modifikasyon, çevre şartlarının etkisiyle ortaya çıkan ve kalıtsal olmayan değişmelerdir. </w:t>
      </w:r>
      <w:r w:rsidRPr="007C054F">
        <w:rPr>
          <w:b/>
        </w:rPr>
        <w:t xml:space="preserve">Modifikasyon sırasında canlının gen yapısında bir değişme olmaz. </w:t>
      </w:r>
    </w:p>
    <w:p w:rsidR="007C054F" w:rsidRDefault="007C054F">
      <w:r>
        <w:t>Günümüzde, gen teknolojisi ve genetik mühendisliğinin gelişmesine bağlı olarak, genlerin neden olduğu bazı hastalıklar doğumdan önce teşhis edilebilmektedir. Genetik hastalıklardan bazıları tedavi edilebildiği hâlde bazı genetik hastalıkların günümüz koşullarında tedavisi mümkün değildir.</w:t>
      </w:r>
    </w:p>
    <w:p w:rsidR="007C054F" w:rsidRDefault="007C054F">
      <w:r>
        <w:t xml:space="preserve">Son yıllarda genetik mühendisleri, bozuk genlerin yerini bulmak ve bu genleri normal dizilişli genlerle değiştirmek amacıyla çalışmaktadırlar. Genetik mühendislerinin çalışmaları sonucunda, hâlen insan genlerinin önemli kısmının yerleri ve işlevleri belirlenmiş olup bu konudaki çalışmalar devam etmektedir. Bitki, hayvan ve bazı organizmaların yapılarının değiştirilmesi ve geliştirilmesine yönelik çalışmalar hız kazanmıştır. Genetik mühendisliğinin başlıca uygulama alanları şu şekilde sıralanabilir: </w:t>
      </w:r>
    </w:p>
    <w:p w:rsidR="007C054F" w:rsidRDefault="007C054F">
      <w:r>
        <w:t xml:space="preserve">• Klonlama </w:t>
      </w:r>
    </w:p>
    <w:p w:rsidR="007C054F" w:rsidRDefault="007C054F">
      <w:r>
        <w:t xml:space="preserve">• Türlerin ıslah edilmesi </w:t>
      </w:r>
    </w:p>
    <w:p w:rsidR="007C054F" w:rsidRDefault="007C054F">
      <w:r>
        <w:t xml:space="preserve">• Yeni sebze ve meyvelerin üretilmesi </w:t>
      </w:r>
    </w:p>
    <w:p w:rsidR="007C054F" w:rsidRDefault="007C054F">
      <w:r>
        <w:t>• İnsan sağlığına yönelik olarak yeni proteinlerin geliştirilmesi</w:t>
      </w:r>
    </w:p>
    <w:p w:rsidR="007C054F" w:rsidRDefault="007C054F">
      <w:r>
        <w:t xml:space="preserve">• Bazı hormon, vitamin ve antibiyotiklerin üretilmesi </w:t>
      </w:r>
    </w:p>
    <w:p w:rsidR="007C054F" w:rsidRDefault="007C054F">
      <w:r>
        <w:t xml:space="preserve">• Bitkilerde verimliliğin ve dayanıklılığın artırılması </w:t>
      </w:r>
    </w:p>
    <w:p w:rsidR="007C054F" w:rsidRDefault="007C054F">
      <w:r>
        <w:t xml:space="preserve">• Hastalık yapan genlerin tespit edilmesi ve değiştirilmesi </w:t>
      </w:r>
    </w:p>
    <w:p w:rsidR="007C054F" w:rsidRDefault="007C054F">
      <w:r>
        <w:t>• Suların atık maddelerden arındırılması</w:t>
      </w:r>
    </w:p>
    <w:p w:rsidR="007C054F" w:rsidRDefault="007C054F">
      <w:r>
        <w:t>Gen teknolojisinin kullanımı bir yandan fayda sağlarken diğer yanda insanlık ve toplum için bazı olumsuzlukları da beraberinde getirmektedir. Bu olumsuzlukların başında, gen yapılarına müdahale edilmesinin istenmeyen bazı sonuçların ortaya çıkmasına neden olabileceği ihtimali gelmektedir. Oluşturulacak yeni organizmaların hastalık yapıcı veya çevreyi bozucu etkilerinin olabileceği yönünde kaygılar bulunmaktadır.</w:t>
      </w:r>
    </w:p>
    <w:p w:rsidR="007C054F" w:rsidRDefault="007C054F"/>
    <w:p w:rsidR="007C054F" w:rsidRDefault="00B24113">
      <w:r>
        <w:rPr>
          <w:noProof/>
        </w:rPr>
        <w:drawing>
          <wp:inline distT="0" distB="0" distL="0" distR="0">
            <wp:extent cx="2860040" cy="712470"/>
            <wp:effectExtent l="0" t="0" r="0" b="0"/>
            <wp:docPr id="13" name="Resim 13" descr="FenEhli.co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enEhli.com"/>
                    <pic:cNvPicPr>
                      <a:picLocks noChangeAspect="1" noChangeArrowheads="1"/>
                    </pic:cNvPicPr>
                  </pic:nvPicPr>
                  <pic:blipFill>
                    <a:blip r:embed="rId9"/>
                    <a:srcRect/>
                    <a:stretch>
                      <a:fillRect/>
                    </a:stretch>
                  </pic:blipFill>
                  <pic:spPr bwMode="auto">
                    <a:xfrm>
                      <a:off x="0" y="0"/>
                      <a:ext cx="2860040" cy="712470"/>
                    </a:xfrm>
                    <a:prstGeom prst="rect">
                      <a:avLst/>
                    </a:prstGeom>
                    <a:noFill/>
                    <a:ln w="9525">
                      <a:noFill/>
                      <a:miter lim="800000"/>
                      <a:headEnd/>
                      <a:tailEnd/>
                    </a:ln>
                  </pic:spPr>
                </pic:pic>
              </a:graphicData>
            </a:graphic>
          </wp:inline>
        </w:drawing>
      </w:r>
    </w:p>
    <w:sectPr w:rsidR="007C054F" w:rsidSect="009C155D">
      <w:pgSz w:w="11906" w:h="16838"/>
      <w:pgMar w:top="426" w:right="282" w:bottom="426" w:left="284" w:header="708" w:footer="708" w:gutter="0"/>
      <w:cols w:num="2" w:space="141"/>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9C155D"/>
    <w:rsid w:val="007C054F"/>
    <w:rsid w:val="009C155D"/>
    <w:rsid w:val="00B24113"/>
    <w:rsid w:val="00D55A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C15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C15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enehli.com"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950</Words>
  <Characters>5421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İmam-Hatip</cp:lastModifiedBy>
  <cp:revision>3</cp:revision>
  <dcterms:created xsi:type="dcterms:W3CDTF">2015-10-06T12:54:00Z</dcterms:created>
  <dcterms:modified xsi:type="dcterms:W3CDTF">2015-10-06T13:31:00Z</dcterms:modified>
</cp:coreProperties>
</file>