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3CA" w:rsidRDefault="0002514E" w:rsidP="0002514E">
      <w:pPr>
        <w:rPr>
          <w:b/>
          <w:bCs/>
        </w:rPr>
      </w:pPr>
      <w:r>
        <w:rPr>
          <w:b/>
          <w:bCs/>
        </w:rPr>
        <w:t>Hâ</w:t>
      </w:r>
      <w:r w:rsidRPr="0002514E">
        <w:rPr>
          <w:b/>
          <w:bCs/>
        </w:rPr>
        <w:t>l De</w:t>
      </w:r>
      <w:r w:rsidRPr="0002514E">
        <w:rPr>
          <w:rFonts w:hint="eastAsia"/>
          <w:b/>
          <w:bCs/>
        </w:rPr>
        <w:t>ğ</w:t>
      </w:r>
      <w:r w:rsidRPr="0002514E">
        <w:rPr>
          <w:b/>
          <w:bCs/>
        </w:rPr>
        <w:t>i</w:t>
      </w:r>
      <w:r w:rsidRPr="0002514E">
        <w:rPr>
          <w:rFonts w:hint="eastAsia"/>
          <w:b/>
          <w:bCs/>
        </w:rPr>
        <w:t>ş</w:t>
      </w:r>
      <w:r w:rsidRPr="0002514E">
        <w:rPr>
          <w:b/>
          <w:bCs/>
        </w:rPr>
        <w:t>imi ve Is</w:t>
      </w:r>
      <w:r w:rsidRPr="0002514E">
        <w:rPr>
          <w:rFonts w:hint="eastAsia"/>
          <w:b/>
          <w:bCs/>
        </w:rPr>
        <w:t>ı</w:t>
      </w:r>
    </w:p>
    <w:p w:rsidR="0002514E" w:rsidRDefault="0002514E" w:rsidP="0002514E">
      <w:pPr>
        <w:rPr>
          <w:bCs/>
        </w:rPr>
      </w:pPr>
      <w:r>
        <w:rPr>
          <w:bCs/>
        </w:rPr>
        <w:t>Çevremizdeki maddeler katı, sıvı ve gaz olmak üzere üç halden birine sahip olabilirler. Maddelerin fiziksel hallerini bu maddelerin tanecik modellerine bakarak gözlemleyebiliriz. Maddelerin farklı fiziksel hallerinde; tanecikleri arasındaki boşluk, taneciklerinin yaptığı hareket, taneciklerin sahip olduğu enerji miktarı, tanecikler arasındaki bağ sağlamlığı da farklıdır.</w:t>
      </w:r>
    </w:p>
    <w:p w:rsidR="0002514E" w:rsidRDefault="00394AE8" w:rsidP="0002514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0.8pt;height:314.5pt">
            <v:imagedata r:id="rId8" o:title="Maddenin Hallerinin Özellikleri"/>
          </v:shape>
        </w:pict>
      </w:r>
    </w:p>
    <w:p w:rsidR="00DA2597" w:rsidRDefault="00DA2597" w:rsidP="0002514E">
      <w:r>
        <w:t xml:space="preserve">Maddeler ısı alarak ya da vererek katı, sıvı ve gaz halleri arasında geçiş yapabilirler. Maddelerin ısı etkisiyle bir halden başka bir hale geçmesine </w:t>
      </w:r>
      <w:r w:rsidRPr="00DA2597">
        <w:rPr>
          <w:b/>
        </w:rPr>
        <w:t>hal değişimi</w:t>
      </w:r>
      <w:r>
        <w:t xml:space="preserve">, bir maddenin katı halden sıvı hale geçmesine </w:t>
      </w:r>
      <w:r w:rsidRPr="00DA2597">
        <w:rPr>
          <w:b/>
        </w:rPr>
        <w:t>erime</w:t>
      </w:r>
      <w:r>
        <w:t xml:space="preserve">, sıvı halden gaz hale geçmesine ise </w:t>
      </w:r>
      <w:r w:rsidRPr="00DA2597">
        <w:rPr>
          <w:b/>
        </w:rPr>
        <w:t>buharlaşma</w:t>
      </w:r>
      <w:r>
        <w:t xml:space="preserve"> denir. Gaz haldeki bir maddenin ısı vererek sıvı hale geçmesine </w:t>
      </w:r>
      <w:r w:rsidRPr="00DA2597">
        <w:rPr>
          <w:b/>
        </w:rPr>
        <w:t>yoğuşma</w:t>
      </w:r>
      <w:r>
        <w:t xml:space="preserve">, sıvı haldeki bir maddenin ısı vererek katı hale geçmesine de </w:t>
      </w:r>
      <w:r w:rsidRPr="00DA2597">
        <w:rPr>
          <w:b/>
        </w:rPr>
        <w:t>donma</w:t>
      </w:r>
      <w:r>
        <w:t xml:space="preserve"> denir. Buradan da anlaşılacağı üzere erimenin tersi donma, buharlaşmanın tersi de yoğuşmadır. </w:t>
      </w:r>
    </w:p>
    <w:p w:rsidR="00973868" w:rsidRDefault="000B7F89" w:rsidP="00394AE8">
      <w:r>
        <w:t>Maddeler ısı aldıklarında tanecikler arasındaki bağ zayıflar ve tanecikler arasındaki boşluk artar. Bunun sonucunda madde hal değiştirir. Aynı şekilde maddeler ısı verdiklerinde tanecikler arası bağ kuvveti artar ve tanecikler arası boşluk azalır.</w:t>
      </w:r>
    </w:p>
    <w:p w:rsidR="00394AE8" w:rsidRDefault="00394AE8" w:rsidP="00394AE8">
      <w:r>
        <w:pict>
          <v:shape id="_x0000_i1026" type="#_x0000_t75" style="width:445.8pt;height:149.2pt">
            <v:imagedata r:id="rId9" o:title="Erime ve Burlaşma İçin Madde Isı Alır"/>
          </v:shape>
        </w:pict>
      </w:r>
    </w:p>
    <w:p w:rsidR="000B7F89" w:rsidRDefault="000B7F89" w:rsidP="0002514E">
      <w:r w:rsidRPr="000B7F89">
        <w:t>Kat</w:t>
      </w:r>
      <w:r w:rsidRPr="000B7F89">
        <w:rPr>
          <w:rFonts w:hint="eastAsia"/>
        </w:rPr>
        <w:t>ı</w:t>
      </w:r>
      <w:r w:rsidRPr="000B7F89">
        <w:t xml:space="preserve"> maddeleri olu</w:t>
      </w:r>
      <w:r>
        <w:rPr>
          <w:rFonts w:hint="eastAsia"/>
        </w:rPr>
        <w:t>ş</w:t>
      </w:r>
      <w:r w:rsidRPr="000B7F89">
        <w:t>turan tanecikler aras</w:t>
      </w:r>
      <w:r w:rsidRPr="000B7F89">
        <w:rPr>
          <w:rFonts w:hint="eastAsia"/>
        </w:rPr>
        <w:t>ı</w:t>
      </w:r>
      <w:r w:rsidRPr="000B7F89">
        <w:t>ndaki ba</w:t>
      </w:r>
      <w:r>
        <w:rPr>
          <w:rFonts w:hint="eastAsia"/>
        </w:rPr>
        <w:t>ğ</w:t>
      </w:r>
      <w:r w:rsidRPr="000B7F89">
        <w:t>lar olduk</w:t>
      </w:r>
      <w:r w:rsidRPr="000B7F89">
        <w:rPr>
          <w:rFonts w:hint="eastAsia"/>
        </w:rPr>
        <w:t>ç</w:t>
      </w:r>
      <w:r w:rsidRPr="000B7F89">
        <w:t>a sa</w:t>
      </w:r>
      <w:r>
        <w:rPr>
          <w:rFonts w:hint="eastAsia"/>
        </w:rPr>
        <w:t>ğ</w:t>
      </w:r>
      <w:r w:rsidRPr="000B7F89">
        <w:t>lam</w:t>
      </w:r>
      <w:r>
        <w:t xml:space="preserve">dır. </w:t>
      </w:r>
      <w:r w:rsidRPr="000B7F89">
        <w:t>Kat</w:t>
      </w:r>
      <w:r w:rsidRPr="000B7F89">
        <w:rPr>
          <w:rFonts w:hint="eastAsia"/>
        </w:rPr>
        <w:t>ı</w:t>
      </w:r>
      <w:r w:rsidRPr="000B7F89">
        <w:t>y</w:t>
      </w:r>
      <w:r w:rsidRPr="000B7F89">
        <w:rPr>
          <w:rFonts w:hint="eastAsia"/>
        </w:rPr>
        <w:t>ı</w:t>
      </w:r>
      <w:r w:rsidRPr="000B7F89">
        <w:t xml:space="preserve"> eritebilmek i</w:t>
      </w:r>
      <w:r w:rsidRPr="000B7F89">
        <w:rPr>
          <w:rFonts w:hint="eastAsia"/>
        </w:rPr>
        <w:t>ç</w:t>
      </w:r>
      <w:r w:rsidRPr="000B7F89">
        <w:t>in tanecikler aras</w:t>
      </w:r>
      <w:r w:rsidRPr="000B7F89">
        <w:rPr>
          <w:rFonts w:hint="eastAsia"/>
        </w:rPr>
        <w:t>ı</w:t>
      </w:r>
      <w:r w:rsidRPr="000B7F89">
        <w:t>ndaki sa</w:t>
      </w:r>
      <w:r w:rsidRPr="000B7F89">
        <w:rPr>
          <w:rFonts w:hint="eastAsia"/>
        </w:rPr>
        <w:t>ğ</w:t>
      </w:r>
      <w:r w:rsidRPr="000B7F89">
        <w:t>lam ba</w:t>
      </w:r>
      <w:r>
        <w:rPr>
          <w:rFonts w:hint="eastAsia"/>
        </w:rPr>
        <w:t>ğ</w:t>
      </w:r>
      <w:r w:rsidRPr="000B7F89">
        <w:t>lar</w:t>
      </w:r>
      <w:r w:rsidRPr="000B7F89">
        <w:rPr>
          <w:rFonts w:hint="eastAsia"/>
        </w:rPr>
        <w:t>ı</w:t>
      </w:r>
      <w:r w:rsidRPr="000B7F89">
        <w:t xml:space="preserve"> zay</w:t>
      </w:r>
      <w:r w:rsidRPr="000B7F89">
        <w:rPr>
          <w:rFonts w:hint="eastAsia"/>
        </w:rPr>
        <w:t>ı</w:t>
      </w:r>
      <w:r w:rsidRPr="000B7F89">
        <w:t>flatmam</w:t>
      </w:r>
      <w:r w:rsidRPr="000B7F89">
        <w:rPr>
          <w:rFonts w:hint="eastAsia"/>
        </w:rPr>
        <w:t>ı</w:t>
      </w:r>
      <w:r w:rsidRPr="000B7F89">
        <w:t>z gerekir. Bunun i</w:t>
      </w:r>
      <w:r w:rsidRPr="000B7F89">
        <w:rPr>
          <w:rFonts w:hint="eastAsia"/>
        </w:rPr>
        <w:t>ç</w:t>
      </w:r>
      <w:r w:rsidRPr="000B7F89">
        <w:t>in kat</w:t>
      </w:r>
      <w:r w:rsidRPr="000B7F89">
        <w:rPr>
          <w:rFonts w:hint="eastAsia"/>
        </w:rPr>
        <w:t>ı</w:t>
      </w:r>
      <w:r w:rsidRPr="000B7F89">
        <w:t xml:space="preserve"> maddeye </w:t>
      </w:r>
      <w:r w:rsidRPr="000B7F89">
        <w:rPr>
          <w:rFonts w:hint="eastAsia"/>
        </w:rPr>
        <w:t>ı</w:t>
      </w:r>
      <w:r w:rsidRPr="000B7F89">
        <w:t>s</w:t>
      </w:r>
      <w:r w:rsidRPr="000B7F89">
        <w:rPr>
          <w:rFonts w:hint="eastAsia"/>
        </w:rPr>
        <w:t>ı</w:t>
      </w:r>
      <w:r w:rsidRPr="000B7F89">
        <w:t xml:space="preserve"> verilmelidir. Is</w:t>
      </w:r>
      <w:r w:rsidRPr="000B7F89">
        <w:rPr>
          <w:rFonts w:hint="eastAsia"/>
        </w:rPr>
        <w:t>ı</w:t>
      </w:r>
      <w:r w:rsidRPr="000B7F89">
        <w:t>, kat</w:t>
      </w:r>
      <w:r w:rsidRPr="000B7F89">
        <w:rPr>
          <w:rFonts w:hint="eastAsia"/>
        </w:rPr>
        <w:t>ı</w:t>
      </w:r>
      <w:r w:rsidRPr="000B7F89">
        <w:t xml:space="preserve"> madde tanecikleri aras</w:t>
      </w:r>
      <w:r w:rsidRPr="000B7F89">
        <w:rPr>
          <w:rFonts w:hint="eastAsia"/>
        </w:rPr>
        <w:t>ı</w:t>
      </w:r>
      <w:r w:rsidRPr="000B7F89">
        <w:t>ndaki ba</w:t>
      </w:r>
      <w:r>
        <w:rPr>
          <w:rFonts w:hint="eastAsia"/>
        </w:rPr>
        <w:t>ğ</w:t>
      </w:r>
      <w:r w:rsidRPr="000B7F89">
        <w:t>lar</w:t>
      </w:r>
      <w:r w:rsidRPr="000B7F89">
        <w:rPr>
          <w:rFonts w:hint="eastAsia"/>
        </w:rPr>
        <w:t>ı</w:t>
      </w:r>
      <w:r w:rsidRPr="000B7F89">
        <w:t xml:space="preserve"> zay</w:t>
      </w:r>
      <w:r w:rsidRPr="000B7F89">
        <w:rPr>
          <w:rFonts w:hint="eastAsia"/>
        </w:rPr>
        <w:t>ı</w:t>
      </w:r>
      <w:r w:rsidRPr="000B7F89">
        <w:t>flatarak kat</w:t>
      </w:r>
      <w:r w:rsidRPr="000B7F89">
        <w:rPr>
          <w:rFonts w:hint="eastAsia"/>
        </w:rPr>
        <w:t>ı</w:t>
      </w:r>
      <w:r w:rsidRPr="000B7F89">
        <w:t xml:space="preserve"> maddenin </w:t>
      </w:r>
      <w:r w:rsidRPr="000B7F89">
        <w:rPr>
          <w:rFonts w:hint="eastAsia"/>
        </w:rPr>
        <w:t>ö</w:t>
      </w:r>
      <w:r w:rsidRPr="000B7F89">
        <w:t>nce erimesine, daha sonra da buharla</w:t>
      </w:r>
      <w:r>
        <w:rPr>
          <w:rFonts w:hint="eastAsia"/>
        </w:rPr>
        <w:t>ş</w:t>
      </w:r>
      <w:r w:rsidRPr="000B7F89">
        <w:t>m</w:t>
      </w:r>
      <w:bookmarkStart w:id="0" w:name="_GoBack"/>
      <w:bookmarkEnd w:id="0"/>
      <w:r w:rsidRPr="000B7F89">
        <w:t>as</w:t>
      </w:r>
      <w:r w:rsidRPr="000B7F89">
        <w:rPr>
          <w:rFonts w:hint="eastAsia"/>
        </w:rPr>
        <w:t>ı</w:t>
      </w:r>
      <w:r w:rsidRPr="000B7F89">
        <w:t>na neden ol</w:t>
      </w:r>
      <w:r>
        <w:t xml:space="preserve">ur. </w:t>
      </w:r>
    </w:p>
    <w:p w:rsidR="00394AE8" w:rsidRDefault="00394AE8" w:rsidP="0002514E">
      <w:r>
        <w:lastRenderedPageBreak/>
        <w:pict>
          <v:shape id="_x0000_i1025" type="#_x0000_t75" style="width:524.75pt;height:177.4pt">
            <v:imagedata r:id="rId10" o:title="Yoğuşma ve Donma İçin Madde Isı Verir"/>
          </v:shape>
        </w:pict>
      </w:r>
    </w:p>
    <w:p w:rsidR="000B7F89" w:rsidRDefault="000B7F89" w:rsidP="0002514E">
      <w:r w:rsidRPr="000B7F89">
        <w:t>Gazlar yo</w:t>
      </w:r>
      <w:r w:rsidRPr="000B7F89">
        <w:rPr>
          <w:rFonts w:hint="eastAsia"/>
        </w:rPr>
        <w:t>ğ</w:t>
      </w:r>
      <w:r w:rsidRPr="000B7F89">
        <w:t>u</w:t>
      </w:r>
      <w:r w:rsidRPr="000B7F89">
        <w:rPr>
          <w:rFonts w:hint="eastAsia"/>
        </w:rPr>
        <w:t>ş</w:t>
      </w:r>
      <w:r w:rsidRPr="000B7F89">
        <w:t>arak s</w:t>
      </w:r>
      <w:r w:rsidRPr="000B7F89">
        <w:rPr>
          <w:rFonts w:hint="eastAsia"/>
        </w:rPr>
        <w:t>ı</w:t>
      </w:r>
      <w:r w:rsidRPr="000B7F89">
        <w:t>v</w:t>
      </w:r>
      <w:r w:rsidRPr="000B7F89">
        <w:rPr>
          <w:rFonts w:hint="eastAsia"/>
        </w:rPr>
        <w:t>ı</w:t>
      </w:r>
      <w:r w:rsidRPr="000B7F89">
        <w:t xml:space="preserve"> h</w:t>
      </w:r>
      <w:r w:rsidRPr="000B7F89">
        <w:rPr>
          <w:rFonts w:hint="eastAsia"/>
        </w:rPr>
        <w:t>â</w:t>
      </w:r>
      <w:r w:rsidRPr="000B7F89">
        <w:t>le ge</w:t>
      </w:r>
      <w:r w:rsidRPr="000B7F89">
        <w:rPr>
          <w:rFonts w:hint="eastAsia"/>
        </w:rPr>
        <w:t>ç</w:t>
      </w:r>
      <w:r w:rsidRPr="000B7F89">
        <w:t>erken ve s</w:t>
      </w:r>
      <w:r w:rsidRPr="000B7F89">
        <w:rPr>
          <w:rFonts w:hint="eastAsia"/>
        </w:rPr>
        <w:t>ı</w:t>
      </w:r>
      <w:r w:rsidRPr="000B7F89">
        <w:t>v</w:t>
      </w:r>
      <w:r w:rsidRPr="000B7F89">
        <w:rPr>
          <w:rFonts w:hint="eastAsia"/>
        </w:rPr>
        <w:t>ı</w:t>
      </w:r>
      <w:r w:rsidRPr="000B7F89">
        <w:t>lar donarken, tanecikleri birbirine yakla</w:t>
      </w:r>
      <w:r>
        <w:rPr>
          <w:rFonts w:hint="eastAsia"/>
        </w:rPr>
        <w:t>ş</w:t>
      </w:r>
      <w:r w:rsidRPr="000B7F89">
        <w:rPr>
          <w:rFonts w:hint="eastAsia"/>
        </w:rPr>
        <w:t>ı</w:t>
      </w:r>
      <w:r w:rsidRPr="000B7F89">
        <w:t>r ve aralar</w:t>
      </w:r>
      <w:r w:rsidRPr="000B7F89">
        <w:rPr>
          <w:rFonts w:hint="eastAsia"/>
        </w:rPr>
        <w:t>ı</w:t>
      </w:r>
      <w:r w:rsidRPr="000B7F89">
        <w:t>nda ba</w:t>
      </w:r>
      <w:r>
        <w:rPr>
          <w:rFonts w:hint="eastAsia"/>
        </w:rPr>
        <w:t>ğ</w:t>
      </w:r>
      <w:r w:rsidRPr="000B7F89">
        <w:t xml:space="preserve"> olu</w:t>
      </w:r>
      <w:r>
        <w:rPr>
          <w:rFonts w:hint="eastAsia"/>
        </w:rPr>
        <w:t>ş</w:t>
      </w:r>
      <w:r w:rsidRPr="000B7F89">
        <w:t>umu ba</w:t>
      </w:r>
      <w:r>
        <w:rPr>
          <w:rFonts w:hint="eastAsia"/>
        </w:rPr>
        <w:t>ş</w:t>
      </w:r>
      <w:r w:rsidRPr="000B7F89">
        <w:t>lar, bunun i</w:t>
      </w:r>
      <w:r w:rsidRPr="000B7F89">
        <w:rPr>
          <w:rFonts w:hint="eastAsia"/>
        </w:rPr>
        <w:t>ç</w:t>
      </w:r>
      <w:r w:rsidRPr="000B7F89">
        <w:t xml:space="preserve">in ise maddelerin </w:t>
      </w:r>
      <w:r w:rsidRPr="000B7F89">
        <w:rPr>
          <w:rFonts w:hint="eastAsia"/>
        </w:rPr>
        <w:t>ı</w:t>
      </w:r>
      <w:r w:rsidRPr="000B7F89">
        <w:t>s</w:t>
      </w:r>
      <w:r w:rsidRPr="000B7F89">
        <w:rPr>
          <w:rFonts w:hint="eastAsia"/>
        </w:rPr>
        <w:t>ı</w:t>
      </w:r>
      <w:r w:rsidRPr="000B7F89">
        <w:t xml:space="preserve"> vermesi gerekir.</w:t>
      </w:r>
    </w:p>
    <w:p w:rsidR="000B7F89" w:rsidRDefault="000B7F89" w:rsidP="0002514E">
      <w:r>
        <w:t>Özet olarak</w:t>
      </w:r>
      <w:r w:rsidRPr="000B7F89">
        <w:t xml:space="preserve"> erime ve buharla</w:t>
      </w:r>
      <w:r w:rsidRPr="000B7F89">
        <w:rPr>
          <w:rFonts w:hint="eastAsia"/>
        </w:rPr>
        <w:t>ş</w:t>
      </w:r>
      <w:r w:rsidRPr="000B7F89">
        <w:t>ma olay</w:t>
      </w:r>
      <w:r w:rsidRPr="000B7F89">
        <w:rPr>
          <w:rFonts w:hint="eastAsia"/>
        </w:rPr>
        <w:t>ı</w:t>
      </w:r>
      <w:r w:rsidRPr="000B7F89">
        <w:t xml:space="preserve"> i</w:t>
      </w:r>
      <w:r w:rsidRPr="000B7F89">
        <w:rPr>
          <w:rFonts w:hint="eastAsia"/>
        </w:rPr>
        <w:t>ç</w:t>
      </w:r>
      <w:r>
        <w:t xml:space="preserve">in maddenin </w:t>
      </w:r>
      <w:r w:rsidRPr="000B7F89">
        <w:rPr>
          <w:rFonts w:hint="eastAsia"/>
        </w:rPr>
        <w:t>ı</w:t>
      </w:r>
      <w:r w:rsidRPr="000B7F89">
        <w:t>s</w:t>
      </w:r>
      <w:r w:rsidRPr="000B7F89">
        <w:rPr>
          <w:rFonts w:hint="eastAsia"/>
        </w:rPr>
        <w:t>ı</w:t>
      </w:r>
      <w:r>
        <w:t xml:space="preserve"> alması</w:t>
      </w:r>
      <w:r w:rsidRPr="000B7F89">
        <w:t>, donma ve yo</w:t>
      </w:r>
      <w:r w:rsidRPr="000B7F89">
        <w:rPr>
          <w:rFonts w:hint="eastAsia"/>
        </w:rPr>
        <w:t>ğ</w:t>
      </w:r>
      <w:r w:rsidRPr="000B7F89">
        <w:t>u</w:t>
      </w:r>
      <w:r w:rsidRPr="000B7F89">
        <w:rPr>
          <w:rFonts w:hint="eastAsia"/>
        </w:rPr>
        <w:t>ş</w:t>
      </w:r>
      <w:r w:rsidRPr="000B7F89">
        <w:softHyphen/>
        <w:t>ma olay</w:t>
      </w:r>
      <w:r w:rsidRPr="000B7F89">
        <w:rPr>
          <w:rFonts w:hint="eastAsia"/>
        </w:rPr>
        <w:t>ı</w:t>
      </w:r>
      <w:r w:rsidRPr="000B7F89">
        <w:t xml:space="preserve"> i</w:t>
      </w:r>
      <w:r w:rsidRPr="000B7F89">
        <w:rPr>
          <w:rFonts w:hint="eastAsia"/>
        </w:rPr>
        <w:t>ç</w:t>
      </w:r>
      <w:r w:rsidRPr="000B7F89">
        <w:t>in madde</w:t>
      </w:r>
      <w:r>
        <w:t xml:space="preserve">nin ısı vermesi </w:t>
      </w:r>
      <w:r w:rsidRPr="000B7F89">
        <w:t>gerekir.</w:t>
      </w:r>
    </w:p>
    <w:p w:rsidR="000B7F89" w:rsidRPr="0002514E" w:rsidRDefault="000B7F89" w:rsidP="0002514E"/>
    <w:sectPr w:rsidR="000B7F89" w:rsidRPr="0002514E" w:rsidSect="006842E0">
      <w:headerReference w:type="default" r:id="rId11"/>
      <w:footerReference w:type="default" r:id="rId12"/>
      <w:pgSz w:w="11906" w:h="16838"/>
      <w:pgMar w:top="426" w:right="707"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EFC" w:rsidRDefault="00836EFC" w:rsidP="00DA279E">
      <w:pPr>
        <w:spacing w:after="0" w:line="240" w:lineRule="auto"/>
      </w:pPr>
      <w:r>
        <w:separator/>
      </w:r>
    </w:p>
  </w:endnote>
  <w:endnote w:type="continuationSeparator" w:id="0">
    <w:p w:rsidR="00836EFC" w:rsidRDefault="00836EFC"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RCWXGC+Isonorm-Bold">
    <w:altName w:val="Arial"/>
    <w:panose1 w:val="00000000000000000000"/>
    <w:charset w:val="00"/>
    <w:family w:val="swiss"/>
    <w:notTrueType/>
    <w:pitch w:val="default"/>
    <w:sig w:usb0="00000003" w:usb1="00000000" w:usb2="00000000" w:usb3="00000000" w:csb0="00000001" w:csb1="00000000"/>
  </w:font>
  <w:font w:name="RCWXGC+IsonormHamza">
    <w:altName w:val="RCWXGC+IsonormHamza"/>
    <w:panose1 w:val="00000000000000000000"/>
    <w:charset w:val="A2"/>
    <w:family w:val="swiss"/>
    <w:notTrueType/>
    <w:pitch w:val="default"/>
    <w:sig w:usb0="00000007" w:usb1="08080000" w:usb2="00000010" w:usb3="00000000" w:csb0="00100011"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836EFC"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EFC" w:rsidRDefault="00836EFC" w:rsidP="00DA279E">
      <w:pPr>
        <w:spacing w:after="0" w:line="240" w:lineRule="auto"/>
      </w:pPr>
      <w:r>
        <w:separator/>
      </w:r>
    </w:p>
  </w:footnote>
  <w:footnote w:type="continuationSeparator" w:id="0">
    <w:p w:rsidR="00836EFC" w:rsidRDefault="00836EFC"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707FC1">
      <w:rPr>
        <w:b/>
        <w:color w:val="FF0000"/>
        <w:sz w:val="20"/>
        <w:szCs w:val="20"/>
      </w:rPr>
      <w:t>8</w:t>
    </w:r>
    <w:r w:rsidR="00DB381F" w:rsidRPr="00DB381F">
      <w:rPr>
        <w:b/>
        <w:sz w:val="20"/>
        <w:szCs w:val="20"/>
      </w:rPr>
      <w:t xml:space="preserve">     </w:t>
    </w:r>
    <w:r w:rsidRPr="00DB381F">
      <w:rPr>
        <w:b/>
        <w:sz w:val="20"/>
        <w:szCs w:val="20"/>
      </w:rPr>
      <w:t xml:space="preserve"> </w:t>
    </w:r>
    <w:r w:rsidR="006842E0">
      <w:rPr>
        <w:b/>
        <w:sz w:val="20"/>
        <w:szCs w:val="20"/>
      </w:rPr>
      <w:t xml:space="preserve">  </w:t>
    </w:r>
    <w:r w:rsidRPr="00DB381F">
      <w:rPr>
        <w:b/>
        <w:color w:val="002060"/>
        <w:sz w:val="20"/>
        <w:szCs w:val="20"/>
      </w:rPr>
      <w:t xml:space="preserve">ÜNİTE: </w:t>
    </w:r>
    <w:r w:rsidR="00F655F0">
      <w:rPr>
        <w:b/>
        <w:color w:val="FF0000"/>
        <w:sz w:val="20"/>
        <w:szCs w:val="20"/>
      </w:rPr>
      <w:t>MADDENİN HÂLLERİ</w:t>
    </w:r>
    <w:r w:rsidR="00560A51">
      <w:rPr>
        <w:b/>
        <w:color w:val="FF0000"/>
        <w:sz w:val="20"/>
        <w:szCs w:val="20"/>
      </w:rPr>
      <w:t xml:space="preserve"> </w:t>
    </w:r>
    <w:r w:rsidR="00F655F0">
      <w:rPr>
        <w:b/>
        <w:color w:val="FF0000"/>
        <w:sz w:val="20"/>
        <w:szCs w:val="20"/>
      </w:rPr>
      <w:t>VE ISI</w:t>
    </w:r>
    <w:r w:rsidR="00C8485A">
      <w:rPr>
        <w:b/>
        <w:color w:val="FF0000"/>
        <w:sz w:val="20"/>
        <w:szCs w:val="20"/>
      </w:rPr>
      <w:tab/>
    </w:r>
    <w:r w:rsidR="006433CA">
      <w:rPr>
        <w:b/>
        <w:color w:val="FF0000"/>
        <w:sz w:val="20"/>
        <w:szCs w:val="20"/>
      </w:rPr>
      <w:t xml:space="preserve">      </w:t>
    </w:r>
    <w:r w:rsidRPr="00DB381F">
      <w:rPr>
        <w:b/>
        <w:color w:val="002060"/>
        <w:sz w:val="20"/>
        <w:szCs w:val="20"/>
      </w:rPr>
      <w:t xml:space="preserve">BÖLÜM: </w:t>
    </w:r>
    <w:r w:rsidR="0002514E" w:rsidRPr="0002514E">
      <w:rPr>
        <w:rFonts w:cs="Calibri-Bold"/>
        <w:b/>
        <w:bCs/>
        <w:color w:val="FF0000"/>
        <w:sz w:val="20"/>
        <w:szCs w:val="20"/>
      </w:rPr>
      <w:t>ISI ALI</w:t>
    </w:r>
    <w:r w:rsidR="0002514E" w:rsidRPr="0002514E">
      <w:rPr>
        <w:rFonts w:cs="Calibri-Bold" w:hint="eastAsia"/>
        <w:b/>
        <w:bCs/>
        <w:color w:val="FF0000"/>
        <w:sz w:val="20"/>
        <w:szCs w:val="20"/>
      </w:rPr>
      <w:t>Ş</w:t>
    </w:r>
    <w:r w:rsidR="0002514E" w:rsidRPr="0002514E">
      <w:rPr>
        <w:rFonts w:cs="Calibri-Bold"/>
        <w:b/>
        <w:bCs/>
        <w:color w:val="FF0000"/>
        <w:sz w:val="20"/>
        <w:szCs w:val="20"/>
      </w:rPr>
      <w:t>VER</w:t>
    </w:r>
    <w:r w:rsidR="0002514E" w:rsidRPr="0002514E">
      <w:rPr>
        <w:rFonts w:cs="Calibri-Bold" w:hint="eastAsia"/>
        <w:b/>
        <w:bCs/>
        <w:color w:val="FF0000"/>
        <w:sz w:val="20"/>
        <w:szCs w:val="20"/>
      </w:rPr>
      <w:t>İŞİ</w:t>
    </w:r>
    <w:r w:rsidR="0002514E">
      <w:rPr>
        <w:rFonts w:cs="Calibri-Bold"/>
        <w:b/>
        <w:bCs/>
        <w:color w:val="FF0000"/>
        <w:sz w:val="20"/>
        <w:szCs w:val="20"/>
      </w:rPr>
      <w:t xml:space="preserve"> VE HÂ</w:t>
    </w:r>
    <w:r w:rsidR="0002514E" w:rsidRPr="0002514E">
      <w:rPr>
        <w:rFonts w:cs="Calibri-Bold"/>
        <w:b/>
        <w:bCs/>
        <w:color w:val="FF0000"/>
        <w:sz w:val="20"/>
        <w:szCs w:val="20"/>
      </w:rPr>
      <w:t>L DE</w:t>
    </w:r>
    <w:r w:rsidR="0002514E" w:rsidRPr="0002514E">
      <w:rPr>
        <w:rFonts w:cs="Calibri-Bold" w:hint="eastAsia"/>
        <w:b/>
        <w:bCs/>
        <w:color w:val="FF0000"/>
        <w:sz w:val="20"/>
        <w:szCs w:val="20"/>
      </w:rPr>
      <w:t>ĞİŞİ</w:t>
    </w:r>
    <w:r w:rsidR="0002514E" w:rsidRPr="0002514E">
      <w:rPr>
        <w:rFonts w:cs="Calibri-Bold"/>
        <w:b/>
        <w:bCs/>
        <w:color w:val="FF0000"/>
        <w:sz w:val="20"/>
        <w:szCs w:val="20"/>
      </w:rPr>
      <w:t>MLER</w:t>
    </w:r>
    <w:r w:rsidR="0002514E" w:rsidRPr="0002514E">
      <w:rPr>
        <w:rFonts w:cs="Calibri-Bold" w:hint="eastAsia"/>
        <w:b/>
        <w:bCs/>
        <w:color w:val="FF0000"/>
        <w:sz w:val="20"/>
        <w:szCs w:val="20"/>
      </w:rPr>
      <w:t>İ</w:t>
    </w:r>
    <w:r w:rsidR="0002514E">
      <w:rPr>
        <w:rFonts w:cs="Calibri-Bold"/>
        <w:b/>
        <w:bCs/>
        <w:color w:val="FF0000"/>
        <w:sz w:val="20"/>
        <w:szCs w:val="20"/>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25D"/>
    <w:multiLevelType w:val="hybridMultilevel"/>
    <w:tmpl w:val="AFB09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0B482E"/>
    <w:multiLevelType w:val="hybridMultilevel"/>
    <w:tmpl w:val="9DBCE1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3D7BC4"/>
    <w:multiLevelType w:val="hybridMultilevel"/>
    <w:tmpl w:val="B1FA3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6283B11"/>
    <w:multiLevelType w:val="hybridMultilevel"/>
    <w:tmpl w:val="93A83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7EE4DCA"/>
    <w:multiLevelType w:val="hybridMultilevel"/>
    <w:tmpl w:val="0FBA93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94E086B"/>
    <w:multiLevelType w:val="hybridMultilevel"/>
    <w:tmpl w:val="4718D7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093875"/>
    <w:multiLevelType w:val="hybridMultilevel"/>
    <w:tmpl w:val="4790D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09C0C5D"/>
    <w:multiLevelType w:val="hybridMultilevel"/>
    <w:tmpl w:val="088E8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1E96392"/>
    <w:multiLevelType w:val="hybridMultilevel"/>
    <w:tmpl w:val="359623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7B6565"/>
    <w:multiLevelType w:val="hybridMultilevel"/>
    <w:tmpl w:val="608A2D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2A57C46"/>
    <w:multiLevelType w:val="hybridMultilevel"/>
    <w:tmpl w:val="B2667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FB47117"/>
    <w:multiLevelType w:val="hybridMultilevel"/>
    <w:tmpl w:val="CC9CFA28"/>
    <w:lvl w:ilvl="0" w:tplc="A680E67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0807BEE"/>
    <w:multiLevelType w:val="hybridMultilevel"/>
    <w:tmpl w:val="6A5845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0E10465"/>
    <w:multiLevelType w:val="hybridMultilevel"/>
    <w:tmpl w:val="8CEE04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5D926F4"/>
    <w:multiLevelType w:val="hybridMultilevel"/>
    <w:tmpl w:val="372AD5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FAF7C6B"/>
    <w:multiLevelType w:val="hybridMultilevel"/>
    <w:tmpl w:val="C7BE5A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40E2DCC"/>
    <w:multiLevelType w:val="multilevel"/>
    <w:tmpl w:val="3B4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7668A6"/>
    <w:multiLevelType w:val="hybridMultilevel"/>
    <w:tmpl w:val="041C2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D326ADE"/>
    <w:multiLevelType w:val="hybridMultilevel"/>
    <w:tmpl w:val="2A381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E173092"/>
    <w:multiLevelType w:val="hybridMultilevel"/>
    <w:tmpl w:val="22626E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30014B4"/>
    <w:multiLevelType w:val="hybridMultilevel"/>
    <w:tmpl w:val="D1AEAA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5AA3FF8"/>
    <w:multiLevelType w:val="hybridMultilevel"/>
    <w:tmpl w:val="AA449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28"/>
  </w:num>
  <w:num w:numId="4">
    <w:abstractNumId w:val="3"/>
  </w:num>
  <w:num w:numId="5">
    <w:abstractNumId w:val="9"/>
  </w:num>
  <w:num w:numId="6">
    <w:abstractNumId w:val="20"/>
  </w:num>
  <w:num w:numId="7">
    <w:abstractNumId w:val="14"/>
  </w:num>
  <w:num w:numId="8">
    <w:abstractNumId w:val="33"/>
  </w:num>
  <w:num w:numId="9">
    <w:abstractNumId w:val="25"/>
  </w:num>
  <w:num w:numId="10">
    <w:abstractNumId w:val="23"/>
  </w:num>
  <w:num w:numId="11">
    <w:abstractNumId w:val="4"/>
  </w:num>
  <w:num w:numId="12">
    <w:abstractNumId w:val="21"/>
  </w:num>
  <w:num w:numId="13">
    <w:abstractNumId w:val="29"/>
  </w:num>
  <w:num w:numId="14">
    <w:abstractNumId w:val="6"/>
  </w:num>
  <w:num w:numId="15">
    <w:abstractNumId w:val="11"/>
  </w:num>
  <w:num w:numId="16">
    <w:abstractNumId w:val="19"/>
  </w:num>
  <w:num w:numId="17">
    <w:abstractNumId w:val="8"/>
  </w:num>
  <w:num w:numId="18">
    <w:abstractNumId w:val="7"/>
  </w:num>
  <w:num w:numId="19">
    <w:abstractNumId w:val="5"/>
  </w:num>
  <w:num w:numId="20">
    <w:abstractNumId w:val="13"/>
  </w:num>
  <w:num w:numId="21">
    <w:abstractNumId w:val="0"/>
  </w:num>
  <w:num w:numId="22">
    <w:abstractNumId w:val="10"/>
  </w:num>
  <w:num w:numId="23">
    <w:abstractNumId w:val="16"/>
  </w:num>
  <w:num w:numId="24">
    <w:abstractNumId w:val="32"/>
  </w:num>
  <w:num w:numId="25">
    <w:abstractNumId w:val="24"/>
  </w:num>
  <w:num w:numId="26">
    <w:abstractNumId w:val="30"/>
  </w:num>
  <w:num w:numId="27">
    <w:abstractNumId w:val="12"/>
  </w:num>
  <w:num w:numId="28">
    <w:abstractNumId w:val="27"/>
  </w:num>
  <w:num w:numId="29">
    <w:abstractNumId w:val="17"/>
  </w:num>
  <w:num w:numId="30">
    <w:abstractNumId w:val="18"/>
  </w:num>
  <w:num w:numId="31">
    <w:abstractNumId w:val="2"/>
  </w:num>
  <w:num w:numId="32">
    <w:abstractNumId w:val="22"/>
  </w:num>
  <w:num w:numId="33">
    <w:abstractNumId w:val="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2F07"/>
    <w:rsid w:val="00011EAB"/>
    <w:rsid w:val="0002514E"/>
    <w:rsid w:val="000642AD"/>
    <w:rsid w:val="0007318D"/>
    <w:rsid w:val="00080822"/>
    <w:rsid w:val="00097597"/>
    <w:rsid w:val="000A6A06"/>
    <w:rsid w:val="000B5622"/>
    <w:rsid w:val="000B7F89"/>
    <w:rsid w:val="000D3E16"/>
    <w:rsid w:val="000F3314"/>
    <w:rsid w:val="00104639"/>
    <w:rsid w:val="00116836"/>
    <w:rsid w:val="00125B69"/>
    <w:rsid w:val="00133A6E"/>
    <w:rsid w:val="0014249A"/>
    <w:rsid w:val="001445BE"/>
    <w:rsid w:val="001541E5"/>
    <w:rsid w:val="00165E34"/>
    <w:rsid w:val="001669A0"/>
    <w:rsid w:val="00194CFA"/>
    <w:rsid w:val="001A72A0"/>
    <w:rsid w:val="001B6496"/>
    <w:rsid w:val="001C4D1F"/>
    <w:rsid w:val="001D067F"/>
    <w:rsid w:val="001D5BEA"/>
    <w:rsid w:val="002015D1"/>
    <w:rsid w:val="00202B15"/>
    <w:rsid w:val="00226610"/>
    <w:rsid w:val="0026044A"/>
    <w:rsid w:val="002652D9"/>
    <w:rsid w:val="002A4538"/>
    <w:rsid w:val="002C26A6"/>
    <w:rsid w:val="002C2ACB"/>
    <w:rsid w:val="002D19B4"/>
    <w:rsid w:val="00314003"/>
    <w:rsid w:val="00320ACF"/>
    <w:rsid w:val="00327E44"/>
    <w:rsid w:val="00340F95"/>
    <w:rsid w:val="00362934"/>
    <w:rsid w:val="00364D8B"/>
    <w:rsid w:val="00371CFB"/>
    <w:rsid w:val="00394AE8"/>
    <w:rsid w:val="003C07C5"/>
    <w:rsid w:val="003C5B32"/>
    <w:rsid w:val="003D36B8"/>
    <w:rsid w:val="003E3BE0"/>
    <w:rsid w:val="003E4360"/>
    <w:rsid w:val="003F637C"/>
    <w:rsid w:val="004065C3"/>
    <w:rsid w:val="00426BE5"/>
    <w:rsid w:val="0046139F"/>
    <w:rsid w:val="004645ED"/>
    <w:rsid w:val="00483B8D"/>
    <w:rsid w:val="004A5A69"/>
    <w:rsid w:val="004D3EEF"/>
    <w:rsid w:val="004F19C8"/>
    <w:rsid w:val="004F6F33"/>
    <w:rsid w:val="0051312B"/>
    <w:rsid w:val="00560A51"/>
    <w:rsid w:val="005A696D"/>
    <w:rsid w:val="005C7614"/>
    <w:rsid w:val="005F391D"/>
    <w:rsid w:val="005F43CB"/>
    <w:rsid w:val="00616817"/>
    <w:rsid w:val="00624C69"/>
    <w:rsid w:val="006433CA"/>
    <w:rsid w:val="00644EDD"/>
    <w:rsid w:val="00675611"/>
    <w:rsid w:val="00675EFC"/>
    <w:rsid w:val="006842E0"/>
    <w:rsid w:val="006A226A"/>
    <w:rsid w:val="006B054D"/>
    <w:rsid w:val="006B0B51"/>
    <w:rsid w:val="006C1D50"/>
    <w:rsid w:val="006D619C"/>
    <w:rsid w:val="006F09C1"/>
    <w:rsid w:val="00707FC1"/>
    <w:rsid w:val="00710376"/>
    <w:rsid w:val="00710D0E"/>
    <w:rsid w:val="00725B8B"/>
    <w:rsid w:val="00753417"/>
    <w:rsid w:val="00755D82"/>
    <w:rsid w:val="00764B0B"/>
    <w:rsid w:val="0079151C"/>
    <w:rsid w:val="007936F8"/>
    <w:rsid w:val="007A3758"/>
    <w:rsid w:val="007A7913"/>
    <w:rsid w:val="007E019D"/>
    <w:rsid w:val="007F13E3"/>
    <w:rsid w:val="007F195D"/>
    <w:rsid w:val="007F2B3A"/>
    <w:rsid w:val="00801662"/>
    <w:rsid w:val="00802C4D"/>
    <w:rsid w:val="00836EFC"/>
    <w:rsid w:val="00857B91"/>
    <w:rsid w:val="00887CF1"/>
    <w:rsid w:val="008978E7"/>
    <w:rsid w:val="008B3BBE"/>
    <w:rsid w:val="008D53CA"/>
    <w:rsid w:val="00901982"/>
    <w:rsid w:val="00907550"/>
    <w:rsid w:val="00945A51"/>
    <w:rsid w:val="009559F5"/>
    <w:rsid w:val="00973868"/>
    <w:rsid w:val="00980EAD"/>
    <w:rsid w:val="009814BC"/>
    <w:rsid w:val="00993161"/>
    <w:rsid w:val="009F22A6"/>
    <w:rsid w:val="00A05451"/>
    <w:rsid w:val="00A15D05"/>
    <w:rsid w:val="00A31FD2"/>
    <w:rsid w:val="00A41855"/>
    <w:rsid w:val="00A42239"/>
    <w:rsid w:val="00A5445C"/>
    <w:rsid w:val="00A611AF"/>
    <w:rsid w:val="00A7521A"/>
    <w:rsid w:val="00A80F76"/>
    <w:rsid w:val="00A91205"/>
    <w:rsid w:val="00A978EF"/>
    <w:rsid w:val="00AE7B28"/>
    <w:rsid w:val="00AF4FAB"/>
    <w:rsid w:val="00B07E61"/>
    <w:rsid w:val="00B40128"/>
    <w:rsid w:val="00B66024"/>
    <w:rsid w:val="00B832C4"/>
    <w:rsid w:val="00B90811"/>
    <w:rsid w:val="00B937AD"/>
    <w:rsid w:val="00BB60D9"/>
    <w:rsid w:val="00BE0A1C"/>
    <w:rsid w:val="00C01CF9"/>
    <w:rsid w:val="00C12619"/>
    <w:rsid w:val="00C3255D"/>
    <w:rsid w:val="00C36365"/>
    <w:rsid w:val="00C6249B"/>
    <w:rsid w:val="00C74457"/>
    <w:rsid w:val="00C8185A"/>
    <w:rsid w:val="00C8485A"/>
    <w:rsid w:val="00CA1A52"/>
    <w:rsid w:val="00CC17B3"/>
    <w:rsid w:val="00D24BF3"/>
    <w:rsid w:val="00D502B8"/>
    <w:rsid w:val="00D8618F"/>
    <w:rsid w:val="00D976FF"/>
    <w:rsid w:val="00DA2597"/>
    <w:rsid w:val="00DA279E"/>
    <w:rsid w:val="00DA79F4"/>
    <w:rsid w:val="00DB381F"/>
    <w:rsid w:val="00DB4155"/>
    <w:rsid w:val="00DB5EC0"/>
    <w:rsid w:val="00DC3FC1"/>
    <w:rsid w:val="00DD096B"/>
    <w:rsid w:val="00DE3D14"/>
    <w:rsid w:val="00E03A43"/>
    <w:rsid w:val="00E056C9"/>
    <w:rsid w:val="00E15B3E"/>
    <w:rsid w:val="00E24449"/>
    <w:rsid w:val="00E25290"/>
    <w:rsid w:val="00E25934"/>
    <w:rsid w:val="00E32CDE"/>
    <w:rsid w:val="00E355AC"/>
    <w:rsid w:val="00E42B12"/>
    <w:rsid w:val="00E77F10"/>
    <w:rsid w:val="00ED3FD1"/>
    <w:rsid w:val="00EE3190"/>
    <w:rsid w:val="00F03839"/>
    <w:rsid w:val="00F36431"/>
    <w:rsid w:val="00F54316"/>
    <w:rsid w:val="00F655F0"/>
    <w:rsid w:val="00F74C6E"/>
    <w:rsid w:val="00FA19AE"/>
    <w:rsid w:val="00FB7D51"/>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94A7FD-5254-42D9-BCF0-0BBF1491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styleId="DzTablo2">
    <w:name w:val="Plain Table 2"/>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7F980-47AE-4989-BBB7-BC716BAD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264</Words>
  <Characters>1505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3</cp:revision>
  <cp:lastPrinted>2016-02-02T21:20:00Z</cp:lastPrinted>
  <dcterms:created xsi:type="dcterms:W3CDTF">2016-03-22T20:39:00Z</dcterms:created>
  <dcterms:modified xsi:type="dcterms:W3CDTF">2016-03-22T20:43:00Z</dcterms:modified>
</cp:coreProperties>
</file>