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FF" w:rsidRPr="002B3B2D" w:rsidRDefault="002B3B2D" w:rsidP="002B3B2D">
      <w:r w:rsidRPr="002B3B2D">
        <w:rPr>
          <w:b/>
          <w:bCs/>
        </w:rPr>
        <w:t>Madde Döngüleri</w:t>
      </w:r>
      <w:r>
        <w:rPr>
          <w:b/>
          <w:bCs/>
        </w:rPr>
        <w:t>/</w:t>
      </w:r>
      <w:r w:rsidR="00FF665E">
        <w:rPr>
          <w:b/>
          <w:bCs/>
        </w:rPr>
        <w:t>Karbon Döngüsü</w:t>
      </w:r>
    </w:p>
    <w:p w:rsidR="002B3B2D" w:rsidRDefault="002B3B2D" w:rsidP="002B3B2D">
      <w:r>
        <w:t>B</w:t>
      </w:r>
      <w:r w:rsidRPr="002B3B2D">
        <w:t>itkiler fotosentez yapmak için su ve karbondioksit kullan</w:t>
      </w:r>
      <w:r w:rsidRPr="002B3B2D">
        <w:rPr>
          <w:rFonts w:hint="eastAsia"/>
        </w:rPr>
        <w:t>ı</w:t>
      </w:r>
      <w:r w:rsidRPr="002B3B2D">
        <w:t>r. Bitkiler, hayvanlar ve</w:t>
      </w:r>
      <w:r>
        <w:t xml:space="preserve"> </w:t>
      </w:r>
      <w:r w:rsidRPr="002B3B2D">
        <w:t>oksijenli solunum yapan di</w:t>
      </w:r>
      <w:r w:rsidRPr="002B3B2D">
        <w:rPr>
          <w:rFonts w:hint="eastAsia"/>
        </w:rPr>
        <w:t>ğ</w:t>
      </w:r>
      <w:r>
        <w:t xml:space="preserve">er </w:t>
      </w:r>
      <w:r w:rsidRPr="002B3B2D">
        <w:t>canl</w:t>
      </w:r>
      <w:r w:rsidRPr="002B3B2D">
        <w:rPr>
          <w:rFonts w:hint="eastAsia"/>
        </w:rPr>
        <w:t>ı</w:t>
      </w:r>
      <w:r w:rsidRPr="002B3B2D">
        <w:t>lar havadan oksijen alarak solunum yapar. Canl</w:t>
      </w:r>
      <w:r w:rsidRPr="002B3B2D">
        <w:rPr>
          <w:rFonts w:hint="eastAsia"/>
        </w:rPr>
        <w:t>ı</w:t>
      </w:r>
      <w:r w:rsidRPr="002B3B2D">
        <w:t>lar taraf</w:t>
      </w:r>
      <w:r w:rsidRPr="002B3B2D">
        <w:rPr>
          <w:rFonts w:hint="eastAsia"/>
        </w:rPr>
        <w:t>ı</w:t>
      </w:r>
      <w:r w:rsidRPr="002B3B2D">
        <w:t>ndan</w:t>
      </w:r>
      <w:r>
        <w:t xml:space="preserve"> </w:t>
      </w:r>
      <w:r w:rsidRPr="002B3B2D">
        <w:t>sürekli kullan</w:t>
      </w:r>
      <w:r w:rsidRPr="002B3B2D">
        <w:rPr>
          <w:rFonts w:hint="eastAsia"/>
        </w:rPr>
        <w:t>ı</w:t>
      </w:r>
      <w:r w:rsidRPr="002B3B2D">
        <w:t>lmakta olan bu maddeler</w:t>
      </w:r>
      <w:r>
        <w:t xml:space="preserve"> hiç tükenmez. Çünkü y</w:t>
      </w:r>
      <w:r w:rsidRPr="002B3B2D">
        <w:t>a</w:t>
      </w:r>
      <w:r w:rsidRPr="002B3B2D">
        <w:rPr>
          <w:rFonts w:hint="eastAsia"/>
        </w:rPr>
        <w:t>ş</w:t>
      </w:r>
      <w:r w:rsidRPr="002B3B2D">
        <w:t>ama birliklerinde ve onun büyütülmüşü olan tabiatta canl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ığı</w:t>
      </w:r>
      <w:r>
        <w:t xml:space="preserve">n aksamadan devam edebilmesi </w:t>
      </w:r>
      <w:r w:rsidRPr="002B3B2D">
        <w:t>için gerekli maddeler kullan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</w:t>
      </w:r>
      <w:r w:rsidRPr="002B3B2D">
        <w:t>rken ayn</w:t>
      </w:r>
      <w:r w:rsidRPr="002B3B2D">
        <w:rPr>
          <w:rFonts w:hint="eastAsia"/>
        </w:rPr>
        <w:t>ı</w:t>
      </w:r>
      <w:r w:rsidRPr="002B3B2D">
        <w:t xml:space="preserve"> zamanda yenilerinin de üretilmesi gerekmektedir. Do</w:t>
      </w:r>
      <w:r w:rsidRPr="002B3B2D">
        <w:rPr>
          <w:rFonts w:hint="eastAsia"/>
        </w:rPr>
        <w:t>ğ</w:t>
      </w:r>
      <w:r w:rsidRPr="002B3B2D">
        <w:t>ada</w:t>
      </w:r>
      <w:r>
        <w:t xml:space="preserve"> </w:t>
      </w:r>
      <w:proofErr w:type="gramStart"/>
      <w:r w:rsidRPr="002B3B2D">
        <w:t>ekolojik</w:t>
      </w:r>
      <w:proofErr w:type="gramEnd"/>
      <w:r w:rsidRPr="002B3B2D">
        <w:t xml:space="preserve"> önemi olan bu maddeler canl</w:t>
      </w:r>
      <w:r w:rsidRPr="002B3B2D">
        <w:rPr>
          <w:rFonts w:hint="eastAsia"/>
        </w:rPr>
        <w:t>ı</w:t>
      </w:r>
      <w:r w:rsidRPr="002B3B2D">
        <w:t>lar ve çevre aras</w:t>
      </w:r>
      <w:r w:rsidRPr="002B3B2D">
        <w:rPr>
          <w:rFonts w:hint="eastAsia"/>
        </w:rPr>
        <w:t>ı</w:t>
      </w:r>
      <w:r w:rsidRPr="002B3B2D">
        <w:t>nda al</w:t>
      </w:r>
      <w:r w:rsidRPr="002B3B2D">
        <w:rPr>
          <w:rFonts w:hint="eastAsia"/>
        </w:rPr>
        <w:t>ı</w:t>
      </w:r>
      <w:r w:rsidRPr="002B3B2D">
        <w:t>n</w:t>
      </w:r>
      <w:r w:rsidRPr="002B3B2D">
        <w:rPr>
          <w:rFonts w:hint="eastAsia"/>
        </w:rPr>
        <w:t>ı</w:t>
      </w:r>
      <w:r w:rsidRPr="002B3B2D">
        <w:t>p verilir. Bu maddeler güneş enerjisi</w:t>
      </w:r>
      <w:r>
        <w:t xml:space="preserve"> </w:t>
      </w:r>
      <w:r w:rsidRPr="002B3B2D">
        <w:t>yard</w:t>
      </w:r>
      <w:r w:rsidRPr="002B3B2D">
        <w:rPr>
          <w:rFonts w:hint="eastAsia"/>
        </w:rPr>
        <w:t>ı</w:t>
      </w:r>
      <w:r w:rsidRPr="002B3B2D">
        <w:t>m</w:t>
      </w:r>
      <w:r w:rsidRPr="002B3B2D">
        <w:rPr>
          <w:rFonts w:hint="eastAsia"/>
        </w:rPr>
        <w:t>ı</w:t>
      </w:r>
      <w:r w:rsidRPr="002B3B2D">
        <w:t>yla sürekli dola</w:t>
      </w:r>
      <w:r w:rsidRPr="002B3B2D">
        <w:rPr>
          <w:rFonts w:hint="eastAsia"/>
        </w:rPr>
        <w:t>şı</w:t>
      </w:r>
      <w:r>
        <w:t xml:space="preserve">m halindedir. </w:t>
      </w:r>
      <w:r w:rsidRPr="002B3B2D">
        <w:t>Maddelerin ekosistemdeki dola</w:t>
      </w:r>
      <w:r w:rsidRPr="002B3B2D">
        <w:rPr>
          <w:rFonts w:hint="eastAsia"/>
        </w:rPr>
        <w:t>şı</w:t>
      </w:r>
      <w:r w:rsidRPr="002B3B2D">
        <w:t>m</w:t>
      </w:r>
      <w:r w:rsidRPr="002B3B2D">
        <w:rPr>
          <w:rFonts w:hint="eastAsia"/>
        </w:rPr>
        <w:t>ı</w:t>
      </w:r>
      <w:r w:rsidRPr="002B3B2D">
        <w:t xml:space="preserve">na </w:t>
      </w:r>
      <w:r w:rsidRPr="002B3B2D">
        <w:rPr>
          <w:b/>
          <w:bCs/>
        </w:rPr>
        <w:t xml:space="preserve">madde döngüsü </w:t>
      </w:r>
      <w:r w:rsidRPr="002B3B2D">
        <w:t>ad</w:t>
      </w:r>
      <w:r w:rsidRPr="002B3B2D">
        <w:rPr>
          <w:rFonts w:hint="eastAsia"/>
        </w:rPr>
        <w:t>ı</w:t>
      </w:r>
      <w:r>
        <w:t xml:space="preserve"> </w:t>
      </w:r>
      <w:r w:rsidRPr="002B3B2D">
        <w:t>verilir. Canl</w:t>
      </w:r>
      <w:r w:rsidRPr="002B3B2D">
        <w:rPr>
          <w:rFonts w:hint="eastAsia"/>
        </w:rPr>
        <w:t>ı</w:t>
      </w:r>
      <w:r w:rsidRPr="002B3B2D">
        <w:t>lar için gerekli maddeler döngü yoluyla sürekli üretilir ve yeniden kullan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</w:t>
      </w:r>
      <w:r w:rsidRPr="002B3B2D">
        <w:t>r. Canl</w:t>
      </w:r>
      <w:r w:rsidRPr="002B3B2D">
        <w:rPr>
          <w:rFonts w:hint="eastAsia"/>
        </w:rPr>
        <w:t>ı</w:t>
      </w:r>
      <w:r w:rsidRPr="002B3B2D">
        <w:t>lar için</w:t>
      </w:r>
      <w:r>
        <w:t xml:space="preserve"> </w:t>
      </w:r>
      <w:r w:rsidRPr="002B3B2D">
        <w:t>gerekli olup dola</w:t>
      </w:r>
      <w:r w:rsidRPr="002B3B2D">
        <w:rPr>
          <w:rFonts w:hint="eastAsia"/>
        </w:rPr>
        <w:t>şı</w:t>
      </w:r>
      <w:r w:rsidRPr="002B3B2D">
        <w:t>m</w:t>
      </w:r>
      <w:r w:rsidRPr="002B3B2D">
        <w:rPr>
          <w:rFonts w:hint="eastAsia"/>
        </w:rPr>
        <w:t>ı</w:t>
      </w:r>
      <w:r w:rsidRPr="002B3B2D">
        <w:t xml:space="preserve"> gereken maddelerin en önemlileri oksijen, su, azot ve karbondur.</w:t>
      </w:r>
    </w:p>
    <w:p w:rsidR="00FF665E" w:rsidRPr="00BF1750" w:rsidRDefault="00FF665E" w:rsidP="002B3B2D">
      <w:pPr>
        <w:rPr>
          <w:b/>
        </w:rPr>
      </w:pPr>
      <w:r>
        <w:rPr>
          <w:b/>
        </w:rPr>
        <w:t>Karbon Döngüsü</w:t>
      </w:r>
    </w:p>
    <w:p w:rsidR="00BF1750" w:rsidRDefault="00FF665E" w:rsidP="00FF665E">
      <w:r w:rsidRPr="00FF665E">
        <w:t>Canl</w:t>
      </w:r>
      <w:r w:rsidRPr="00FF665E">
        <w:rPr>
          <w:rFonts w:hint="eastAsia"/>
        </w:rPr>
        <w:t>ı</w:t>
      </w:r>
      <w:r w:rsidRPr="00FF665E">
        <w:t xml:space="preserve"> yap</w:t>
      </w:r>
      <w:r w:rsidRPr="00FF665E">
        <w:rPr>
          <w:rFonts w:hint="eastAsia"/>
        </w:rPr>
        <w:t>ı</w:t>
      </w:r>
      <w:r w:rsidRPr="00FF665E">
        <w:t>s</w:t>
      </w:r>
      <w:r w:rsidRPr="00FF665E">
        <w:rPr>
          <w:rFonts w:hint="eastAsia"/>
        </w:rPr>
        <w:t>ı</w:t>
      </w:r>
      <w:r w:rsidRPr="00FF665E">
        <w:t>n</w:t>
      </w:r>
      <w:r w:rsidRPr="00FF665E">
        <w:rPr>
          <w:rFonts w:hint="eastAsia"/>
        </w:rPr>
        <w:t>ı</w:t>
      </w:r>
      <w:r w:rsidRPr="00FF665E">
        <w:t>n en önemli elementlerinden birisi karbondur. Karbon bütün organik bile</w:t>
      </w:r>
      <w:r w:rsidRPr="00FF665E">
        <w:rPr>
          <w:rFonts w:hint="eastAsia"/>
        </w:rPr>
        <w:t>ş</w:t>
      </w:r>
      <w:r w:rsidRPr="00FF665E">
        <w:t>iklerin</w:t>
      </w:r>
      <w:r>
        <w:t xml:space="preserve"> </w:t>
      </w:r>
      <w:r w:rsidRPr="00FF665E">
        <w:t>temel yap</w:t>
      </w:r>
      <w:r w:rsidRPr="00FF665E">
        <w:rPr>
          <w:rFonts w:hint="eastAsia"/>
        </w:rPr>
        <w:t>ı</w:t>
      </w:r>
      <w:r w:rsidRPr="00FF665E">
        <w:t xml:space="preserve"> eleman</w:t>
      </w:r>
      <w:r w:rsidRPr="00FF665E">
        <w:rPr>
          <w:rFonts w:hint="eastAsia"/>
        </w:rPr>
        <w:t>ı</w:t>
      </w:r>
      <w:r w:rsidRPr="00FF665E">
        <w:t>d</w:t>
      </w:r>
      <w:r w:rsidRPr="00FF665E">
        <w:rPr>
          <w:rFonts w:hint="eastAsia"/>
        </w:rPr>
        <w:t>ı</w:t>
      </w:r>
      <w:r w:rsidRPr="00FF665E">
        <w:t>r. Bunun için canl</w:t>
      </w:r>
      <w:r w:rsidRPr="00FF665E">
        <w:rPr>
          <w:rFonts w:hint="eastAsia"/>
        </w:rPr>
        <w:t>ı</w:t>
      </w:r>
      <w:r w:rsidRPr="00FF665E">
        <w:t xml:space="preserve"> organizmalar karbonlu bile</w:t>
      </w:r>
      <w:r w:rsidRPr="00FF665E">
        <w:rPr>
          <w:rFonts w:hint="eastAsia"/>
        </w:rPr>
        <w:t>ş</w:t>
      </w:r>
      <w:r w:rsidRPr="00FF665E">
        <w:t>ikleri kullanmak zorundad</w:t>
      </w:r>
      <w:r w:rsidRPr="00FF665E">
        <w:rPr>
          <w:rFonts w:hint="eastAsia"/>
        </w:rPr>
        <w:t>ı</w:t>
      </w:r>
      <w:r w:rsidRPr="00FF665E">
        <w:t>rlar.</w:t>
      </w:r>
      <w:r>
        <w:t xml:space="preserve"> </w:t>
      </w:r>
      <w:r w:rsidRPr="00FF665E">
        <w:t>Canl</w:t>
      </w:r>
      <w:r w:rsidRPr="00FF665E">
        <w:rPr>
          <w:rFonts w:hint="eastAsia"/>
        </w:rPr>
        <w:t>ı</w:t>
      </w:r>
      <w:r w:rsidRPr="00FF665E">
        <w:t>lar</w:t>
      </w:r>
      <w:r w:rsidRPr="00FF665E">
        <w:rPr>
          <w:rFonts w:hint="eastAsia"/>
        </w:rPr>
        <w:t>ı</w:t>
      </w:r>
      <w:r w:rsidRPr="00FF665E">
        <w:t>n ba</w:t>
      </w:r>
      <w:r w:rsidRPr="00FF665E">
        <w:rPr>
          <w:rFonts w:hint="eastAsia"/>
        </w:rPr>
        <w:t>ş</w:t>
      </w:r>
      <w:r w:rsidRPr="00FF665E">
        <w:t>l</w:t>
      </w:r>
      <w:r w:rsidRPr="00FF665E">
        <w:rPr>
          <w:rFonts w:hint="eastAsia"/>
        </w:rPr>
        <w:t>ı</w:t>
      </w:r>
      <w:r w:rsidRPr="00FF665E">
        <w:t>ca karbon kaynaklar</w:t>
      </w:r>
      <w:r w:rsidRPr="00FF665E">
        <w:rPr>
          <w:rFonts w:hint="eastAsia"/>
        </w:rPr>
        <w:t>ı</w:t>
      </w:r>
      <w:r w:rsidRPr="00FF665E">
        <w:t xml:space="preserve"> karbondioksittir. Karbondioksit fotosentez s</w:t>
      </w:r>
      <w:r w:rsidRPr="00FF665E">
        <w:rPr>
          <w:rFonts w:hint="eastAsia"/>
        </w:rPr>
        <w:t>ı</w:t>
      </w:r>
      <w:r w:rsidRPr="00FF665E">
        <w:t>ras</w:t>
      </w:r>
      <w:r w:rsidRPr="00FF665E">
        <w:rPr>
          <w:rFonts w:hint="eastAsia"/>
        </w:rPr>
        <w:t>ı</w:t>
      </w:r>
      <w:r w:rsidRPr="00FF665E">
        <w:t>nda kullan</w:t>
      </w:r>
      <w:r w:rsidRPr="00FF665E">
        <w:rPr>
          <w:rFonts w:hint="eastAsia"/>
        </w:rPr>
        <w:t>ı</w:t>
      </w:r>
      <w:r w:rsidRPr="00FF665E">
        <w:t>larak</w:t>
      </w:r>
      <w:r>
        <w:t xml:space="preserve"> </w:t>
      </w:r>
      <w:r w:rsidRPr="00FF665E">
        <w:t>üretici canl</w:t>
      </w:r>
      <w:r w:rsidRPr="00FF665E">
        <w:rPr>
          <w:rFonts w:hint="eastAsia"/>
        </w:rPr>
        <w:t>ı</w:t>
      </w:r>
      <w:r w:rsidRPr="00FF665E">
        <w:t>lar</w:t>
      </w:r>
      <w:r w:rsidRPr="00FF665E">
        <w:rPr>
          <w:rFonts w:hint="eastAsia"/>
        </w:rPr>
        <w:t>ı</w:t>
      </w:r>
      <w:r w:rsidRPr="00FF665E">
        <w:t>n yap</w:t>
      </w:r>
      <w:r w:rsidRPr="00FF665E">
        <w:rPr>
          <w:rFonts w:hint="eastAsia"/>
        </w:rPr>
        <w:t>ı</w:t>
      </w:r>
      <w:r w:rsidRPr="00FF665E">
        <w:t>s</w:t>
      </w:r>
      <w:r w:rsidRPr="00FF665E">
        <w:rPr>
          <w:rFonts w:hint="eastAsia"/>
        </w:rPr>
        <w:t>ı</w:t>
      </w:r>
      <w:r w:rsidRPr="00FF665E">
        <w:t>na girer. Besin zinciri ile di</w:t>
      </w:r>
      <w:r w:rsidRPr="00FF665E">
        <w:rPr>
          <w:rFonts w:hint="eastAsia"/>
        </w:rPr>
        <w:t>ğ</w:t>
      </w:r>
      <w:r w:rsidRPr="00FF665E">
        <w:t>er canl</w:t>
      </w:r>
      <w:r w:rsidRPr="00FF665E">
        <w:rPr>
          <w:rFonts w:hint="eastAsia"/>
        </w:rPr>
        <w:t>ı</w:t>
      </w:r>
      <w:r w:rsidRPr="00FF665E">
        <w:t>lar</w:t>
      </w:r>
      <w:r w:rsidRPr="00FF665E">
        <w:rPr>
          <w:rFonts w:hint="eastAsia"/>
        </w:rPr>
        <w:t>ı</w:t>
      </w:r>
      <w:r w:rsidRPr="00FF665E">
        <w:t>n yap</w:t>
      </w:r>
      <w:r w:rsidRPr="00FF665E">
        <w:rPr>
          <w:rFonts w:hint="eastAsia"/>
        </w:rPr>
        <w:t>ı</w:t>
      </w:r>
      <w:r w:rsidRPr="00FF665E">
        <w:t>s</w:t>
      </w:r>
      <w:r w:rsidRPr="00FF665E">
        <w:rPr>
          <w:rFonts w:hint="eastAsia"/>
        </w:rPr>
        <w:t>ı</w:t>
      </w:r>
      <w:r w:rsidRPr="00FF665E">
        <w:t>na gecen karbonun bir k</w:t>
      </w:r>
      <w:r w:rsidRPr="00FF665E">
        <w:rPr>
          <w:rFonts w:hint="eastAsia"/>
        </w:rPr>
        <w:t>ı</w:t>
      </w:r>
      <w:r w:rsidRPr="00FF665E">
        <w:t>sm</w:t>
      </w:r>
      <w:r w:rsidRPr="00FF665E">
        <w:rPr>
          <w:rFonts w:hint="eastAsia"/>
        </w:rPr>
        <w:t>ı</w:t>
      </w:r>
      <w:r>
        <w:t xml:space="preserve"> </w:t>
      </w:r>
      <w:r w:rsidRPr="00FF665E">
        <w:t>solunum sonucunda karbondioksit olarak atmosfere döner. Karbonun bir k</w:t>
      </w:r>
      <w:r w:rsidRPr="00FF665E">
        <w:rPr>
          <w:rFonts w:hint="eastAsia"/>
        </w:rPr>
        <w:t>ı</w:t>
      </w:r>
      <w:r w:rsidRPr="00FF665E">
        <w:t>sm</w:t>
      </w:r>
      <w:r w:rsidRPr="00FF665E">
        <w:rPr>
          <w:rFonts w:hint="eastAsia"/>
        </w:rPr>
        <w:t>ı</w:t>
      </w:r>
      <w:r w:rsidRPr="00FF665E">
        <w:t xml:space="preserve"> da </w:t>
      </w:r>
      <w:r>
        <w:t>ölü</w:t>
      </w:r>
      <w:r w:rsidRPr="00FF665E">
        <w:t xml:space="preserve"> bitki ve hayvan</w:t>
      </w:r>
      <w:r>
        <w:t xml:space="preserve"> </w:t>
      </w:r>
      <w:r w:rsidRPr="00FF665E">
        <w:t>at</w:t>
      </w:r>
      <w:r w:rsidRPr="00FF665E">
        <w:rPr>
          <w:rFonts w:hint="eastAsia"/>
        </w:rPr>
        <w:t>ı</w:t>
      </w:r>
      <w:r w:rsidRPr="00FF665E">
        <w:t>klar</w:t>
      </w:r>
      <w:r w:rsidRPr="00FF665E">
        <w:rPr>
          <w:rFonts w:hint="eastAsia"/>
        </w:rPr>
        <w:t>ı</w:t>
      </w:r>
      <w:r w:rsidRPr="00FF665E">
        <w:t xml:space="preserve"> ile topra</w:t>
      </w:r>
      <w:r w:rsidRPr="00FF665E">
        <w:rPr>
          <w:rFonts w:hint="eastAsia"/>
        </w:rPr>
        <w:t>ğ</w:t>
      </w:r>
      <w:r w:rsidRPr="00FF665E">
        <w:t>a geçer. Bu art</w:t>
      </w:r>
      <w:r w:rsidRPr="00FF665E">
        <w:rPr>
          <w:rFonts w:hint="eastAsia"/>
        </w:rPr>
        <w:t>ı</w:t>
      </w:r>
      <w:r w:rsidRPr="00FF665E">
        <w:t>klarda bulunan karbon, ayr</w:t>
      </w:r>
      <w:r w:rsidRPr="00FF665E">
        <w:rPr>
          <w:rFonts w:hint="eastAsia"/>
        </w:rPr>
        <w:t>ış</w:t>
      </w:r>
      <w:r w:rsidRPr="00FF665E">
        <w:t>t</w:t>
      </w:r>
      <w:r w:rsidRPr="00FF665E">
        <w:rPr>
          <w:rFonts w:hint="eastAsia"/>
        </w:rPr>
        <w:t>ı</w:t>
      </w:r>
      <w:r w:rsidRPr="00FF665E">
        <w:t>r</w:t>
      </w:r>
      <w:r w:rsidRPr="00FF665E">
        <w:rPr>
          <w:rFonts w:hint="eastAsia"/>
        </w:rPr>
        <w:t>ı</w:t>
      </w:r>
      <w:r w:rsidRPr="00FF665E">
        <w:t>c</w:t>
      </w:r>
      <w:r w:rsidRPr="00FF665E">
        <w:rPr>
          <w:rFonts w:hint="eastAsia"/>
        </w:rPr>
        <w:t>ı</w:t>
      </w:r>
      <w:r w:rsidRPr="00FF665E">
        <w:t>lar</w:t>
      </w:r>
      <w:r w:rsidRPr="00FF665E">
        <w:rPr>
          <w:rFonts w:hint="eastAsia"/>
        </w:rPr>
        <w:t>ı</w:t>
      </w:r>
      <w:r w:rsidRPr="00FF665E">
        <w:t>n etkisi ile karbondioksit</w:t>
      </w:r>
      <w:r>
        <w:t xml:space="preserve"> </w:t>
      </w:r>
      <w:r w:rsidRPr="00FF665E">
        <w:t>olarak atmosfere döner. Ayr</w:t>
      </w:r>
      <w:r w:rsidRPr="00FF665E">
        <w:rPr>
          <w:rFonts w:hint="eastAsia"/>
        </w:rPr>
        <w:t>ı</w:t>
      </w:r>
      <w:r w:rsidRPr="00FF665E">
        <w:t>ca bitkisel ve hayvansal at</w:t>
      </w:r>
      <w:r w:rsidRPr="00FF665E">
        <w:rPr>
          <w:rFonts w:hint="eastAsia"/>
        </w:rPr>
        <w:t>ı</w:t>
      </w:r>
      <w:r w:rsidRPr="00FF665E">
        <w:t>klar</w:t>
      </w:r>
      <w:r w:rsidRPr="00FF665E">
        <w:rPr>
          <w:rFonts w:hint="eastAsia"/>
        </w:rPr>
        <w:t>ı</w:t>
      </w:r>
      <w:r w:rsidRPr="00FF665E">
        <w:t>n uzun sure toprak alt</w:t>
      </w:r>
      <w:r w:rsidRPr="00FF665E">
        <w:rPr>
          <w:rFonts w:hint="eastAsia"/>
        </w:rPr>
        <w:t>ı</w:t>
      </w:r>
      <w:r w:rsidRPr="00FF665E">
        <w:t>nda kalmas</w:t>
      </w:r>
      <w:r w:rsidRPr="00FF665E">
        <w:rPr>
          <w:rFonts w:hint="eastAsia"/>
        </w:rPr>
        <w:t>ı</w:t>
      </w:r>
      <w:r w:rsidRPr="00FF665E">
        <w:t xml:space="preserve"> ile</w:t>
      </w:r>
      <w:r>
        <w:t xml:space="preserve"> </w:t>
      </w:r>
      <w:r w:rsidRPr="00FF665E">
        <w:t>olu</w:t>
      </w:r>
      <w:r w:rsidRPr="00FF665E">
        <w:rPr>
          <w:rFonts w:hint="eastAsia"/>
        </w:rPr>
        <w:t>ş</w:t>
      </w:r>
      <w:r w:rsidRPr="00FF665E">
        <w:t>an petrol, kömür ve do</w:t>
      </w:r>
      <w:r w:rsidRPr="00FF665E">
        <w:rPr>
          <w:rFonts w:hint="eastAsia"/>
        </w:rPr>
        <w:t>ğ</w:t>
      </w:r>
      <w:r w:rsidRPr="00FF665E">
        <w:t>al gaz gibi yak</w:t>
      </w:r>
      <w:r w:rsidRPr="00FF665E">
        <w:rPr>
          <w:rFonts w:hint="eastAsia"/>
        </w:rPr>
        <w:t>ı</w:t>
      </w:r>
      <w:r w:rsidRPr="00FF665E">
        <w:t>tlar</w:t>
      </w:r>
      <w:r w:rsidRPr="00FF665E">
        <w:rPr>
          <w:rFonts w:hint="eastAsia"/>
        </w:rPr>
        <w:t>ı</w:t>
      </w:r>
      <w:r w:rsidRPr="00FF665E">
        <w:t>n yanmas</w:t>
      </w:r>
      <w:r w:rsidRPr="00FF665E">
        <w:rPr>
          <w:rFonts w:hint="eastAsia"/>
        </w:rPr>
        <w:t>ı</w:t>
      </w:r>
      <w:r w:rsidRPr="00FF665E">
        <w:t xml:space="preserve"> s</w:t>
      </w:r>
      <w:r w:rsidRPr="00FF665E">
        <w:rPr>
          <w:rFonts w:hint="eastAsia"/>
        </w:rPr>
        <w:t>ı</w:t>
      </w:r>
      <w:r w:rsidRPr="00FF665E">
        <w:t>ras</w:t>
      </w:r>
      <w:r w:rsidRPr="00FF665E">
        <w:rPr>
          <w:rFonts w:hint="eastAsia"/>
        </w:rPr>
        <w:t>ı</w:t>
      </w:r>
      <w:r w:rsidRPr="00FF665E">
        <w:t>nda ol</w:t>
      </w:r>
      <w:bookmarkStart w:id="0" w:name="_GoBack"/>
      <w:bookmarkEnd w:id="0"/>
      <w:r w:rsidRPr="00FF665E">
        <w:t>u</w:t>
      </w:r>
      <w:r w:rsidRPr="00FF665E">
        <w:rPr>
          <w:rFonts w:hint="eastAsia"/>
        </w:rPr>
        <w:t>ş</w:t>
      </w:r>
      <w:r w:rsidRPr="00FF665E">
        <w:t>an karbondioksit gaz</w:t>
      </w:r>
      <w:r w:rsidRPr="00FF665E">
        <w:rPr>
          <w:rFonts w:hint="eastAsia"/>
        </w:rPr>
        <w:t>ı</w:t>
      </w:r>
      <w:r w:rsidRPr="00FF665E">
        <w:t xml:space="preserve"> da</w:t>
      </w:r>
      <w:r>
        <w:t xml:space="preserve"> </w:t>
      </w:r>
      <w:r w:rsidRPr="00FF665E">
        <w:t>atmosfere kar</w:t>
      </w:r>
      <w:r w:rsidRPr="00FF665E">
        <w:rPr>
          <w:rFonts w:hint="eastAsia"/>
        </w:rPr>
        <w:t>ışı</w:t>
      </w:r>
      <w:r>
        <w:t xml:space="preserve">r. </w:t>
      </w:r>
      <w:r w:rsidRPr="00FF665E">
        <w:t>Atmosferde bulunan karbondioksitin fotosentez s</w:t>
      </w:r>
      <w:r w:rsidRPr="00FF665E">
        <w:rPr>
          <w:rFonts w:hint="eastAsia"/>
        </w:rPr>
        <w:t>ı</w:t>
      </w:r>
      <w:r w:rsidRPr="00FF665E">
        <w:t>ras</w:t>
      </w:r>
      <w:r w:rsidRPr="00FF665E">
        <w:rPr>
          <w:rFonts w:hint="eastAsia"/>
        </w:rPr>
        <w:t>ı</w:t>
      </w:r>
      <w:r w:rsidRPr="00FF665E">
        <w:t>nda kullan</w:t>
      </w:r>
      <w:r w:rsidRPr="00FF665E">
        <w:rPr>
          <w:rFonts w:hint="eastAsia"/>
        </w:rPr>
        <w:t>ı</w:t>
      </w:r>
      <w:r w:rsidRPr="00FF665E">
        <w:t>lmas</w:t>
      </w:r>
      <w:r w:rsidRPr="00FF665E">
        <w:rPr>
          <w:rFonts w:hint="eastAsia"/>
        </w:rPr>
        <w:t>ı</w:t>
      </w:r>
      <w:r w:rsidRPr="00FF665E">
        <w:t xml:space="preserve"> ile karbon</w:t>
      </w:r>
      <w:r>
        <w:t xml:space="preserve"> </w:t>
      </w:r>
      <w:r w:rsidRPr="00FF665E">
        <w:t xml:space="preserve">döngüsü </w:t>
      </w:r>
      <w:r>
        <w:t>sürekli devam eder.</w:t>
      </w:r>
    </w:p>
    <w:p w:rsidR="00FF665E" w:rsidRDefault="00061394" w:rsidP="00FF665E">
      <w:r>
        <w:rPr>
          <w:noProof/>
          <w:lang w:eastAsia="tr-TR"/>
        </w:rPr>
        <w:drawing>
          <wp:inline distT="0" distB="0" distL="0" distR="0" wp14:anchorId="293DE034" wp14:editId="1CB4BEEF">
            <wp:extent cx="6296025" cy="33813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978" cy="338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65E" w:rsidRDefault="00FF665E" w:rsidP="00FF665E">
      <w:r w:rsidRPr="00FF665E">
        <w:t>Atmosferdeki karbondioksit miktar</w:t>
      </w:r>
      <w:r w:rsidRPr="00FF665E">
        <w:rPr>
          <w:rFonts w:hint="eastAsia"/>
        </w:rPr>
        <w:t>ı</w:t>
      </w:r>
      <w:r w:rsidRPr="00FF665E">
        <w:t xml:space="preserve"> gece ve gündüz de</w:t>
      </w:r>
      <w:r w:rsidRPr="00FF665E">
        <w:rPr>
          <w:rFonts w:hint="eastAsia"/>
        </w:rPr>
        <w:t>ğ</w:t>
      </w:r>
      <w:r w:rsidRPr="00FF665E">
        <w:t>i</w:t>
      </w:r>
      <w:r w:rsidRPr="00FF665E">
        <w:rPr>
          <w:rFonts w:hint="eastAsia"/>
        </w:rPr>
        <w:t>ş</w:t>
      </w:r>
      <w:r w:rsidRPr="00FF665E">
        <w:t>ir. Geceleri tüm canl</w:t>
      </w:r>
      <w:r w:rsidRPr="00FF665E">
        <w:rPr>
          <w:rFonts w:hint="eastAsia"/>
        </w:rPr>
        <w:t>ı</w:t>
      </w:r>
      <w:r w:rsidRPr="00FF665E">
        <w:t>lar solunum yapmaya</w:t>
      </w:r>
      <w:r>
        <w:t xml:space="preserve"> </w:t>
      </w:r>
      <w:r w:rsidRPr="00FF665E">
        <w:t>devam ettikleri halde fotosentez yava</w:t>
      </w:r>
      <w:r w:rsidRPr="00FF665E">
        <w:rPr>
          <w:rFonts w:hint="eastAsia"/>
        </w:rPr>
        <w:t>ş</w:t>
      </w:r>
      <w:r w:rsidRPr="00FF665E">
        <w:t>lar veya durur. Bu nedenle bol bitki bulunan ortamlarda</w:t>
      </w:r>
      <w:r>
        <w:t xml:space="preserve"> </w:t>
      </w:r>
      <w:r w:rsidRPr="00FF665E">
        <w:t>karbondioksit miktar</w:t>
      </w:r>
      <w:r w:rsidRPr="00FF665E">
        <w:rPr>
          <w:rFonts w:hint="eastAsia"/>
        </w:rPr>
        <w:t>ı</w:t>
      </w:r>
      <w:r w:rsidRPr="00FF665E">
        <w:t xml:space="preserve"> artar, oksijen azal</w:t>
      </w:r>
      <w:r w:rsidRPr="00FF665E">
        <w:rPr>
          <w:rFonts w:hint="eastAsia"/>
        </w:rPr>
        <w:t>ı</w:t>
      </w:r>
      <w:r w:rsidRPr="00FF665E">
        <w:t>r.</w:t>
      </w:r>
      <w:r>
        <w:t xml:space="preserve"> </w:t>
      </w:r>
      <w:r w:rsidRPr="00FF665E">
        <w:t>Fosil yak</w:t>
      </w:r>
      <w:r w:rsidRPr="00FF665E">
        <w:rPr>
          <w:rFonts w:hint="eastAsia"/>
        </w:rPr>
        <w:t>ı</w:t>
      </w:r>
      <w:r w:rsidRPr="00FF665E">
        <w:t>t ad</w:t>
      </w:r>
      <w:r w:rsidRPr="00FF665E">
        <w:rPr>
          <w:rFonts w:hint="eastAsia"/>
        </w:rPr>
        <w:t>ı</w:t>
      </w:r>
      <w:r w:rsidRPr="00FF665E">
        <w:t xml:space="preserve"> verilen kömür, petrol, do</w:t>
      </w:r>
      <w:r w:rsidRPr="00FF665E">
        <w:rPr>
          <w:rFonts w:hint="eastAsia"/>
        </w:rPr>
        <w:t>ğ</w:t>
      </w:r>
      <w:r w:rsidRPr="00FF665E">
        <w:t>al gaz gibi maddelerin yak</w:t>
      </w:r>
      <w:r w:rsidRPr="00FF665E">
        <w:rPr>
          <w:rFonts w:hint="eastAsia"/>
        </w:rPr>
        <w:t>ı</w:t>
      </w:r>
      <w:r w:rsidRPr="00FF665E">
        <w:t>lmas</w:t>
      </w:r>
      <w:r w:rsidRPr="00FF665E">
        <w:rPr>
          <w:rFonts w:hint="eastAsia"/>
        </w:rPr>
        <w:t>ı</w:t>
      </w:r>
      <w:r w:rsidRPr="00FF665E">
        <w:t xml:space="preserve"> s</w:t>
      </w:r>
      <w:r w:rsidRPr="00FF665E">
        <w:rPr>
          <w:rFonts w:hint="eastAsia"/>
        </w:rPr>
        <w:t>ı</w:t>
      </w:r>
      <w:r w:rsidRPr="00FF665E">
        <w:t>ras</w:t>
      </w:r>
      <w:r w:rsidRPr="00FF665E">
        <w:rPr>
          <w:rFonts w:hint="eastAsia"/>
        </w:rPr>
        <w:t>ı</w:t>
      </w:r>
      <w:r w:rsidRPr="00FF665E">
        <w:t>nda atmosfere</w:t>
      </w:r>
      <w:r>
        <w:t xml:space="preserve"> </w:t>
      </w:r>
      <w:r w:rsidRPr="00FF665E">
        <w:t>bol miktarda karbondioksit yay</w:t>
      </w:r>
      <w:r w:rsidRPr="00FF665E">
        <w:rPr>
          <w:rFonts w:hint="eastAsia"/>
        </w:rPr>
        <w:t>ı</w:t>
      </w:r>
      <w:r w:rsidRPr="00FF665E">
        <w:t>lmaktad</w:t>
      </w:r>
      <w:r w:rsidRPr="00FF665E">
        <w:rPr>
          <w:rFonts w:hint="eastAsia"/>
        </w:rPr>
        <w:t>ı</w:t>
      </w:r>
      <w:r w:rsidRPr="00FF665E">
        <w:t>r. Atmosferdeki karbondioksit miktar</w:t>
      </w:r>
      <w:r w:rsidRPr="00FF665E">
        <w:rPr>
          <w:rFonts w:hint="eastAsia"/>
        </w:rPr>
        <w:t>ı</w:t>
      </w:r>
      <w:r w:rsidRPr="00FF665E">
        <w:t>n</w:t>
      </w:r>
      <w:r w:rsidRPr="00FF665E">
        <w:rPr>
          <w:rFonts w:hint="eastAsia"/>
        </w:rPr>
        <w:t>ı</w:t>
      </w:r>
      <w:r w:rsidRPr="00FF665E">
        <w:t>n artmas</w:t>
      </w:r>
      <w:r w:rsidRPr="00FF665E">
        <w:rPr>
          <w:rFonts w:hint="eastAsia"/>
        </w:rPr>
        <w:t>ı</w:t>
      </w:r>
      <w:r w:rsidRPr="00FF665E">
        <w:t xml:space="preserve"> gündüz </w:t>
      </w:r>
      <w:r>
        <w:t xml:space="preserve">yeryüzüne </w:t>
      </w:r>
      <w:r w:rsidRPr="00FF665E">
        <w:t xml:space="preserve">gelen güneş </w:t>
      </w:r>
      <w:r w:rsidRPr="00FF665E">
        <w:rPr>
          <w:rFonts w:hint="eastAsia"/>
        </w:rPr>
        <w:t>ışı</w:t>
      </w:r>
      <w:r w:rsidRPr="00FF665E">
        <w:t>nlar</w:t>
      </w:r>
      <w:r w:rsidRPr="00FF665E">
        <w:rPr>
          <w:rFonts w:hint="eastAsia"/>
        </w:rPr>
        <w:t>ı</w:t>
      </w:r>
      <w:r w:rsidRPr="00FF665E">
        <w:t>n</w:t>
      </w:r>
      <w:r w:rsidRPr="00FF665E">
        <w:rPr>
          <w:rFonts w:hint="eastAsia"/>
        </w:rPr>
        <w:t>ı</w:t>
      </w:r>
      <w:r w:rsidRPr="00FF665E">
        <w:t>n geriye yans</w:t>
      </w:r>
      <w:r w:rsidRPr="00FF665E">
        <w:rPr>
          <w:rFonts w:hint="eastAsia"/>
        </w:rPr>
        <w:t>ı</w:t>
      </w:r>
      <w:r w:rsidRPr="00FF665E">
        <w:t>mas</w:t>
      </w:r>
      <w:r w:rsidRPr="00FF665E">
        <w:rPr>
          <w:rFonts w:hint="eastAsia"/>
        </w:rPr>
        <w:t>ı</w:t>
      </w:r>
      <w:r w:rsidRPr="00FF665E">
        <w:t>n</w:t>
      </w:r>
      <w:r w:rsidRPr="00FF665E">
        <w:rPr>
          <w:rFonts w:hint="eastAsia"/>
        </w:rPr>
        <w:t>ı</w:t>
      </w:r>
      <w:r w:rsidRPr="00FF665E">
        <w:t xml:space="preserve"> önleyerek dünya s</w:t>
      </w:r>
      <w:r w:rsidRPr="00FF665E">
        <w:rPr>
          <w:rFonts w:hint="eastAsia"/>
        </w:rPr>
        <w:t>ı</w:t>
      </w:r>
      <w:r w:rsidRPr="00FF665E">
        <w:t>cakl</w:t>
      </w:r>
      <w:r w:rsidRPr="00FF665E">
        <w:rPr>
          <w:rFonts w:hint="eastAsia"/>
        </w:rPr>
        <w:t>ığı</w:t>
      </w:r>
      <w:r w:rsidRPr="00FF665E">
        <w:t>n</w:t>
      </w:r>
      <w:r w:rsidRPr="00FF665E">
        <w:rPr>
          <w:rFonts w:hint="eastAsia"/>
        </w:rPr>
        <w:t>ı</w:t>
      </w:r>
      <w:r w:rsidRPr="00FF665E">
        <w:t>n artmas</w:t>
      </w:r>
      <w:r w:rsidRPr="00FF665E">
        <w:rPr>
          <w:rFonts w:hint="eastAsia"/>
        </w:rPr>
        <w:t>ı</w:t>
      </w:r>
      <w:r w:rsidRPr="00FF665E">
        <w:t>na neden</w:t>
      </w:r>
      <w:r>
        <w:t xml:space="preserve"> </w:t>
      </w:r>
      <w:r w:rsidRPr="00FF665E">
        <w:t>olmaktad</w:t>
      </w:r>
      <w:r w:rsidRPr="00FF665E">
        <w:rPr>
          <w:rFonts w:hint="eastAsia"/>
        </w:rPr>
        <w:t>ı</w:t>
      </w:r>
      <w:r w:rsidRPr="00FF665E">
        <w:t>r. Buna ba</w:t>
      </w:r>
      <w:r w:rsidRPr="00FF665E">
        <w:rPr>
          <w:rFonts w:hint="eastAsia"/>
        </w:rPr>
        <w:t>ğ</w:t>
      </w:r>
      <w:r w:rsidRPr="00FF665E">
        <w:t>l</w:t>
      </w:r>
      <w:r w:rsidRPr="00FF665E">
        <w:rPr>
          <w:rFonts w:hint="eastAsia"/>
        </w:rPr>
        <w:t>ı</w:t>
      </w:r>
      <w:r w:rsidRPr="00FF665E">
        <w:t xml:space="preserve"> olarak dünya s</w:t>
      </w:r>
      <w:r w:rsidRPr="00FF665E">
        <w:rPr>
          <w:rFonts w:hint="eastAsia"/>
        </w:rPr>
        <w:t>ı</w:t>
      </w:r>
      <w:r w:rsidRPr="00FF665E">
        <w:t>cakl</w:t>
      </w:r>
      <w:r w:rsidRPr="00FF665E">
        <w:rPr>
          <w:rFonts w:hint="eastAsia"/>
        </w:rPr>
        <w:t>ığı</w:t>
      </w:r>
      <w:r w:rsidRPr="00FF665E">
        <w:t>n</w:t>
      </w:r>
      <w:r w:rsidRPr="00FF665E">
        <w:rPr>
          <w:rFonts w:hint="eastAsia"/>
        </w:rPr>
        <w:t>ı</w:t>
      </w:r>
      <w:r>
        <w:t>n 3-</w:t>
      </w:r>
      <w:r w:rsidRPr="00FF665E">
        <w:t>4</w:t>
      </w:r>
      <w:r w:rsidRPr="00FF665E">
        <w:rPr>
          <w:vertAlign w:val="superscript"/>
        </w:rPr>
        <w:t>0</w:t>
      </w:r>
      <w:r w:rsidRPr="00FF665E">
        <w:t>C artmas</w:t>
      </w:r>
      <w:r w:rsidRPr="00FF665E">
        <w:rPr>
          <w:rFonts w:hint="eastAsia"/>
        </w:rPr>
        <w:t>ı</w:t>
      </w:r>
      <w:r w:rsidRPr="00FF665E">
        <w:t xml:space="preserve"> durumunda kutuplardaki buzullar</w:t>
      </w:r>
      <w:r w:rsidRPr="00FF665E">
        <w:rPr>
          <w:rFonts w:hint="eastAsia"/>
        </w:rPr>
        <w:t>ı</w:t>
      </w:r>
      <w:r w:rsidRPr="00FF665E">
        <w:t>n</w:t>
      </w:r>
      <w:r>
        <w:t xml:space="preserve"> </w:t>
      </w:r>
      <w:r w:rsidRPr="00FF665E">
        <w:t>eriyebilece</w:t>
      </w:r>
      <w:r w:rsidRPr="00FF665E">
        <w:rPr>
          <w:rFonts w:hint="eastAsia"/>
        </w:rPr>
        <w:t>ğ</w:t>
      </w:r>
      <w:r w:rsidRPr="00FF665E">
        <w:t>i düşünülmektedir. Son y</w:t>
      </w:r>
      <w:r w:rsidRPr="00FF665E">
        <w:rPr>
          <w:rFonts w:hint="eastAsia"/>
        </w:rPr>
        <w:t>ı</w:t>
      </w:r>
      <w:r w:rsidRPr="00FF665E">
        <w:t>llarda fark</w:t>
      </w:r>
      <w:r w:rsidRPr="00FF665E">
        <w:rPr>
          <w:rFonts w:hint="eastAsia"/>
        </w:rPr>
        <w:t>ı</w:t>
      </w:r>
      <w:r w:rsidRPr="00FF665E">
        <w:t>na var</w:t>
      </w:r>
      <w:r w:rsidRPr="00FF665E">
        <w:rPr>
          <w:rFonts w:hint="eastAsia"/>
        </w:rPr>
        <w:t>ı</w:t>
      </w:r>
      <w:r>
        <w:t xml:space="preserve">lan bu önemli </w:t>
      </w:r>
      <w:r w:rsidRPr="00FF665E">
        <w:t>çevre sorunu</w:t>
      </w:r>
      <w:r>
        <w:t xml:space="preserve"> küresel ısınma olarak adlandırılmakta</w:t>
      </w:r>
      <w:r w:rsidRPr="00FF665E">
        <w:t xml:space="preserve"> </w:t>
      </w:r>
      <w:r>
        <w:t xml:space="preserve">ve </w:t>
      </w:r>
      <w:r w:rsidRPr="00FF665E">
        <w:t>çeşitli önlemler al</w:t>
      </w:r>
      <w:r w:rsidRPr="00FF665E">
        <w:rPr>
          <w:rFonts w:hint="eastAsia"/>
        </w:rPr>
        <w:t>ı</w:t>
      </w:r>
      <w:r w:rsidRPr="00FF665E">
        <w:t>nmaya çalışılmaktadır.</w:t>
      </w:r>
    </w:p>
    <w:p w:rsidR="00FF665E" w:rsidRPr="002B3B2D" w:rsidRDefault="00FF665E" w:rsidP="00FF665E"/>
    <w:sectPr w:rsidR="00FF665E" w:rsidRPr="002B3B2D" w:rsidSect="006842E0">
      <w:headerReference w:type="default" r:id="rId10"/>
      <w:footerReference w:type="default" r:id="rId11"/>
      <w:pgSz w:w="11906" w:h="16838"/>
      <w:pgMar w:top="426" w:right="707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4D" w:rsidRDefault="000C6C4D" w:rsidP="00DA279E">
      <w:pPr>
        <w:spacing w:after="0" w:line="240" w:lineRule="auto"/>
      </w:pPr>
      <w:r>
        <w:separator/>
      </w:r>
    </w:p>
  </w:endnote>
  <w:endnote w:type="continuationSeparator" w:id="0">
    <w:p w:rsidR="000C6C4D" w:rsidRDefault="000C6C4D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Arial Unicode MS"/>
    <w:panose1 w:val="00000000000000000000"/>
    <w:charset w:val="A2"/>
    <w:family w:val="swiss"/>
    <w:notTrueType/>
    <w:pitch w:val="default"/>
    <w:sig w:usb0="00000000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9E" w:rsidRDefault="000C6C4D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4D" w:rsidRDefault="000C6C4D" w:rsidP="00DA279E">
      <w:pPr>
        <w:spacing w:after="0" w:line="240" w:lineRule="auto"/>
      </w:pPr>
      <w:r>
        <w:separator/>
      </w:r>
    </w:p>
  </w:footnote>
  <w:footnote w:type="continuationSeparator" w:id="0">
    <w:p w:rsidR="000C6C4D" w:rsidRDefault="000C6C4D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E54F96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="006842E0">
      <w:rPr>
        <w:b/>
        <w:sz w:val="20"/>
        <w:szCs w:val="20"/>
      </w:rPr>
      <w:t xml:space="preserve">  </w:t>
    </w:r>
    <w:r w:rsidR="00547C0A">
      <w:rPr>
        <w:b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ÜNİTE: </w:t>
    </w:r>
    <w:r w:rsidR="00E54F96">
      <w:rPr>
        <w:b/>
        <w:color w:val="FF0000"/>
        <w:sz w:val="20"/>
        <w:szCs w:val="20"/>
      </w:rPr>
      <w:t>CANLILAR VE ENERJİ</w:t>
    </w:r>
    <w:r w:rsidR="00547C0A">
      <w:rPr>
        <w:b/>
        <w:color w:val="FF0000"/>
        <w:sz w:val="20"/>
        <w:szCs w:val="20"/>
      </w:rPr>
      <w:t xml:space="preserve"> İLİŞKİLERİ</w:t>
    </w:r>
    <w:r w:rsidR="00C8485A">
      <w:rPr>
        <w:b/>
        <w:color w:val="FF0000"/>
        <w:sz w:val="20"/>
        <w:szCs w:val="20"/>
      </w:rPr>
      <w:tab/>
    </w:r>
    <w:r w:rsidR="006433CA">
      <w:rPr>
        <w:b/>
        <w:color w:val="FF0000"/>
        <w:sz w:val="20"/>
        <w:szCs w:val="20"/>
      </w:rPr>
      <w:t xml:space="preserve">   </w:t>
    </w:r>
    <w:r w:rsidRPr="00DB381F">
      <w:rPr>
        <w:b/>
        <w:color w:val="002060"/>
        <w:sz w:val="20"/>
        <w:szCs w:val="20"/>
      </w:rPr>
      <w:t xml:space="preserve">BÖLÜM: </w:t>
    </w:r>
    <w:r w:rsidR="00E54F96">
      <w:rPr>
        <w:rFonts w:cs="Calibri-Bold"/>
        <w:b/>
        <w:bCs/>
        <w:color w:val="FF0000"/>
        <w:sz w:val="20"/>
        <w:szCs w:val="20"/>
      </w:rPr>
      <w:t xml:space="preserve">BESİN ZİNCİRİNDEKİ CANLILAR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7BC4"/>
    <w:multiLevelType w:val="hybridMultilevel"/>
    <w:tmpl w:val="B1FA3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831C0"/>
    <w:multiLevelType w:val="hybridMultilevel"/>
    <w:tmpl w:val="84CCFA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56302"/>
    <w:multiLevelType w:val="hybridMultilevel"/>
    <w:tmpl w:val="408A4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96C97"/>
    <w:multiLevelType w:val="hybridMultilevel"/>
    <w:tmpl w:val="6CB029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F33E4"/>
    <w:multiLevelType w:val="hybridMultilevel"/>
    <w:tmpl w:val="C0EA4E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74362"/>
    <w:multiLevelType w:val="hybridMultilevel"/>
    <w:tmpl w:val="761CB0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257"/>
    <w:multiLevelType w:val="hybridMultilevel"/>
    <w:tmpl w:val="6D1C2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B6565"/>
    <w:multiLevelType w:val="hybridMultilevel"/>
    <w:tmpl w:val="608A2D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BE6"/>
    <w:multiLevelType w:val="hybridMultilevel"/>
    <w:tmpl w:val="7672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07BEE"/>
    <w:multiLevelType w:val="hybridMultilevel"/>
    <w:tmpl w:val="6A5845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10465"/>
    <w:multiLevelType w:val="hybridMultilevel"/>
    <w:tmpl w:val="8CEE04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44009"/>
    <w:multiLevelType w:val="hybridMultilevel"/>
    <w:tmpl w:val="BEE03A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F7C6B"/>
    <w:multiLevelType w:val="hybridMultilevel"/>
    <w:tmpl w:val="C7BE5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E2DCC"/>
    <w:multiLevelType w:val="multilevel"/>
    <w:tmpl w:val="3B4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668A6"/>
    <w:multiLevelType w:val="hybridMultilevel"/>
    <w:tmpl w:val="041C2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B05B5"/>
    <w:multiLevelType w:val="hybridMultilevel"/>
    <w:tmpl w:val="5CA82A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17180"/>
    <w:multiLevelType w:val="hybridMultilevel"/>
    <w:tmpl w:val="22AA28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73092"/>
    <w:multiLevelType w:val="hybridMultilevel"/>
    <w:tmpl w:val="22626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77A70"/>
    <w:multiLevelType w:val="hybridMultilevel"/>
    <w:tmpl w:val="E15C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8"/>
  </w:num>
  <w:num w:numId="4">
    <w:abstractNumId w:val="3"/>
  </w:num>
  <w:num w:numId="5">
    <w:abstractNumId w:val="12"/>
  </w:num>
  <w:num w:numId="6">
    <w:abstractNumId w:val="27"/>
  </w:num>
  <w:num w:numId="7">
    <w:abstractNumId w:val="21"/>
  </w:num>
  <w:num w:numId="8">
    <w:abstractNumId w:val="43"/>
  </w:num>
  <w:num w:numId="9">
    <w:abstractNumId w:val="33"/>
  </w:num>
  <w:num w:numId="10">
    <w:abstractNumId w:val="31"/>
  </w:num>
  <w:num w:numId="11">
    <w:abstractNumId w:val="4"/>
  </w:num>
  <w:num w:numId="12">
    <w:abstractNumId w:val="28"/>
  </w:num>
  <w:num w:numId="13">
    <w:abstractNumId w:val="39"/>
  </w:num>
  <w:num w:numId="14">
    <w:abstractNumId w:val="8"/>
  </w:num>
  <w:num w:numId="15">
    <w:abstractNumId w:val="17"/>
  </w:num>
  <w:num w:numId="16">
    <w:abstractNumId w:val="26"/>
  </w:num>
  <w:num w:numId="17">
    <w:abstractNumId w:val="10"/>
  </w:num>
  <w:num w:numId="18">
    <w:abstractNumId w:val="9"/>
  </w:num>
  <w:num w:numId="19">
    <w:abstractNumId w:val="6"/>
  </w:num>
  <w:num w:numId="20">
    <w:abstractNumId w:val="20"/>
  </w:num>
  <w:num w:numId="21">
    <w:abstractNumId w:val="0"/>
  </w:num>
  <w:num w:numId="22">
    <w:abstractNumId w:val="15"/>
  </w:num>
  <w:num w:numId="23">
    <w:abstractNumId w:val="23"/>
  </w:num>
  <w:num w:numId="24">
    <w:abstractNumId w:val="42"/>
  </w:num>
  <w:num w:numId="25">
    <w:abstractNumId w:val="32"/>
  </w:num>
  <w:num w:numId="26">
    <w:abstractNumId w:val="40"/>
  </w:num>
  <w:num w:numId="27">
    <w:abstractNumId w:val="18"/>
  </w:num>
  <w:num w:numId="28">
    <w:abstractNumId w:val="35"/>
  </w:num>
  <w:num w:numId="29">
    <w:abstractNumId w:val="24"/>
  </w:num>
  <w:num w:numId="30">
    <w:abstractNumId w:val="25"/>
  </w:num>
  <w:num w:numId="31">
    <w:abstractNumId w:val="2"/>
  </w:num>
  <w:num w:numId="32">
    <w:abstractNumId w:val="30"/>
  </w:num>
  <w:num w:numId="33">
    <w:abstractNumId w:val="1"/>
  </w:num>
  <w:num w:numId="34">
    <w:abstractNumId w:val="41"/>
  </w:num>
  <w:num w:numId="35">
    <w:abstractNumId w:val="11"/>
  </w:num>
  <w:num w:numId="36">
    <w:abstractNumId w:val="36"/>
  </w:num>
  <w:num w:numId="37">
    <w:abstractNumId w:val="14"/>
  </w:num>
  <w:num w:numId="38">
    <w:abstractNumId w:val="5"/>
  </w:num>
  <w:num w:numId="39">
    <w:abstractNumId w:val="13"/>
  </w:num>
  <w:num w:numId="40">
    <w:abstractNumId w:val="44"/>
  </w:num>
  <w:num w:numId="41">
    <w:abstractNumId w:val="37"/>
  </w:num>
  <w:num w:numId="42">
    <w:abstractNumId w:val="7"/>
  </w:num>
  <w:num w:numId="43">
    <w:abstractNumId w:val="16"/>
  </w:num>
  <w:num w:numId="44">
    <w:abstractNumId w:val="1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1EAB"/>
    <w:rsid w:val="0002514E"/>
    <w:rsid w:val="000541BC"/>
    <w:rsid w:val="00061394"/>
    <w:rsid w:val="000642AD"/>
    <w:rsid w:val="0007318D"/>
    <w:rsid w:val="0007727F"/>
    <w:rsid w:val="00080822"/>
    <w:rsid w:val="00083CFF"/>
    <w:rsid w:val="00097597"/>
    <w:rsid w:val="000A6A06"/>
    <w:rsid w:val="000B5622"/>
    <w:rsid w:val="000B7F89"/>
    <w:rsid w:val="000C6C4D"/>
    <w:rsid w:val="000D3E16"/>
    <w:rsid w:val="000D4251"/>
    <w:rsid w:val="000F3314"/>
    <w:rsid w:val="00104639"/>
    <w:rsid w:val="00107119"/>
    <w:rsid w:val="00116836"/>
    <w:rsid w:val="00125B69"/>
    <w:rsid w:val="00133A6E"/>
    <w:rsid w:val="0014249A"/>
    <w:rsid w:val="0014346C"/>
    <w:rsid w:val="001445BE"/>
    <w:rsid w:val="001541E5"/>
    <w:rsid w:val="00165E34"/>
    <w:rsid w:val="001669A0"/>
    <w:rsid w:val="00194CFA"/>
    <w:rsid w:val="00196E81"/>
    <w:rsid w:val="001A72A0"/>
    <w:rsid w:val="001B6496"/>
    <w:rsid w:val="001C4D1F"/>
    <w:rsid w:val="001D067F"/>
    <w:rsid w:val="001D5BEA"/>
    <w:rsid w:val="002015D1"/>
    <w:rsid w:val="002029C6"/>
    <w:rsid w:val="00202B15"/>
    <w:rsid w:val="00214122"/>
    <w:rsid w:val="00226610"/>
    <w:rsid w:val="00240927"/>
    <w:rsid w:val="0026044A"/>
    <w:rsid w:val="002652D9"/>
    <w:rsid w:val="002A4538"/>
    <w:rsid w:val="002A58C9"/>
    <w:rsid w:val="002B3B2D"/>
    <w:rsid w:val="002C26A6"/>
    <w:rsid w:val="002C2ACB"/>
    <w:rsid w:val="002C6E05"/>
    <w:rsid w:val="002D19B4"/>
    <w:rsid w:val="00300853"/>
    <w:rsid w:val="00314003"/>
    <w:rsid w:val="00320ACF"/>
    <w:rsid w:val="00327E44"/>
    <w:rsid w:val="00340F95"/>
    <w:rsid w:val="00362934"/>
    <w:rsid w:val="00364D8B"/>
    <w:rsid w:val="00371CFB"/>
    <w:rsid w:val="00394AE8"/>
    <w:rsid w:val="003C07C5"/>
    <w:rsid w:val="003C5B32"/>
    <w:rsid w:val="003D36B8"/>
    <w:rsid w:val="003E3BE0"/>
    <w:rsid w:val="003E4360"/>
    <w:rsid w:val="003F637C"/>
    <w:rsid w:val="003F7CFF"/>
    <w:rsid w:val="004065C3"/>
    <w:rsid w:val="00426BE5"/>
    <w:rsid w:val="00441654"/>
    <w:rsid w:val="004519BC"/>
    <w:rsid w:val="0046139F"/>
    <w:rsid w:val="004645ED"/>
    <w:rsid w:val="00483B8D"/>
    <w:rsid w:val="004A5A69"/>
    <w:rsid w:val="004D3EEF"/>
    <w:rsid w:val="004F19C8"/>
    <w:rsid w:val="004F6F33"/>
    <w:rsid w:val="0051312B"/>
    <w:rsid w:val="00513769"/>
    <w:rsid w:val="005236FC"/>
    <w:rsid w:val="00526AC9"/>
    <w:rsid w:val="00547C0A"/>
    <w:rsid w:val="00560A51"/>
    <w:rsid w:val="005676FF"/>
    <w:rsid w:val="005A696D"/>
    <w:rsid w:val="005C7614"/>
    <w:rsid w:val="005F391D"/>
    <w:rsid w:val="005F43CB"/>
    <w:rsid w:val="0061516B"/>
    <w:rsid w:val="00616817"/>
    <w:rsid w:val="00624C69"/>
    <w:rsid w:val="006433CA"/>
    <w:rsid w:val="00644EDD"/>
    <w:rsid w:val="00675611"/>
    <w:rsid w:val="00675EFC"/>
    <w:rsid w:val="006842E0"/>
    <w:rsid w:val="006A226A"/>
    <w:rsid w:val="006B054D"/>
    <w:rsid w:val="006B0B51"/>
    <w:rsid w:val="006B6887"/>
    <w:rsid w:val="006C1D50"/>
    <w:rsid w:val="006D619C"/>
    <w:rsid w:val="006E2510"/>
    <w:rsid w:val="006F09C1"/>
    <w:rsid w:val="00707FC1"/>
    <w:rsid w:val="00710376"/>
    <w:rsid w:val="00710D0E"/>
    <w:rsid w:val="00725B8B"/>
    <w:rsid w:val="00753417"/>
    <w:rsid w:val="00755D82"/>
    <w:rsid w:val="00755E7D"/>
    <w:rsid w:val="00764B0B"/>
    <w:rsid w:val="00773AA9"/>
    <w:rsid w:val="0079151C"/>
    <w:rsid w:val="007936F8"/>
    <w:rsid w:val="007A3758"/>
    <w:rsid w:val="007A7913"/>
    <w:rsid w:val="007B5809"/>
    <w:rsid w:val="007E019D"/>
    <w:rsid w:val="007F13E3"/>
    <w:rsid w:val="007F195D"/>
    <w:rsid w:val="007F2B3A"/>
    <w:rsid w:val="00801662"/>
    <w:rsid w:val="00802C4D"/>
    <w:rsid w:val="00803159"/>
    <w:rsid w:val="00836EFC"/>
    <w:rsid w:val="00857B91"/>
    <w:rsid w:val="00887CF1"/>
    <w:rsid w:val="008978E7"/>
    <w:rsid w:val="008B3BBE"/>
    <w:rsid w:val="008D53CA"/>
    <w:rsid w:val="008F62B8"/>
    <w:rsid w:val="00901982"/>
    <w:rsid w:val="00907550"/>
    <w:rsid w:val="00945A51"/>
    <w:rsid w:val="009559F5"/>
    <w:rsid w:val="00973868"/>
    <w:rsid w:val="00980EAD"/>
    <w:rsid w:val="009814BC"/>
    <w:rsid w:val="00993161"/>
    <w:rsid w:val="009F22A6"/>
    <w:rsid w:val="00A05451"/>
    <w:rsid w:val="00A10740"/>
    <w:rsid w:val="00A10A15"/>
    <w:rsid w:val="00A15D05"/>
    <w:rsid w:val="00A31FD2"/>
    <w:rsid w:val="00A41855"/>
    <w:rsid w:val="00A42239"/>
    <w:rsid w:val="00A5445C"/>
    <w:rsid w:val="00A611AF"/>
    <w:rsid w:val="00A7521A"/>
    <w:rsid w:val="00A80F76"/>
    <w:rsid w:val="00A91205"/>
    <w:rsid w:val="00A978EF"/>
    <w:rsid w:val="00AB4EA6"/>
    <w:rsid w:val="00AE7B28"/>
    <w:rsid w:val="00AF4FAB"/>
    <w:rsid w:val="00B07E61"/>
    <w:rsid w:val="00B240A3"/>
    <w:rsid w:val="00B40128"/>
    <w:rsid w:val="00B45339"/>
    <w:rsid w:val="00B54A3E"/>
    <w:rsid w:val="00B66024"/>
    <w:rsid w:val="00B832C4"/>
    <w:rsid w:val="00B87ED2"/>
    <w:rsid w:val="00B90811"/>
    <w:rsid w:val="00B937AD"/>
    <w:rsid w:val="00BB60D9"/>
    <w:rsid w:val="00BE0A1C"/>
    <w:rsid w:val="00BF1750"/>
    <w:rsid w:val="00C01CF9"/>
    <w:rsid w:val="00C12619"/>
    <w:rsid w:val="00C3255D"/>
    <w:rsid w:val="00C36365"/>
    <w:rsid w:val="00C6249B"/>
    <w:rsid w:val="00C74457"/>
    <w:rsid w:val="00C8185A"/>
    <w:rsid w:val="00C8485A"/>
    <w:rsid w:val="00CA1A52"/>
    <w:rsid w:val="00CC17B3"/>
    <w:rsid w:val="00CC2009"/>
    <w:rsid w:val="00D11F68"/>
    <w:rsid w:val="00D24BF3"/>
    <w:rsid w:val="00D502B8"/>
    <w:rsid w:val="00D62BC3"/>
    <w:rsid w:val="00D8618F"/>
    <w:rsid w:val="00D976FF"/>
    <w:rsid w:val="00DA2597"/>
    <w:rsid w:val="00DA279E"/>
    <w:rsid w:val="00DA79F4"/>
    <w:rsid w:val="00DB381F"/>
    <w:rsid w:val="00DB4155"/>
    <w:rsid w:val="00DB5EC0"/>
    <w:rsid w:val="00DC3FC1"/>
    <w:rsid w:val="00DD096B"/>
    <w:rsid w:val="00DD2A54"/>
    <w:rsid w:val="00DE3D14"/>
    <w:rsid w:val="00E03A43"/>
    <w:rsid w:val="00E056C9"/>
    <w:rsid w:val="00E100F7"/>
    <w:rsid w:val="00E15B3E"/>
    <w:rsid w:val="00E24449"/>
    <w:rsid w:val="00E25290"/>
    <w:rsid w:val="00E25934"/>
    <w:rsid w:val="00E32CDE"/>
    <w:rsid w:val="00E355AC"/>
    <w:rsid w:val="00E42B12"/>
    <w:rsid w:val="00E511AE"/>
    <w:rsid w:val="00E54F96"/>
    <w:rsid w:val="00E77F10"/>
    <w:rsid w:val="00EC1A60"/>
    <w:rsid w:val="00ED3FD1"/>
    <w:rsid w:val="00EE3190"/>
    <w:rsid w:val="00EF7378"/>
    <w:rsid w:val="00F03839"/>
    <w:rsid w:val="00F36431"/>
    <w:rsid w:val="00F54316"/>
    <w:rsid w:val="00F655F0"/>
    <w:rsid w:val="00F73424"/>
    <w:rsid w:val="00F74C6E"/>
    <w:rsid w:val="00F93125"/>
    <w:rsid w:val="00FA19AE"/>
    <w:rsid w:val="00FB7D51"/>
    <w:rsid w:val="00FC6566"/>
    <w:rsid w:val="00FE4894"/>
    <w:rsid w:val="00FF665E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920E-A1C7-4547-AB77-77F18D02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İmam-Hatip</cp:lastModifiedBy>
  <cp:revision>2</cp:revision>
  <cp:lastPrinted>2016-02-02T21:20:00Z</cp:lastPrinted>
  <dcterms:created xsi:type="dcterms:W3CDTF">2016-05-03T07:45:00Z</dcterms:created>
  <dcterms:modified xsi:type="dcterms:W3CDTF">2016-05-03T07:45:00Z</dcterms:modified>
</cp:coreProperties>
</file>