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4863" w:type="dxa"/>
        <w:tblLook w:val="04A0" w:firstRow="1" w:lastRow="0" w:firstColumn="1" w:lastColumn="0" w:noHBand="0" w:noVBand="1"/>
      </w:tblPr>
      <w:tblGrid>
        <w:gridCol w:w="1201"/>
        <w:gridCol w:w="832"/>
        <w:gridCol w:w="755"/>
        <w:gridCol w:w="2172"/>
        <w:gridCol w:w="7370"/>
        <w:gridCol w:w="646"/>
        <w:gridCol w:w="1887"/>
      </w:tblGrid>
      <w:tr w:rsidR="009E6897" w:rsidTr="009E6897">
        <w:trPr>
          <w:trHeight w:val="1148"/>
        </w:trPr>
        <w:tc>
          <w:tcPr>
            <w:tcW w:w="1271" w:type="dxa"/>
            <w:vAlign w:val="center"/>
          </w:tcPr>
          <w:p w:rsidR="009E6897" w:rsidRPr="009E6897" w:rsidRDefault="009E6897" w:rsidP="009E6897">
            <w:pPr>
              <w:jc w:val="center"/>
              <w:rPr>
                <w:b/>
              </w:rPr>
            </w:pPr>
            <w:r w:rsidRPr="009E6897">
              <w:rPr>
                <w:b/>
              </w:rPr>
              <w:t>AY</w:t>
            </w:r>
          </w:p>
        </w:tc>
        <w:tc>
          <w:tcPr>
            <w:tcW w:w="438" w:type="dxa"/>
            <w:vAlign w:val="center"/>
          </w:tcPr>
          <w:p w:rsidR="009E6897" w:rsidRPr="009E6897" w:rsidRDefault="009E6897" w:rsidP="009E6897">
            <w:pPr>
              <w:jc w:val="center"/>
              <w:rPr>
                <w:b/>
              </w:rPr>
            </w:pPr>
            <w:r w:rsidRPr="009E6897">
              <w:rPr>
                <w:b/>
              </w:rPr>
              <w:t>HAFTA</w:t>
            </w:r>
          </w:p>
        </w:tc>
        <w:tc>
          <w:tcPr>
            <w:tcW w:w="438" w:type="dxa"/>
            <w:vAlign w:val="center"/>
          </w:tcPr>
          <w:p w:rsidR="009E6897" w:rsidRPr="009E6897" w:rsidRDefault="009E6897" w:rsidP="009E6897">
            <w:pPr>
              <w:jc w:val="center"/>
              <w:rPr>
                <w:b/>
              </w:rPr>
            </w:pPr>
            <w:r w:rsidRPr="009E6897">
              <w:rPr>
                <w:b/>
              </w:rPr>
              <w:t>DERS SAATİ</w:t>
            </w:r>
          </w:p>
        </w:tc>
        <w:tc>
          <w:tcPr>
            <w:tcW w:w="2246" w:type="dxa"/>
            <w:vAlign w:val="center"/>
          </w:tcPr>
          <w:p w:rsidR="009E6897" w:rsidRPr="009E6897" w:rsidRDefault="009E6897" w:rsidP="009E6897">
            <w:pPr>
              <w:jc w:val="center"/>
              <w:rPr>
                <w:b/>
              </w:rPr>
            </w:pPr>
            <w:r w:rsidRPr="009E6897">
              <w:rPr>
                <w:b/>
              </w:rPr>
              <w:t>KONU ADI</w:t>
            </w:r>
          </w:p>
        </w:tc>
        <w:tc>
          <w:tcPr>
            <w:tcW w:w="7952" w:type="dxa"/>
            <w:vAlign w:val="center"/>
          </w:tcPr>
          <w:p w:rsidR="009E6897" w:rsidRPr="009E6897" w:rsidRDefault="009E6897" w:rsidP="009E6897">
            <w:pPr>
              <w:jc w:val="center"/>
              <w:rPr>
                <w:b/>
              </w:rPr>
            </w:pPr>
            <w:r w:rsidRPr="009E6897">
              <w:rPr>
                <w:b/>
              </w:rPr>
              <w:t>KAZANIMLAR</w:t>
            </w:r>
          </w:p>
        </w:tc>
        <w:tc>
          <w:tcPr>
            <w:tcW w:w="567" w:type="dxa"/>
            <w:vAlign w:val="center"/>
          </w:tcPr>
          <w:p w:rsidR="009E6897" w:rsidRPr="009E6897" w:rsidRDefault="009E6897" w:rsidP="009E6897">
            <w:pPr>
              <w:jc w:val="center"/>
              <w:rPr>
                <w:b/>
              </w:rPr>
            </w:pPr>
            <w:r w:rsidRPr="009E6897">
              <w:rPr>
                <w:b/>
              </w:rPr>
              <w:t>TEST NO</w:t>
            </w:r>
          </w:p>
        </w:tc>
        <w:tc>
          <w:tcPr>
            <w:tcW w:w="1951" w:type="dxa"/>
            <w:vAlign w:val="center"/>
          </w:tcPr>
          <w:p w:rsidR="009E6897" w:rsidRPr="009E6897" w:rsidRDefault="009E6897" w:rsidP="009E6897">
            <w:pPr>
              <w:jc w:val="center"/>
              <w:rPr>
                <w:b/>
              </w:rPr>
            </w:pPr>
            <w:r w:rsidRPr="009E6897">
              <w:rPr>
                <w:b/>
              </w:rPr>
              <w:t>TEST ADI</w:t>
            </w:r>
          </w:p>
        </w:tc>
      </w:tr>
      <w:tr w:rsidR="009E6897" w:rsidTr="009E6897">
        <w:trPr>
          <w:trHeight w:val="1148"/>
        </w:trPr>
        <w:tc>
          <w:tcPr>
            <w:tcW w:w="1271" w:type="dxa"/>
            <w:vMerge w:val="restart"/>
            <w:textDirection w:val="btLr"/>
            <w:vAlign w:val="center"/>
          </w:tcPr>
          <w:p w:rsidR="00683D91" w:rsidRPr="009E6897" w:rsidRDefault="00683D91" w:rsidP="00683D91">
            <w:pPr>
              <w:ind w:left="113" w:right="113"/>
              <w:jc w:val="center"/>
              <w:rPr>
                <w:b/>
              </w:rPr>
            </w:pPr>
            <w:r w:rsidRPr="009E6897">
              <w:rPr>
                <w:b/>
              </w:rPr>
              <w:t>ŞUBAT</w:t>
            </w:r>
          </w:p>
        </w:tc>
        <w:tc>
          <w:tcPr>
            <w:tcW w:w="438" w:type="dxa"/>
            <w:vAlign w:val="center"/>
          </w:tcPr>
          <w:p w:rsidR="00683D91" w:rsidRDefault="00683D91" w:rsidP="00897A81">
            <w:r>
              <w:t>2</w:t>
            </w:r>
          </w:p>
        </w:tc>
        <w:tc>
          <w:tcPr>
            <w:tcW w:w="438" w:type="dxa"/>
            <w:vAlign w:val="center"/>
          </w:tcPr>
          <w:p w:rsidR="00683D91" w:rsidRDefault="00683D91" w:rsidP="00897A81">
            <w:r>
              <w:t>2</w:t>
            </w:r>
          </w:p>
        </w:tc>
        <w:tc>
          <w:tcPr>
            <w:tcW w:w="2246" w:type="dxa"/>
            <w:vAlign w:val="center"/>
          </w:tcPr>
          <w:p w:rsidR="00683D91" w:rsidRDefault="00683D91" w:rsidP="00897A81">
            <w:r>
              <w:t>Işığın ve Sesin Yayılması</w:t>
            </w:r>
          </w:p>
        </w:tc>
        <w:tc>
          <w:tcPr>
            <w:tcW w:w="7952" w:type="dxa"/>
            <w:vAlign w:val="center"/>
          </w:tcPr>
          <w:p w:rsidR="00683D91" w:rsidRDefault="00683D91" w:rsidP="00897A81">
            <w:r>
              <w:t>5.4.5.1. Farklı cisimlerle üretilen seslerin farklı olduğunu deneyerek keşfeder.</w:t>
            </w:r>
          </w:p>
          <w:p w:rsidR="00683D91" w:rsidRDefault="00683D91" w:rsidP="00897A81">
            <w:r>
              <w:t>5.4.5.2. Aynı sesin, farklı ortamlarda farklı duyulduğunu keşfeder</w:t>
            </w:r>
          </w:p>
        </w:tc>
        <w:tc>
          <w:tcPr>
            <w:tcW w:w="567" w:type="dxa"/>
            <w:vAlign w:val="center"/>
          </w:tcPr>
          <w:p w:rsidR="00683D91" w:rsidRDefault="00683D91" w:rsidP="00897A81">
            <w:r>
              <w:t>10</w:t>
            </w:r>
          </w:p>
        </w:tc>
        <w:tc>
          <w:tcPr>
            <w:tcW w:w="1951" w:type="dxa"/>
            <w:vAlign w:val="center"/>
          </w:tcPr>
          <w:p w:rsidR="00683D91" w:rsidRDefault="00683D91" w:rsidP="00897A81">
            <w:r>
              <w:t>Sesin Yayılması</w:t>
            </w:r>
          </w:p>
        </w:tc>
      </w:tr>
      <w:tr w:rsidR="009E6897" w:rsidTr="009E6897">
        <w:trPr>
          <w:trHeight w:val="993"/>
        </w:trPr>
        <w:tc>
          <w:tcPr>
            <w:tcW w:w="1271" w:type="dxa"/>
            <w:vMerge/>
            <w:textDirection w:val="btLr"/>
            <w:vAlign w:val="center"/>
          </w:tcPr>
          <w:p w:rsidR="00683D91" w:rsidRPr="009E6897" w:rsidRDefault="00683D91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38" w:type="dxa"/>
            <w:vAlign w:val="center"/>
          </w:tcPr>
          <w:p w:rsidR="00683D91" w:rsidRDefault="00683D91" w:rsidP="00897A81">
            <w:r>
              <w:t>3</w:t>
            </w:r>
          </w:p>
        </w:tc>
        <w:tc>
          <w:tcPr>
            <w:tcW w:w="438" w:type="dxa"/>
            <w:vAlign w:val="center"/>
          </w:tcPr>
          <w:p w:rsidR="00683D91" w:rsidRDefault="00683D91" w:rsidP="00897A81">
            <w:r>
              <w:t>2</w:t>
            </w:r>
          </w:p>
        </w:tc>
        <w:tc>
          <w:tcPr>
            <w:tcW w:w="2246" w:type="dxa"/>
            <w:vAlign w:val="center"/>
          </w:tcPr>
          <w:p w:rsidR="00683D91" w:rsidRDefault="00683D91" w:rsidP="00897A81">
            <w:r>
              <w:t>Canlılar Dünyasını Gezelim ve Tanıyalım</w:t>
            </w:r>
          </w:p>
        </w:tc>
        <w:tc>
          <w:tcPr>
            <w:tcW w:w="7952" w:type="dxa"/>
            <w:vAlign w:val="center"/>
          </w:tcPr>
          <w:p w:rsidR="00683D91" w:rsidRDefault="00683D91" w:rsidP="00897A81">
            <w:r>
              <w:t>5.5.1.1. Canlılara örnekler vererek benzerlik ve farklılıklarına göre gruplandırır</w:t>
            </w:r>
          </w:p>
        </w:tc>
        <w:tc>
          <w:tcPr>
            <w:tcW w:w="567" w:type="dxa"/>
            <w:vMerge w:val="restart"/>
            <w:vAlign w:val="center"/>
          </w:tcPr>
          <w:p w:rsidR="00683D91" w:rsidRDefault="00683D91" w:rsidP="00897A81">
            <w:r>
              <w:t>11</w:t>
            </w:r>
          </w:p>
        </w:tc>
        <w:tc>
          <w:tcPr>
            <w:tcW w:w="1951" w:type="dxa"/>
            <w:vMerge w:val="restart"/>
            <w:vAlign w:val="center"/>
          </w:tcPr>
          <w:p w:rsidR="00683D91" w:rsidRDefault="00683D91" w:rsidP="00897A81">
            <w:r>
              <w:t>Canlılar-1</w:t>
            </w:r>
          </w:p>
        </w:tc>
      </w:tr>
      <w:tr w:rsidR="009E6897" w:rsidTr="009E6897">
        <w:trPr>
          <w:trHeight w:val="979"/>
        </w:trPr>
        <w:tc>
          <w:tcPr>
            <w:tcW w:w="1271" w:type="dxa"/>
            <w:vMerge/>
            <w:textDirection w:val="btLr"/>
            <w:vAlign w:val="center"/>
          </w:tcPr>
          <w:p w:rsidR="00683D91" w:rsidRPr="009E6897" w:rsidRDefault="00683D91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38" w:type="dxa"/>
            <w:vAlign w:val="center"/>
          </w:tcPr>
          <w:p w:rsidR="00683D91" w:rsidRDefault="00683D91" w:rsidP="00897A81">
            <w:r>
              <w:t>4</w:t>
            </w:r>
          </w:p>
        </w:tc>
        <w:tc>
          <w:tcPr>
            <w:tcW w:w="438" w:type="dxa"/>
            <w:vAlign w:val="center"/>
          </w:tcPr>
          <w:p w:rsidR="00683D91" w:rsidRDefault="00683D91" w:rsidP="00897A81">
            <w:r>
              <w:t>2</w:t>
            </w:r>
          </w:p>
        </w:tc>
        <w:tc>
          <w:tcPr>
            <w:tcW w:w="2246" w:type="dxa"/>
            <w:vAlign w:val="center"/>
          </w:tcPr>
          <w:p w:rsidR="00683D91" w:rsidRDefault="00683D91" w:rsidP="00897A81">
            <w:r>
              <w:t>Canlılar Dünyasını Gezelim ve Tanıyalım</w:t>
            </w:r>
          </w:p>
        </w:tc>
        <w:tc>
          <w:tcPr>
            <w:tcW w:w="7952" w:type="dxa"/>
            <w:vAlign w:val="center"/>
          </w:tcPr>
          <w:p w:rsidR="00683D91" w:rsidRDefault="00683D91" w:rsidP="00897A81">
            <w:r>
              <w:t>5.5.2.1. İnsan faaliyetleri sonucunda oluşan çevre sorunlarını araştırır ve bu sorunların çözümüne ilişkin önerilerde bulunur.</w:t>
            </w:r>
          </w:p>
        </w:tc>
        <w:tc>
          <w:tcPr>
            <w:tcW w:w="567" w:type="dxa"/>
            <w:vMerge/>
            <w:vAlign w:val="center"/>
          </w:tcPr>
          <w:p w:rsidR="00683D91" w:rsidRDefault="00683D91" w:rsidP="00897A81"/>
        </w:tc>
        <w:tc>
          <w:tcPr>
            <w:tcW w:w="1951" w:type="dxa"/>
            <w:vMerge/>
            <w:vAlign w:val="center"/>
          </w:tcPr>
          <w:p w:rsidR="00683D91" w:rsidRDefault="00683D91" w:rsidP="00897A81"/>
        </w:tc>
      </w:tr>
      <w:tr w:rsidR="009E6897" w:rsidTr="009E6897">
        <w:trPr>
          <w:trHeight w:val="980"/>
        </w:trPr>
        <w:tc>
          <w:tcPr>
            <w:tcW w:w="1271" w:type="dxa"/>
            <w:vMerge w:val="restart"/>
            <w:textDirection w:val="btLr"/>
            <w:vAlign w:val="center"/>
          </w:tcPr>
          <w:p w:rsidR="00683D91" w:rsidRPr="009E6897" w:rsidRDefault="00683D91" w:rsidP="00683D91">
            <w:pPr>
              <w:ind w:left="113" w:right="113"/>
              <w:jc w:val="center"/>
              <w:rPr>
                <w:b/>
              </w:rPr>
            </w:pPr>
            <w:r w:rsidRPr="009E6897">
              <w:rPr>
                <w:b/>
              </w:rPr>
              <w:t>MART</w:t>
            </w:r>
          </w:p>
        </w:tc>
        <w:tc>
          <w:tcPr>
            <w:tcW w:w="438" w:type="dxa"/>
            <w:vAlign w:val="center"/>
          </w:tcPr>
          <w:p w:rsidR="00683D91" w:rsidRDefault="00683D91" w:rsidP="00897A81">
            <w:r>
              <w:t>1</w:t>
            </w:r>
          </w:p>
        </w:tc>
        <w:tc>
          <w:tcPr>
            <w:tcW w:w="438" w:type="dxa"/>
            <w:vAlign w:val="center"/>
          </w:tcPr>
          <w:p w:rsidR="00683D91" w:rsidRDefault="00683D91" w:rsidP="00897A81">
            <w:r>
              <w:t>2</w:t>
            </w:r>
          </w:p>
        </w:tc>
        <w:tc>
          <w:tcPr>
            <w:tcW w:w="2246" w:type="dxa"/>
            <w:vAlign w:val="center"/>
          </w:tcPr>
          <w:p w:rsidR="00683D91" w:rsidRDefault="00683D91" w:rsidP="00897A81">
            <w:r>
              <w:t>Canlılar Dünyasını Gezelim ve Tanıyalım</w:t>
            </w:r>
          </w:p>
        </w:tc>
        <w:tc>
          <w:tcPr>
            <w:tcW w:w="7952" w:type="dxa"/>
            <w:vAlign w:val="center"/>
          </w:tcPr>
          <w:p w:rsidR="00683D91" w:rsidRDefault="00683D91" w:rsidP="00897A81">
            <w:r>
              <w:t>5.5.2.2. Yakın çevresindeki bir çevre sorununun çözümüne ilişkin proje tasarlar ve sunar.</w:t>
            </w:r>
          </w:p>
        </w:tc>
        <w:tc>
          <w:tcPr>
            <w:tcW w:w="567" w:type="dxa"/>
            <w:vAlign w:val="center"/>
          </w:tcPr>
          <w:p w:rsidR="00683D91" w:rsidRDefault="00683D91" w:rsidP="00897A81">
            <w:r>
              <w:t>12</w:t>
            </w:r>
          </w:p>
        </w:tc>
        <w:tc>
          <w:tcPr>
            <w:tcW w:w="1951" w:type="dxa"/>
            <w:vAlign w:val="center"/>
          </w:tcPr>
          <w:p w:rsidR="00683D91" w:rsidRDefault="00683D91" w:rsidP="00897A81">
            <w:r>
              <w:t>Canlılar-2</w:t>
            </w:r>
          </w:p>
        </w:tc>
      </w:tr>
      <w:tr w:rsidR="009E6897" w:rsidTr="009E6897">
        <w:trPr>
          <w:trHeight w:val="1095"/>
        </w:trPr>
        <w:tc>
          <w:tcPr>
            <w:tcW w:w="1271" w:type="dxa"/>
            <w:vMerge/>
            <w:textDirection w:val="btLr"/>
            <w:vAlign w:val="center"/>
          </w:tcPr>
          <w:p w:rsidR="00683D91" w:rsidRPr="009E6897" w:rsidRDefault="00683D91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38" w:type="dxa"/>
            <w:vAlign w:val="center"/>
          </w:tcPr>
          <w:p w:rsidR="00683D91" w:rsidRDefault="00683D91" w:rsidP="00897A81">
            <w:r>
              <w:t>2</w:t>
            </w:r>
          </w:p>
        </w:tc>
        <w:tc>
          <w:tcPr>
            <w:tcW w:w="438" w:type="dxa"/>
            <w:vAlign w:val="center"/>
          </w:tcPr>
          <w:p w:rsidR="00683D91" w:rsidRDefault="00683D91" w:rsidP="00897A81">
            <w:r>
              <w:t>2</w:t>
            </w:r>
          </w:p>
        </w:tc>
        <w:tc>
          <w:tcPr>
            <w:tcW w:w="2246" w:type="dxa"/>
            <w:vAlign w:val="center"/>
          </w:tcPr>
          <w:p w:rsidR="00683D91" w:rsidRDefault="00683D91" w:rsidP="00897A81">
            <w:r>
              <w:t>Yaşamımızın Vazgeçilmezi</w:t>
            </w:r>
            <w:r>
              <w:t>:</w:t>
            </w:r>
            <w:r>
              <w:t xml:space="preserve"> </w:t>
            </w:r>
            <w:r>
              <w:t>Elektrik</w:t>
            </w:r>
          </w:p>
        </w:tc>
        <w:tc>
          <w:tcPr>
            <w:tcW w:w="7952" w:type="dxa"/>
            <w:vAlign w:val="center"/>
          </w:tcPr>
          <w:p w:rsidR="00683D91" w:rsidRDefault="00683D91" w:rsidP="00897A81">
            <w:r>
              <w:t>5.6.1.1. Bir elektrik devresindeki lamba parlaklığını etkileyen değişkenlerin neler olduğunu tahmin eder ve tahminlerini test eder.</w:t>
            </w:r>
          </w:p>
        </w:tc>
        <w:tc>
          <w:tcPr>
            <w:tcW w:w="567" w:type="dxa"/>
            <w:vMerge w:val="restart"/>
            <w:vAlign w:val="center"/>
          </w:tcPr>
          <w:p w:rsidR="00683D91" w:rsidRDefault="00683D91" w:rsidP="00897A81">
            <w:r>
              <w:t>13</w:t>
            </w:r>
          </w:p>
        </w:tc>
        <w:tc>
          <w:tcPr>
            <w:tcW w:w="1951" w:type="dxa"/>
            <w:vMerge w:val="restart"/>
            <w:vAlign w:val="center"/>
          </w:tcPr>
          <w:p w:rsidR="00683D91" w:rsidRDefault="00683D91" w:rsidP="00897A81">
            <w:r>
              <w:t>Elektrik</w:t>
            </w:r>
          </w:p>
        </w:tc>
      </w:tr>
      <w:tr w:rsidR="009E6897" w:rsidTr="009E6897">
        <w:trPr>
          <w:trHeight w:val="983"/>
        </w:trPr>
        <w:tc>
          <w:tcPr>
            <w:tcW w:w="1271" w:type="dxa"/>
            <w:vMerge/>
            <w:textDirection w:val="btLr"/>
            <w:vAlign w:val="center"/>
          </w:tcPr>
          <w:p w:rsidR="00683D91" w:rsidRPr="009E6897" w:rsidRDefault="00683D91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38" w:type="dxa"/>
            <w:vAlign w:val="center"/>
          </w:tcPr>
          <w:p w:rsidR="00683D91" w:rsidRDefault="00683D91" w:rsidP="00897A81">
            <w:r>
              <w:t>3</w:t>
            </w:r>
          </w:p>
        </w:tc>
        <w:tc>
          <w:tcPr>
            <w:tcW w:w="438" w:type="dxa"/>
            <w:vAlign w:val="center"/>
          </w:tcPr>
          <w:p w:rsidR="00683D91" w:rsidRDefault="00683D91" w:rsidP="00897A81">
            <w:r>
              <w:t>2</w:t>
            </w:r>
          </w:p>
        </w:tc>
        <w:tc>
          <w:tcPr>
            <w:tcW w:w="2246" w:type="dxa"/>
            <w:vAlign w:val="center"/>
          </w:tcPr>
          <w:p w:rsidR="00683D91" w:rsidRDefault="00683D91" w:rsidP="00897A81">
            <w:r>
              <w:t>Yaşamımızın Vazgeçilmezi</w:t>
            </w:r>
            <w:r>
              <w:t>:</w:t>
            </w:r>
            <w:r>
              <w:t xml:space="preserve"> </w:t>
            </w:r>
            <w:r>
              <w:t>Elektrik</w:t>
            </w:r>
          </w:p>
        </w:tc>
        <w:tc>
          <w:tcPr>
            <w:tcW w:w="7952" w:type="dxa"/>
            <w:vAlign w:val="center"/>
          </w:tcPr>
          <w:p w:rsidR="00683D91" w:rsidRDefault="00683D91" w:rsidP="00897A81">
            <w:r>
              <w:t>5.6.2.1. Bir elektrik devresindeki elemanları sembolleriyle gösterir.</w:t>
            </w:r>
          </w:p>
        </w:tc>
        <w:tc>
          <w:tcPr>
            <w:tcW w:w="567" w:type="dxa"/>
            <w:vMerge/>
            <w:vAlign w:val="center"/>
          </w:tcPr>
          <w:p w:rsidR="00683D91" w:rsidRDefault="00683D91" w:rsidP="00897A81"/>
        </w:tc>
        <w:tc>
          <w:tcPr>
            <w:tcW w:w="1951" w:type="dxa"/>
            <w:vMerge/>
            <w:vAlign w:val="center"/>
          </w:tcPr>
          <w:p w:rsidR="00683D91" w:rsidRDefault="00683D91" w:rsidP="00897A81"/>
        </w:tc>
      </w:tr>
      <w:tr w:rsidR="009E6897" w:rsidTr="009E6897">
        <w:trPr>
          <w:trHeight w:val="983"/>
        </w:trPr>
        <w:tc>
          <w:tcPr>
            <w:tcW w:w="1271" w:type="dxa"/>
            <w:vMerge/>
            <w:textDirection w:val="btLr"/>
            <w:vAlign w:val="center"/>
          </w:tcPr>
          <w:p w:rsidR="00683D91" w:rsidRPr="009E6897" w:rsidRDefault="00683D91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38" w:type="dxa"/>
            <w:vAlign w:val="center"/>
          </w:tcPr>
          <w:p w:rsidR="00683D91" w:rsidRDefault="00683D91" w:rsidP="00897A81">
            <w:r>
              <w:t>4</w:t>
            </w:r>
          </w:p>
        </w:tc>
        <w:tc>
          <w:tcPr>
            <w:tcW w:w="438" w:type="dxa"/>
            <w:vAlign w:val="center"/>
          </w:tcPr>
          <w:p w:rsidR="00683D91" w:rsidRDefault="00683D91" w:rsidP="00897A81">
            <w:r>
              <w:t>2</w:t>
            </w:r>
          </w:p>
        </w:tc>
        <w:tc>
          <w:tcPr>
            <w:tcW w:w="2246" w:type="dxa"/>
            <w:vAlign w:val="center"/>
          </w:tcPr>
          <w:p w:rsidR="00683D91" w:rsidRDefault="00683D91" w:rsidP="00897A81">
            <w:r>
              <w:t>Yaşamımızın Vazgeçilmezi</w:t>
            </w:r>
            <w:r>
              <w:t>:</w:t>
            </w:r>
            <w:r>
              <w:t xml:space="preserve"> </w:t>
            </w:r>
            <w:r>
              <w:t>Elektrik</w:t>
            </w:r>
          </w:p>
        </w:tc>
        <w:tc>
          <w:tcPr>
            <w:tcW w:w="7952" w:type="dxa"/>
            <w:vAlign w:val="center"/>
          </w:tcPr>
          <w:p w:rsidR="00683D91" w:rsidRDefault="00683D91" w:rsidP="00897A81">
            <w:r>
              <w:t>5.6.2.2. Bir elektrik devresi şeması çizer, çizdiği devreyi kurar ve çalıştırır.</w:t>
            </w:r>
          </w:p>
        </w:tc>
        <w:tc>
          <w:tcPr>
            <w:tcW w:w="567" w:type="dxa"/>
            <w:vMerge/>
            <w:vAlign w:val="center"/>
          </w:tcPr>
          <w:p w:rsidR="00683D91" w:rsidRDefault="00683D91" w:rsidP="00897A81"/>
        </w:tc>
        <w:tc>
          <w:tcPr>
            <w:tcW w:w="1951" w:type="dxa"/>
            <w:vMerge/>
            <w:vAlign w:val="center"/>
          </w:tcPr>
          <w:p w:rsidR="00683D91" w:rsidRDefault="00683D91" w:rsidP="00897A81"/>
        </w:tc>
      </w:tr>
      <w:tr w:rsidR="009E6897" w:rsidTr="009E6897">
        <w:trPr>
          <w:trHeight w:val="1148"/>
        </w:trPr>
        <w:tc>
          <w:tcPr>
            <w:tcW w:w="1271" w:type="dxa"/>
            <w:vMerge w:val="restart"/>
            <w:textDirection w:val="btLr"/>
            <w:vAlign w:val="center"/>
          </w:tcPr>
          <w:p w:rsidR="00683D91" w:rsidRPr="009E6897" w:rsidRDefault="00683D91" w:rsidP="00683D91">
            <w:pPr>
              <w:ind w:left="113" w:right="113"/>
              <w:jc w:val="center"/>
              <w:rPr>
                <w:b/>
              </w:rPr>
            </w:pPr>
            <w:r w:rsidRPr="009E6897">
              <w:rPr>
                <w:b/>
              </w:rPr>
              <w:t>NİSAN</w:t>
            </w:r>
          </w:p>
        </w:tc>
        <w:tc>
          <w:tcPr>
            <w:tcW w:w="438" w:type="dxa"/>
            <w:vAlign w:val="center"/>
          </w:tcPr>
          <w:p w:rsidR="00683D91" w:rsidRDefault="00683D91" w:rsidP="00897A81">
            <w:r>
              <w:t>1</w:t>
            </w:r>
          </w:p>
        </w:tc>
        <w:tc>
          <w:tcPr>
            <w:tcW w:w="438" w:type="dxa"/>
            <w:vAlign w:val="center"/>
          </w:tcPr>
          <w:p w:rsidR="00683D91" w:rsidRDefault="00683D91" w:rsidP="00897A81">
            <w:r>
              <w:t>2</w:t>
            </w:r>
          </w:p>
        </w:tc>
        <w:tc>
          <w:tcPr>
            <w:tcW w:w="2246" w:type="dxa"/>
            <w:vAlign w:val="center"/>
          </w:tcPr>
          <w:p w:rsidR="00683D91" w:rsidRDefault="00683D91" w:rsidP="00897A81">
            <w:r>
              <w:t>Yer Kabuğunun Gizemi</w:t>
            </w:r>
          </w:p>
        </w:tc>
        <w:tc>
          <w:tcPr>
            <w:tcW w:w="7952" w:type="dxa"/>
            <w:vAlign w:val="center"/>
          </w:tcPr>
          <w:p w:rsidR="00683D91" w:rsidRDefault="00683D91" w:rsidP="00897A81">
            <w:r>
              <w:t>5.7.1.2. Kayaçlarla madenleri ilişkilendirir ve madenlerin teknolojik ham madde olarak önemini tartışır.</w:t>
            </w:r>
          </w:p>
        </w:tc>
        <w:tc>
          <w:tcPr>
            <w:tcW w:w="567" w:type="dxa"/>
            <w:vMerge w:val="restart"/>
            <w:vAlign w:val="center"/>
          </w:tcPr>
          <w:p w:rsidR="00683D91" w:rsidRDefault="00683D91" w:rsidP="00897A81">
            <w:r>
              <w:t>14</w:t>
            </w:r>
          </w:p>
        </w:tc>
        <w:tc>
          <w:tcPr>
            <w:tcW w:w="1951" w:type="dxa"/>
            <w:vMerge w:val="restart"/>
            <w:vAlign w:val="center"/>
          </w:tcPr>
          <w:p w:rsidR="00683D91" w:rsidRDefault="00683D91" w:rsidP="00897A81">
            <w:r>
              <w:t>Yer Kabuğunun Özellikleri-1</w:t>
            </w:r>
          </w:p>
        </w:tc>
      </w:tr>
      <w:tr w:rsidR="009E6897" w:rsidTr="009E6897">
        <w:trPr>
          <w:trHeight w:val="993"/>
        </w:trPr>
        <w:tc>
          <w:tcPr>
            <w:tcW w:w="1271" w:type="dxa"/>
            <w:vMerge/>
            <w:textDirection w:val="btLr"/>
            <w:vAlign w:val="center"/>
          </w:tcPr>
          <w:p w:rsidR="00683D91" w:rsidRPr="009E6897" w:rsidRDefault="00683D91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38" w:type="dxa"/>
            <w:vAlign w:val="center"/>
          </w:tcPr>
          <w:p w:rsidR="00683D91" w:rsidRDefault="00683D91" w:rsidP="00897A81">
            <w:r>
              <w:t>2</w:t>
            </w:r>
          </w:p>
        </w:tc>
        <w:tc>
          <w:tcPr>
            <w:tcW w:w="438" w:type="dxa"/>
            <w:vAlign w:val="center"/>
          </w:tcPr>
          <w:p w:rsidR="00683D91" w:rsidRDefault="00683D91" w:rsidP="00897A81">
            <w:r>
              <w:t>2</w:t>
            </w:r>
          </w:p>
        </w:tc>
        <w:tc>
          <w:tcPr>
            <w:tcW w:w="2246" w:type="dxa"/>
            <w:vAlign w:val="center"/>
          </w:tcPr>
          <w:p w:rsidR="00683D91" w:rsidRDefault="00683D91" w:rsidP="00897A81">
            <w:r>
              <w:t>Yer Kabuğunun Gizemi</w:t>
            </w:r>
          </w:p>
        </w:tc>
        <w:tc>
          <w:tcPr>
            <w:tcW w:w="7952" w:type="dxa"/>
            <w:vAlign w:val="center"/>
          </w:tcPr>
          <w:p w:rsidR="00683D91" w:rsidRDefault="00683D91" w:rsidP="00897A81">
            <w:r>
              <w:t>5.7.1.4. Fosil bilimin, bir bilim dalı olduğunu kavrar ve bu alanda çalışan uzmanlara ne ad verildiğini bilir</w:t>
            </w:r>
            <w:r>
              <w:t>.</w:t>
            </w:r>
          </w:p>
        </w:tc>
        <w:tc>
          <w:tcPr>
            <w:tcW w:w="567" w:type="dxa"/>
            <w:vMerge/>
            <w:vAlign w:val="center"/>
          </w:tcPr>
          <w:p w:rsidR="00683D91" w:rsidRDefault="00683D91" w:rsidP="00897A81"/>
        </w:tc>
        <w:tc>
          <w:tcPr>
            <w:tcW w:w="1951" w:type="dxa"/>
            <w:vMerge/>
            <w:vAlign w:val="center"/>
          </w:tcPr>
          <w:p w:rsidR="00683D91" w:rsidRDefault="00683D91" w:rsidP="00897A81"/>
        </w:tc>
      </w:tr>
      <w:tr w:rsidR="009E6897" w:rsidTr="009E6897">
        <w:trPr>
          <w:trHeight w:val="1121"/>
        </w:trPr>
        <w:tc>
          <w:tcPr>
            <w:tcW w:w="1271" w:type="dxa"/>
            <w:vMerge/>
            <w:textDirection w:val="btLr"/>
            <w:vAlign w:val="center"/>
          </w:tcPr>
          <w:p w:rsidR="00683D91" w:rsidRPr="009E6897" w:rsidRDefault="00683D91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38" w:type="dxa"/>
            <w:vAlign w:val="center"/>
          </w:tcPr>
          <w:p w:rsidR="00683D91" w:rsidRDefault="00683D91" w:rsidP="00897A81">
            <w:r>
              <w:t>3</w:t>
            </w:r>
          </w:p>
        </w:tc>
        <w:tc>
          <w:tcPr>
            <w:tcW w:w="438" w:type="dxa"/>
            <w:vAlign w:val="center"/>
          </w:tcPr>
          <w:p w:rsidR="00683D91" w:rsidRDefault="00683D91" w:rsidP="00897A81">
            <w:r>
              <w:t>2</w:t>
            </w:r>
          </w:p>
        </w:tc>
        <w:tc>
          <w:tcPr>
            <w:tcW w:w="2246" w:type="dxa"/>
            <w:vAlign w:val="center"/>
          </w:tcPr>
          <w:p w:rsidR="00683D91" w:rsidRDefault="00683D91" w:rsidP="00897A81">
            <w:r>
              <w:t>Yer Kabuğunun Gizemi</w:t>
            </w:r>
          </w:p>
        </w:tc>
        <w:tc>
          <w:tcPr>
            <w:tcW w:w="7952" w:type="dxa"/>
            <w:vAlign w:val="center"/>
          </w:tcPr>
          <w:p w:rsidR="00683D91" w:rsidRDefault="00683D91" w:rsidP="00897A81">
            <w:r>
              <w:t>5.7.1.5. Doğal anıtlara örnekler verir ve kültürel miras olarak önemini tartışır</w:t>
            </w:r>
          </w:p>
        </w:tc>
        <w:tc>
          <w:tcPr>
            <w:tcW w:w="567" w:type="dxa"/>
            <w:vMerge/>
            <w:vAlign w:val="center"/>
          </w:tcPr>
          <w:p w:rsidR="00683D91" w:rsidRDefault="00683D91" w:rsidP="00897A81"/>
        </w:tc>
        <w:tc>
          <w:tcPr>
            <w:tcW w:w="1951" w:type="dxa"/>
            <w:vMerge/>
            <w:vAlign w:val="center"/>
          </w:tcPr>
          <w:p w:rsidR="00683D91" w:rsidRDefault="00683D91" w:rsidP="00897A81"/>
        </w:tc>
      </w:tr>
      <w:tr w:rsidR="009E6897" w:rsidTr="009E6897">
        <w:trPr>
          <w:trHeight w:val="698"/>
        </w:trPr>
        <w:tc>
          <w:tcPr>
            <w:tcW w:w="1271" w:type="dxa"/>
            <w:vMerge/>
            <w:textDirection w:val="btLr"/>
            <w:vAlign w:val="center"/>
          </w:tcPr>
          <w:p w:rsidR="00683D91" w:rsidRPr="009E6897" w:rsidRDefault="00683D91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38" w:type="dxa"/>
            <w:vAlign w:val="center"/>
          </w:tcPr>
          <w:p w:rsidR="00683D91" w:rsidRDefault="00683D91" w:rsidP="00683D91">
            <w:r>
              <w:t>4</w:t>
            </w:r>
          </w:p>
        </w:tc>
        <w:tc>
          <w:tcPr>
            <w:tcW w:w="438" w:type="dxa"/>
            <w:vAlign w:val="center"/>
          </w:tcPr>
          <w:p w:rsidR="00683D91" w:rsidRDefault="00683D91" w:rsidP="00683D91">
            <w:r>
              <w:t>2</w:t>
            </w:r>
          </w:p>
        </w:tc>
        <w:tc>
          <w:tcPr>
            <w:tcW w:w="2246" w:type="dxa"/>
            <w:vMerge w:val="restart"/>
            <w:vAlign w:val="center"/>
          </w:tcPr>
          <w:p w:rsidR="00683D91" w:rsidRDefault="00683D91" w:rsidP="00683D91">
            <w:r>
              <w:t>Yer Kabuğunun Gizemi</w:t>
            </w:r>
          </w:p>
        </w:tc>
        <w:tc>
          <w:tcPr>
            <w:tcW w:w="7952" w:type="dxa"/>
            <w:vMerge w:val="restart"/>
            <w:vAlign w:val="center"/>
          </w:tcPr>
          <w:p w:rsidR="00683D91" w:rsidRDefault="00683D91" w:rsidP="00683D91">
            <w:r>
              <w:t>5.7.1.6. Doğal anıtların korunarak gelecek nesillere aktarılmasına yönelik öneriler sunar.</w:t>
            </w:r>
          </w:p>
          <w:p w:rsidR="00683D91" w:rsidRDefault="00683D91" w:rsidP="00683D91">
            <w:r>
              <w:t>5.7.2.1. Erozyon ile heyelan arasındaki farkı açıklar ve erozyonun gelecekte yol açabileceği sonuçları tahmin eder</w:t>
            </w:r>
          </w:p>
        </w:tc>
        <w:tc>
          <w:tcPr>
            <w:tcW w:w="567" w:type="dxa"/>
            <w:vMerge/>
            <w:vAlign w:val="center"/>
          </w:tcPr>
          <w:p w:rsidR="00683D91" w:rsidRDefault="00683D91" w:rsidP="00683D91"/>
        </w:tc>
        <w:tc>
          <w:tcPr>
            <w:tcW w:w="1951" w:type="dxa"/>
            <w:vMerge/>
            <w:vAlign w:val="center"/>
          </w:tcPr>
          <w:p w:rsidR="00683D91" w:rsidRDefault="00683D91" w:rsidP="00683D91"/>
        </w:tc>
      </w:tr>
      <w:tr w:rsidR="009E6897" w:rsidTr="009E6897">
        <w:trPr>
          <w:trHeight w:val="1131"/>
        </w:trPr>
        <w:tc>
          <w:tcPr>
            <w:tcW w:w="1271" w:type="dxa"/>
            <w:vMerge w:val="restart"/>
            <w:textDirection w:val="btLr"/>
            <w:vAlign w:val="center"/>
          </w:tcPr>
          <w:p w:rsidR="00683D91" w:rsidRPr="009E6897" w:rsidRDefault="00683D91" w:rsidP="00683D91">
            <w:pPr>
              <w:ind w:left="113" w:right="113"/>
              <w:jc w:val="center"/>
              <w:rPr>
                <w:b/>
              </w:rPr>
            </w:pPr>
            <w:r w:rsidRPr="009E6897">
              <w:rPr>
                <w:b/>
              </w:rPr>
              <w:t>MAYIS</w:t>
            </w:r>
          </w:p>
        </w:tc>
        <w:tc>
          <w:tcPr>
            <w:tcW w:w="438" w:type="dxa"/>
            <w:vAlign w:val="center"/>
          </w:tcPr>
          <w:p w:rsidR="00683D91" w:rsidRDefault="00683D91" w:rsidP="00683D91">
            <w:r>
              <w:t>1</w:t>
            </w:r>
          </w:p>
        </w:tc>
        <w:tc>
          <w:tcPr>
            <w:tcW w:w="438" w:type="dxa"/>
            <w:vAlign w:val="center"/>
          </w:tcPr>
          <w:p w:rsidR="00683D91" w:rsidRDefault="00683D91" w:rsidP="00683D91">
            <w:r>
              <w:t>2</w:t>
            </w:r>
          </w:p>
        </w:tc>
        <w:tc>
          <w:tcPr>
            <w:tcW w:w="2246" w:type="dxa"/>
            <w:vMerge/>
            <w:vAlign w:val="center"/>
          </w:tcPr>
          <w:p w:rsidR="00683D91" w:rsidRDefault="00683D91" w:rsidP="00683D91"/>
        </w:tc>
        <w:tc>
          <w:tcPr>
            <w:tcW w:w="7952" w:type="dxa"/>
            <w:vMerge/>
            <w:vAlign w:val="center"/>
          </w:tcPr>
          <w:p w:rsidR="00683D91" w:rsidRDefault="00683D91" w:rsidP="00683D91"/>
        </w:tc>
        <w:tc>
          <w:tcPr>
            <w:tcW w:w="567" w:type="dxa"/>
            <w:vMerge/>
            <w:vAlign w:val="center"/>
          </w:tcPr>
          <w:p w:rsidR="00683D91" w:rsidRDefault="00683D91" w:rsidP="00683D91"/>
        </w:tc>
        <w:tc>
          <w:tcPr>
            <w:tcW w:w="1951" w:type="dxa"/>
            <w:vMerge/>
            <w:vAlign w:val="center"/>
          </w:tcPr>
          <w:p w:rsidR="00683D91" w:rsidRDefault="00683D91" w:rsidP="00683D91"/>
        </w:tc>
      </w:tr>
      <w:tr w:rsidR="009E6897" w:rsidTr="009E6897">
        <w:trPr>
          <w:trHeight w:val="1107"/>
        </w:trPr>
        <w:tc>
          <w:tcPr>
            <w:tcW w:w="1271" w:type="dxa"/>
            <w:vMerge/>
            <w:textDirection w:val="btLr"/>
            <w:vAlign w:val="center"/>
          </w:tcPr>
          <w:p w:rsidR="00683D91" w:rsidRPr="009E6897" w:rsidRDefault="00683D91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38" w:type="dxa"/>
            <w:vAlign w:val="center"/>
          </w:tcPr>
          <w:p w:rsidR="00683D91" w:rsidRDefault="00683D91" w:rsidP="00683D91">
            <w:r>
              <w:t>2</w:t>
            </w:r>
          </w:p>
        </w:tc>
        <w:tc>
          <w:tcPr>
            <w:tcW w:w="438" w:type="dxa"/>
            <w:vAlign w:val="center"/>
          </w:tcPr>
          <w:p w:rsidR="00683D91" w:rsidRDefault="00683D91" w:rsidP="00683D91">
            <w:r>
              <w:t>2</w:t>
            </w:r>
          </w:p>
        </w:tc>
        <w:tc>
          <w:tcPr>
            <w:tcW w:w="2246" w:type="dxa"/>
            <w:vAlign w:val="center"/>
          </w:tcPr>
          <w:p w:rsidR="00683D91" w:rsidRDefault="00683D91" w:rsidP="00683D91">
            <w:r>
              <w:t>Yer Kabuğunun Gizemi</w:t>
            </w:r>
          </w:p>
        </w:tc>
        <w:tc>
          <w:tcPr>
            <w:tcW w:w="7952" w:type="dxa"/>
            <w:vAlign w:val="center"/>
          </w:tcPr>
          <w:p w:rsidR="00683D91" w:rsidRDefault="00683D91" w:rsidP="00683D91">
            <w:r>
              <w:t>5.7.2.2. Toprağı erozyonun olumsuz etkilerinden korumak için çözüm önerileri sunar</w:t>
            </w:r>
          </w:p>
        </w:tc>
        <w:tc>
          <w:tcPr>
            <w:tcW w:w="567" w:type="dxa"/>
            <w:vAlign w:val="center"/>
          </w:tcPr>
          <w:p w:rsidR="00683D91" w:rsidRDefault="00683D91" w:rsidP="00683D91">
            <w:r>
              <w:t>15</w:t>
            </w:r>
          </w:p>
        </w:tc>
        <w:tc>
          <w:tcPr>
            <w:tcW w:w="1951" w:type="dxa"/>
            <w:vAlign w:val="center"/>
          </w:tcPr>
          <w:p w:rsidR="00683D91" w:rsidRDefault="00683D91" w:rsidP="00683D91">
            <w:r>
              <w:t>Yer Kabuğunun Özellikleri-2</w:t>
            </w:r>
          </w:p>
        </w:tc>
      </w:tr>
      <w:tr w:rsidR="009E6897" w:rsidTr="009E6897">
        <w:trPr>
          <w:trHeight w:val="596"/>
        </w:trPr>
        <w:tc>
          <w:tcPr>
            <w:tcW w:w="1271" w:type="dxa"/>
            <w:vMerge/>
            <w:textDirection w:val="btLr"/>
            <w:vAlign w:val="center"/>
          </w:tcPr>
          <w:p w:rsidR="009E6897" w:rsidRPr="009E6897" w:rsidRDefault="009E6897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592" w:type="dxa"/>
            <w:gridSpan w:val="6"/>
            <w:vAlign w:val="center"/>
          </w:tcPr>
          <w:p w:rsidR="009E6897" w:rsidRPr="009E6897" w:rsidRDefault="009E6897" w:rsidP="009E6897">
            <w:pPr>
              <w:jc w:val="center"/>
              <w:rPr>
                <w:b/>
              </w:rPr>
            </w:pPr>
            <w:r w:rsidRPr="009E6897">
              <w:rPr>
                <w:b/>
              </w:rPr>
              <w:t>DEĞERLENDİRME SINAVI - 2</w:t>
            </w:r>
          </w:p>
        </w:tc>
      </w:tr>
      <w:tr w:rsidR="009E6897" w:rsidTr="009E6897">
        <w:trPr>
          <w:trHeight w:val="973"/>
        </w:trPr>
        <w:tc>
          <w:tcPr>
            <w:tcW w:w="1271" w:type="dxa"/>
            <w:vMerge/>
            <w:textDirection w:val="btLr"/>
            <w:vAlign w:val="center"/>
          </w:tcPr>
          <w:p w:rsidR="00683D91" w:rsidRPr="009E6897" w:rsidRDefault="00683D91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38" w:type="dxa"/>
            <w:vAlign w:val="center"/>
          </w:tcPr>
          <w:p w:rsidR="00683D91" w:rsidRDefault="00683D91" w:rsidP="00683D91">
            <w:r>
              <w:t>3</w:t>
            </w:r>
          </w:p>
        </w:tc>
        <w:tc>
          <w:tcPr>
            <w:tcW w:w="438" w:type="dxa"/>
            <w:vAlign w:val="center"/>
          </w:tcPr>
          <w:p w:rsidR="00683D91" w:rsidRDefault="00683D91" w:rsidP="00683D91">
            <w:r>
              <w:t>2</w:t>
            </w:r>
          </w:p>
        </w:tc>
        <w:tc>
          <w:tcPr>
            <w:tcW w:w="2246" w:type="dxa"/>
            <w:vAlign w:val="center"/>
          </w:tcPr>
          <w:p w:rsidR="00683D91" w:rsidRDefault="00683D91" w:rsidP="00683D91">
            <w:r>
              <w:t>Yer Kabuğunun Gizemi</w:t>
            </w:r>
          </w:p>
        </w:tc>
        <w:tc>
          <w:tcPr>
            <w:tcW w:w="7952" w:type="dxa"/>
            <w:vAlign w:val="center"/>
          </w:tcPr>
          <w:p w:rsidR="00683D91" w:rsidRDefault="00683D91" w:rsidP="00683D91">
            <w:r>
              <w:t>5.7.3.1. Yer altı ve yer üstü sularına örnekler verir ve kullanım alanlarını açıklar</w:t>
            </w:r>
          </w:p>
        </w:tc>
        <w:tc>
          <w:tcPr>
            <w:tcW w:w="567" w:type="dxa"/>
            <w:vAlign w:val="center"/>
          </w:tcPr>
          <w:p w:rsidR="00683D91" w:rsidRDefault="00683D91" w:rsidP="00683D91">
            <w:r>
              <w:t>15</w:t>
            </w:r>
          </w:p>
        </w:tc>
        <w:tc>
          <w:tcPr>
            <w:tcW w:w="1951" w:type="dxa"/>
            <w:vAlign w:val="center"/>
          </w:tcPr>
          <w:p w:rsidR="00683D91" w:rsidRDefault="00683D91" w:rsidP="00683D91">
            <w:r>
              <w:t>Yer Kabuğunun Özellikleri-2</w:t>
            </w:r>
          </w:p>
        </w:tc>
      </w:tr>
      <w:tr w:rsidR="009E6897" w:rsidTr="009E6897">
        <w:trPr>
          <w:trHeight w:val="987"/>
        </w:trPr>
        <w:tc>
          <w:tcPr>
            <w:tcW w:w="1271" w:type="dxa"/>
            <w:vMerge/>
            <w:textDirection w:val="btLr"/>
            <w:vAlign w:val="center"/>
          </w:tcPr>
          <w:p w:rsidR="00683D91" w:rsidRPr="009E6897" w:rsidRDefault="00683D91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38" w:type="dxa"/>
            <w:vAlign w:val="center"/>
          </w:tcPr>
          <w:p w:rsidR="00683D91" w:rsidRDefault="00683D91" w:rsidP="00683D91">
            <w:r>
              <w:t>4</w:t>
            </w:r>
          </w:p>
        </w:tc>
        <w:tc>
          <w:tcPr>
            <w:tcW w:w="438" w:type="dxa"/>
            <w:vAlign w:val="center"/>
          </w:tcPr>
          <w:p w:rsidR="00683D91" w:rsidRDefault="00683D91" w:rsidP="00683D91">
            <w:r>
              <w:t>2</w:t>
            </w:r>
          </w:p>
        </w:tc>
        <w:tc>
          <w:tcPr>
            <w:tcW w:w="2246" w:type="dxa"/>
            <w:vAlign w:val="center"/>
          </w:tcPr>
          <w:p w:rsidR="00683D91" w:rsidRDefault="00683D91" w:rsidP="00683D91">
            <w:r>
              <w:t>Yer Kabuğunun Gizemi</w:t>
            </w:r>
          </w:p>
        </w:tc>
        <w:tc>
          <w:tcPr>
            <w:tcW w:w="7952" w:type="dxa"/>
            <w:vAlign w:val="center"/>
          </w:tcPr>
          <w:p w:rsidR="00683D91" w:rsidRDefault="00683D91" w:rsidP="00683D91">
            <w:r>
              <w:t>5.7.4.1. Hava, toprak ve su kirliliğinin nedenlerini, yol açacağı olumsuz sonuçları ve alınabilecek önlemleri tartışır</w:t>
            </w:r>
            <w:r>
              <w:t>.</w:t>
            </w:r>
          </w:p>
        </w:tc>
        <w:tc>
          <w:tcPr>
            <w:tcW w:w="567" w:type="dxa"/>
            <w:vMerge w:val="restart"/>
            <w:vAlign w:val="center"/>
          </w:tcPr>
          <w:p w:rsidR="00683D91" w:rsidRDefault="00683D91" w:rsidP="00683D91">
            <w:r>
              <w:t>16</w:t>
            </w:r>
          </w:p>
        </w:tc>
        <w:tc>
          <w:tcPr>
            <w:tcW w:w="1951" w:type="dxa"/>
            <w:vMerge w:val="restart"/>
            <w:vAlign w:val="center"/>
          </w:tcPr>
          <w:p w:rsidR="00683D91" w:rsidRDefault="00683D91" w:rsidP="00683D91">
            <w:r>
              <w:t>Yer Kabuğunun Özellikleri-3</w:t>
            </w:r>
          </w:p>
        </w:tc>
      </w:tr>
      <w:tr w:rsidR="009E6897" w:rsidTr="009E6897">
        <w:trPr>
          <w:trHeight w:val="881"/>
        </w:trPr>
        <w:tc>
          <w:tcPr>
            <w:tcW w:w="1271" w:type="dxa"/>
            <w:vMerge/>
            <w:textDirection w:val="btLr"/>
            <w:vAlign w:val="center"/>
          </w:tcPr>
          <w:p w:rsidR="00683D91" w:rsidRPr="009E6897" w:rsidRDefault="00683D91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38" w:type="dxa"/>
            <w:vAlign w:val="center"/>
          </w:tcPr>
          <w:p w:rsidR="00683D91" w:rsidRDefault="00683D91" w:rsidP="00683D91">
            <w:r>
              <w:t>5</w:t>
            </w:r>
          </w:p>
        </w:tc>
        <w:tc>
          <w:tcPr>
            <w:tcW w:w="438" w:type="dxa"/>
            <w:vAlign w:val="center"/>
          </w:tcPr>
          <w:p w:rsidR="00683D91" w:rsidRDefault="00683D91" w:rsidP="00683D91">
            <w:r>
              <w:t>2</w:t>
            </w:r>
          </w:p>
        </w:tc>
        <w:tc>
          <w:tcPr>
            <w:tcW w:w="2246" w:type="dxa"/>
            <w:vAlign w:val="center"/>
          </w:tcPr>
          <w:p w:rsidR="00683D91" w:rsidRDefault="00683D91" w:rsidP="00683D91">
            <w:r w:rsidRPr="00897A81">
              <w:t>Yer Kabuğunun Gizemi</w:t>
            </w:r>
          </w:p>
        </w:tc>
        <w:tc>
          <w:tcPr>
            <w:tcW w:w="7952" w:type="dxa"/>
            <w:vAlign w:val="center"/>
          </w:tcPr>
          <w:p w:rsidR="00683D91" w:rsidRDefault="00683D91" w:rsidP="00683D91">
            <w:r>
              <w:t>5.7.4.1. Hava, toprak ve su kirliliğinin nedenlerini, yol açacağı olumsuz sonuçları ve alınabilecek önlemleri tartışır</w:t>
            </w:r>
          </w:p>
        </w:tc>
        <w:tc>
          <w:tcPr>
            <w:tcW w:w="567" w:type="dxa"/>
            <w:vMerge/>
            <w:vAlign w:val="center"/>
          </w:tcPr>
          <w:p w:rsidR="00683D91" w:rsidRDefault="00683D91" w:rsidP="00683D91"/>
        </w:tc>
        <w:tc>
          <w:tcPr>
            <w:tcW w:w="1951" w:type="dxa"/>
            <w:vMerge/>
            <w:vAlign w:val="center"/>
          </w:tcPr>
          <w:p w:rsidR="00683D91" w:rsidRDefault="00683D91" w:rsidP="00683D91"/>
        </w:tc>
      </w:tr>
      <w:tr w:rsidR="009E6897" w:rsidTr="009E6897">
        <w:trPr>
          <w:trHeight w:val="660"/>
        </w:trPr>
        <w:tc>
          <w:tcPr>
            <w:tcW w:w="1271" w:type="dxa"/>
            <w:vMerge w:val="restart"/>
            <w:textDirection w:val="btLr"/>
            <w:vAlign w:val="center"/>
          </w:tcPr>
          <w:p w:rsidR="00683D91" w:rsidRPr="009E6897" w:rsidRDefault="00683D91" w:rsidP="00683D91">
            <w:pPr>
              <w:ind w:left="113" w:right="113"/>
              <w:jc w:val="center"/>
              <w:rPr>
                <w:b/>
              </w:rPr>
            </w:pPr>
            <w:r w:rsidRPr="009E6897">
              <w:rPr>
                <w:b/>
              </w:rPr>
              <w:t>HAZİRAN</w:t>
            </w:r>
          </w:p>
        </w:tc>
        <w:tc>
          <w:tcPr>
            <w:tcW w:w="438" w:type="dxa"/>
            <w:vAlign w:val="center"/>
          </w:tcPr>
          <w:p w:rsidR="00683D91" w:rsidRDefault="00683D91" w:rsidP="00683D91">
            <w:r>
              <w:t>1</w:t>
            </w:r>
          </w:p>
        </w:tc>
        <w:tc>
          <w:tcPr>
            <w:tcW w:w="438" w:type="dxa"/>
            <w:vAlign w:val="center"/>
          </w:tcPr>
          <w:p w:rsidR="00683D91" w:rsidRDefault="00683D91" w:rsidP="00683D91">
            <w:r>
              <w:t>2</w:t>
            </w:r>
          </w:p>
        </w:tc>
        <w:tc>
          <w:tcPr>
            <w:tcW w:w="2246" w:type="dxa"/>
            <w:vAlign w:val="center"/>
          </w:tcPr>
          <w:p w:rsidR="00683D91" w:rsidRDefault="00683D91" w:rsidP="00683D91">
            <w:r>
              <w:t>Genel Tekrar</w:t>
            </w:r>
          </w:p>
        </w:tc>
        <w:tc>
          <w:tcPr>
            <w:tcW w:w="7952" w:type="dxa"/>
            <w:vAlign w:val="center"/>
          </w:tcPr>
          <w:p w:rsidR="00683D91" w:rsidRDefault="00683D91" w:rsidP="00683D91">
            <w:r>
              <w:t>Genel Tekrar</w:t>
            </w:r>
          </w:p>
        </w:tc>
        <w:tc>
          <w:tcPr>
            <w:tcW w:w="567" w:type="dxa"/>
            <w:vMerge w:val="restart"/>
            <w:vAlign w:val="center"/>
          </w:tcPr>
          <w:p w:rsidR="00683D91" w:rsidRDefault="00683D91" w:rsidP="00683D91"/>
        </w:tc>
        <w:tc>
          <w:tcPr>
            <w:tcW w:w="1951" w:type="dxa"/>
            <w:vMerge w:val="restart"/>
            <w:vAlign w:val="center"/>
          </w:tcPr>
          <w:p w:rsidR="00683D91" w:rsidRDefault="00683D91" w:rsidP="00683D91">
            <w:r>
              <w:t>Genel Tekrar</w:t>
            </w:r>
          </w:p>
        </w:tc>
      </w:tr>
      <w:tr w:rsidR="009E6897" w:rsidTr="009E6897">
        <w:trPr>
          <w:trHeight w:val="766"/>
        </w:trPr>
        <w:tc>
          <w:tcPr>
            <w:tcW w:w="1271" w:type="dxa"/>
            <w:vMerge/>
            <w:vAlign w:val="center"/>
          </w:tcPr>
          <w:p w:rsidR="00683D91" w:rsidRDefault="00683D91" w:rsidP="00683D91"/>
        </w:tc>
        <w:tc>
          <w:tcPr>
            <w:tcW w:w="438" w:type="dxa"/>
            <w:vAlign w:val="center"/>
          </w:tcPr>
          <w:p w:rsidR="00683D91" w:rsidRDefault="00683D91" w:rsidP="00683D91">
            <w:r>
              <w:t>2</w:t>
            </w:r>
          </w:p>
        </w:tc>
        <w:tc>
          <w:tcPr>
            <w:tcW w:w="438" w:type="dxa"/>
            <w:vAlign w:val="center"/>
          </w:tcPr>
          <w:p w:rsidR="00683D91" w:rsidRDefault="00683D91" w:rsidP="00683D91">
            <w:r>
              <w:t>2</w:t>
            </w:r>
          </w:p>
        </w:tc>
        <w:tc>
          <w:tcPr>
            <w:tcW w:w="2246" w:type="dxa"/>
            <w:vAlign w:val="center"/>
          </w:tcPr>
          <w:p w:rsidR="00683D91" w:rsidRDefault="00683D91" w:rsidP="00683D91">
            <w:r>
              <w:t>Genel Tekrar</w:t>
            </w:r>
          </w:p>
        </w:tc>
        <w:tc>
          <w:tcPr>
            <w:tcW w:w="7952" w:type="dxa"/>
            <w:vAlign w:val="center"/>
          </w:tcPr>
          <w:p w:rsidR="00683D91" w:rsidRDefault="00683D91" w:rsidP="00683D91">
            <w:r>
              <w:t>Genel Tekrar</w:t>
            </w:r>
          </w:p>
        </w:tc>
        <w:tc>
          <w:tcPr>
            <w:tcW w:w="567" w:type="dxa"/>
            <w:vMerge/>
            <w:vAlign w:val="center"/>
          </w:tcPr>
          <w:p w:rsidR="00683D91" w:rsidRDefault="00683D91" w:rsidP="00683D91"/>
        </w:tc>
        <w:tc>
          <w:tcPr>
            <w:tcW w:w="1951" w:type="dxa"/>
            <w:vMerge/>
            <w:vAlign w:val="center"/>
          </w:tcPr>
          <w:p w:rsidR="00683D91" w:rsidRDefault="00683D91" w:rsidP="00683D91"/>
        </w:tc>
      </w:tr>
    </w:tbl>
    <w:p w:rsidR="001B6496" w:rsidRDefault="001429E4">
      <w:r w:rsidRPr="001429E4">
        <w:rPr>
          <w:b/>
        </w:rPr>
        <w:t>Not:</w:t>
      </w:r>
      <w:r>
        <w:t xml:space="preserve"> </w:t>
      </w:r>
      <w:r w:rsidR="009E6897">
        <w:t xml:space="preserve">Bu plan 2015-2016 Eğitim-Öğretim yılı 2. Dönem kazanımlarını kapsamaktadır. </w:t>
      </w:r>
      <w:r>
        <w:t xml:space="preserve">Plan; </w:t>
      </w:r>
      <w:r w:rsidRPr="009E6897">
        <w:t>Ölçme, Değerlendirme ve Sınav Hizmetleri Genel Müdürlüğü</w:t>
      </w:r>
      <w:r>
        <w:t xml:space="preserve"> tarafından yayımlanan örnek planlar </w:t>
      </w:r>
      <w:proofErr w:type="gramStart"/>
      <w:r>
        <w:t>baz</w:t>
      </w:r>
      <w:proofErr w:type="gramEnd"/>
      <w:r>
        <w:t xml:space="preserve"> alınarak hazırlanmıştır. </w:t>
      </w:r>
      <w:r w:rsidR="009E6897">
        <w:t>Test</w:t>
      </w:r>
      <w:bookmarkStart w:id="0" w:name="_GoBack"/>
      <w:bookmarkEnd w:id="0"/>
      <w:r w:rsidR="009E6897">
        <w:t>ler</w:t>
      </w:r>
      <w:r>
        <w:t>;</w:t>
      </w:r>
      <w:r w:rsidR="009E6897">
        <w:t xml:space="preserve"> </w:t>
      </w:r>
      <w:r w:rsidR="009E6897" w:rsidRPr="009E6897">
        <w:t>Ölçme, Değerlendirme ve Sınav Hizmetleri Genel Müdürlüğü</w:t>
      </w:r>
      <w:r w:rsidR="009E6897">
        <w:t xml:space="preserve"> tarafından yayımlanmaktadır.</w:t>
      </w:r>
    </w:p>
    <w:p w:rsidR="009E6897" w:rsidRDefault="009E6897">
      <w:r>
        <w:t xml:space="preserve">     </w:t>
      </w:r>
      <w:proofErr w:type="gramStart"/>
      <w:r>
        <w:t>......</w:t>
      </w:r>
      <w:proofErr w:type="gramEnd"/>
      <w:r>
        <w:t xml:space="preserve"> </w:t>
      </w:r>
      <w:hyperlink r:id="rId6" w:history="1">
        <w:r w:rsidRPr="007E3B02">
          <w:rPr>
            <w:rStyle w:val="Kpr"/>
          </w:rPr>
          <w:t>www.FenEhli.com</w:t>
        </w:r>
      </w:hyperlink>
      <w:r>
        <w:t xml:space="preserve"> </w:t>
      </w:r>
      <w:proofErr w:type="gramStart"/>
      <w:r>
        <w:t>……</w:t>
      </w:r>
      <w:proofErr w:type="gramEnd"/>
      <w:r>
        <w:t xml:space="preserve">                                                                                                                                                                                                     </w:t>
      </w:r>
      <w:proofErr w:type="gramStart"/>
      <w:r>
        <w:t>......</w:t>
      </w:r>
      <w:proofErr w:type="gramEnd"/>
      <w:r>
        <w:t xml:space="preserve"> </w:t>
      </w:r>
      <w:hyperlink r:id="rId7" w:history="1">
        <w:r w:rsidRPr="007E3B02">
          <w:rPr>
            <w:rStyle w:val="Kpr"/>
          </w:rPr>
          <w:t>www.FenEhli.com</w:t>
        </w:r>
      </w:hyperlink>
      <w:r>
        <w:t xml:space="preserve"> </w:t>
      </w:r>
      <w:proofErr w:type="gramStart"/>
      <w:r>
        <w:t>……</w:t>
      </w:r>
      <w:proofErr w:type="gramEnd"/>
    </w:p>
    <w:p w:rsidR="009E6897" w:rsidRDefault="009E6897">
      <w:r>
        <w:t xml:space="preserve">      Fen Bilimleri Öğretmeni                                                                                                                                                                                                             </w:t>
      </w:r>
      <w:r w:rsidR="001429E4">
        <w:t xml:space="preserve">       </w:t>
      </w:r>
      <w:r>
        <w:t>Okul Müdürü</w:t>
      </w:r>
    </w:p>
    <w:sectPr w:rsidR="009E6897" w:rsidSect="00897A81">
      <w:headerReference w:type="default" r:id="rId8"/>
      <w:pgSz w:w="16838" w:h="11906" w:orient="landscape"/>
      <w:pgMar w:top="568" w:right="536" w:bottom="426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C6F" w:rsidRDefault="00245C6F" w:rsidP="00897A81">
      <w:pPr>
        <w:spacing w:after="0" w:line="240" w:lineRule="auto"/>
      </w:pPr>
      <w:r>
        <w:separator/>
      </w:r>
    </w:p>
  </w:endnote>
  <w:endnote w:type="continuationSeparator" w:id="0">
    <w:p w:rsidR="00245C6F" w:rsidRDefault="00245C6F" w:rsidP="0089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C6F" w:rsidRDefault="00245C6F" w:rsidP="00897A81">
      <w:pPr>
        <w:spacing w:after="0" w:line="240" w:lineRule="auto"/>
      </w:pPr>
      <w:r>
        <w:separator/>
      </w:r>
    </w:p>
  </w:footnote>
  <w:footnote w:type="continuationSeparator" w:id="0">
    <w:p w:rsidR="00245C6F" w:rsidRDefault="00245C6F" w:rsidP="0089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A81" w:rsidRPr="009E6897" w:rsidRDefault="009E6897">
    <w:pPr>
      <w:pStyle w:val="stbilgi"/>
      <w:rPr>
        <w:b/>
      </w:rPr>
    </w:pPr>
    <w:r w:rsidRPr="009E6897">
      <w:rPr>
        <w:b/>
      </w:rPr>
      <w:t xml:space="preserve">2015-2016 EĞİTİM – ÖĞRETİM YILI </w:t>
    </w:r>
    <w:proofErr w:type="gramStart"/>
    <w:r w:rsidRPr="009E6897">
      <w:rPr>
        <w:b/>
      </w:rPr>
      <w:t>…………………………</w:t>
    </w:r>
    <w:proofErr w:type="gramEnd"/>
    <w:r w:rsidRPr="009E6897">
      <w:rPr>
        <w:b/>
      </w:rPr>
      <w:t xml:space="preserve">ORTAOKULU / İMAM HATİP ORTAOKULU </w:t>
    </w:r>
    <w:r w:rsidR="00897A81" w:rsidRPr="009E6897">
      <w:rPr>
        <w:b/>
      </w:rPr>
      <w:t xml:space="preserve">5. SINIF FEN BİLİMLERİ DERSİ </w:t>
    </w:r>
    <w:r w:rsidRPr="009E6897">
      <w:rPr>
        <w:b/>
      </w:rPr>
      <w:t xml:space="preserve">II.DÖNEM </w:t>
    </w:r>
    <w:r w:rsidR="00897A81" w:rsidRPr="009E6897">
      <w:rPr>
        <w:b/>
      </w:rPr>
      <w:t>KURS KAZANIMLARI VE TESTLERİ</w:t>
    </w:r>
  </w:p>
  <w:p w:rsidR="00897A81" w:rsidRDefault="00897A8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4AE"/>
    <w:rsid w:val="001429E4"/>
    <w:rsid w:val="001B6496"/>
    <w:rsid w:val="00245C6F"/>
    <w:rsid w:val="00683D91"/>
    <w:rsid w:val="00897A81"/>
    <w:rsid w:val="009E6897"/>
    <w:rsid w:val="00F574AE"/>
    <w:rsid w:val="00F7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E066D-7ABB-4F07-B28D-D1255084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97A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97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97A81"/>
  </w:style>
  <w:style w:type="paragraph" w:styleId="Altbilgi">
    <w:name w:val="footer"/>
    <w:basedOn w:val="Normal"/>
    <w:link w:val="AltbilgiChar"/>
    <w:uiPriority w:val="99"/>
    <w:unhideWhenUsed/>
    <w:rsid w:val="00897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97A81"/>
  </w:style>
  <w:style w:type="character" w:styleId="Kpr">
    <w:name w:val="Hyperlink"/>
    <w:basedOn w:val="VarsaylanParagrafYazTipi"/>
    <w:uiPriority w:val="99"/>
    <w:unhideWhenUsed/>
    <w:rsid w:val="009E68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FenEhl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enEhli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Erdemir</dc:creator>
  <cp:keywords/>
  <dc:description/>
  <cp:lastModifiedBy>Ömer Erdemir</cp:lastModifiedBy>
  <cp:revision>2</cp:revision>
  <dcterms:created xsi:type="dcterms:W3CDTF">2016-02-07T09:48:00Z</dcterms:created>
  <dcterms:modified xsi:type="dcterms:W3CDTF">2016-02-07T10:21:00Z</dcterms:modified>
</cp:coreProperties>
</file>